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377" w:rsidRPr="00C64377" w:rsidRDefault="00C64377" w:rsidP="00C64377">
      <w:pPr>
        <w:rPr>
          <w:b/>
        </w:rPr>
      </w:pPr>
      <w:r w:rsidRPr="00C64377">
        <w:rPr>
          <w:b/>
        </w:rPr>
        <w:t xml:space="preserve">Thomas Paine </w:t>
      </w:r>
      <w:r w:rsidRPr="00C64377">
        <w:rPr>
          <w:b/>
          <w:i/>
        </w:rPr>
        <w:t xml:space="preserve">Common Sense </w:t>
      </w:r>
      <w:r w:rsidRPr="00C64377">
        <w:rPr>
          <w:b/>
        </w:rPr>
        <w:t>(1776).</w:t>
      </w:r>
      <w:r>
        <w:rPr>
          <w:b/>
        </w:rPr>
        <w:t xml:space="preserve"> Excerpt.</w:t>
      </w:r>
    </w:p>
    <w:p w:rsidR="00C64377" w:rsidRDefault="00C64377" w:rsidP="00C64377">
      <w:r>
        <w:t>…A</w:t>
      </w:r>
      <w:r>
        <w:t>ll those who espouse the doctrine of reconciliation, may be included within the following descriptions.</w:t>
      </w:r>
    </w:p>
    <w:p w:rsidR="00C64377" w:rsidRDefault="00C64377" w:rsidP="00C64377">
      <w:r>
        <w:t>Interested men, who are not to be trusted, weak men who cannot see, prejudiced men who will not see, and a certain set of moderate men who think better of the European world than it deserves; and this last class, by an ill-judged deliberation, will be the cause of more calamities to this continent than all the other three.</w:t>
      </w:r>
    </w:p>
    <w:p w:rsidR="00C64377" w:rsidRDefault="00C64377" w:rsidP="00C64377">
      <w:r>
        <w:t>It is the good fortune of many to live distant from the scene of present sorrow; the evil is not sufficiently brought to their doors to make them feel the precariousness with which all American property is possessed.</w:t>
      </w:r>
    </w:p>
    <w:p w:rsidR="00C64377" w:rsidRDefault="00C64377" w:rsidP="00C64377">
      <w:r>
        <w:t>Men of passive tempers look somewhat lightly over the offences of</w:t>
      </w:r>
      <w:r>
        <w:t xml:space="preserve"> </w:t>
      </w:r>
      <w:r>
        <w:t xml:space="preserve">Great Britain, and, still hoping for the best, are apt to call out, Come, come, we shall be friends again for all this. But examine the passions and feelings of mankind: bring the doctrine of reconciliation to the touchstone of nature, and then tell me whether you can hereafter lover honor, and faithfully serve the power that hath carried fire and sword into your land? If you cannot do all these, then are you only deceiving yourselves, and by your delay bringing ruin upon posterity. Your future connection with Britain, whom you can neither love nor honor, will be forced and unnatural, and being formed only on the plan of present convenience, will in a little time fall into a relapse more wretched than the first. But if you say, you can still pass the violations over, then I ask, hath your house been </w:t>
      </w:r>
      <w:proofErr w:type="gramStart"/>
      <w:r>
        <w:t>burnt ?</w:t>
      </w:r>
      <w:proofErr w:type="gramEnd"/>
      <w:r>
        <w:t xml:space="preserve"> Hath your property been destroyed before your face? Are your wife and children destitute of a bed to lie on, or bread to live on? Have you lost a parent or a child by their hands, and yourself the ruined and wretched survivor? If you have not, then are you not a judge of those who have. But if you have, and can still shake hands with the murderers, then are you unworthy the name of husband, father, friend, or lover, and whatever may be your rank or title in life, you have the heart of a coward, and the spirit of a sycophant.</w:t>
      </w:r>
    </w:p>
    <w:p w:rsidR="00C64377" w:rsidRPr="00C64377" w:rsidRDefault="00C64377" w:rsidP="00C64377">
      <w:pPr>
        <w:rPr>
          <w:lang w:val="uk-UA"/>
        </w:rPr>
      </w:pPr>
      <w:r w:rsidRPr="00C64377">
        <w:rPr>
          <w:lang w:val="uk-UA"/>
        </w:rPr>
        <w:lastRenderedPageBreak/>
        <w:t>Усі хто виступають за примирення, на мою думку є людьми наступного ґатунку.</w:t>
      </w:r>
    </w:p>
    <w:p w:rsidR="00C64377" w:rsidRPr="00C64377" w:rsidRDefault="00C64377" w:rsidP="00C64377">
      <w:pPr>
        <w:rPr>
          <w:lang w:val="uk-UA"/>
        </w:rPr>
      </w:pPr>
      <w:r w:rsidRPr="00C64377">
        <w:rPr>
          <w:lang w:val="uk-UA"/>
        </w:rPr>
        <w:t>Це люди корисливі і не варті довіри, слабкі духом, що нездатні глянути правді у вічі; упереджені люди, які її не побачать, та певна кількість невизначених, які завше будуть про Європу кращої думки, аніж вона на те заслуговує; і саме ця остання група спричинятиме більше лиха цьому континенту [Америці], аніж ті попередні три.</w:t>
      </w:r>
    </w:p>
    <w:p w:rsidR="00C64377" w:rsidRPr="00C64377" w:rsidRDefault="00C64377" w:rsidP="00C64377">
      <w:pPr>
        <w:rPr>
          <w:lang w:val="uk-UA"/>
        </w:rPr>
      </w:pPr>
      <w:r w:rsidRPr="00C64377">
        <w:rPr>
          <w:lang w:val="uk-UA"/>
        </w:rPr>
        <w:t>Багатьом пощастило жити далеко від скорботних подій сучасності; недостатньо зла перетнуло їхній поріг, аби відчути усю непевність у якій опинилася усі американські життя, їхні свободи та власність.</w:t>
      </w:r>
    </w:p>
    <w:p w:rsidR="00C64377" w:rsidRPr="00C64377" w:rsidRDefault="00C64377" w:rsidP="00C64377">
      <w:pPr>
        <w:rPr>
          <w:lang w:val="uk-UA"/>
        </w:rPr>
      </w:pPr>
      <w:r w:rsidRPr="00C64377">
        <w:rPr>
          <w:lang w:val="uk-UA"/>
        </w:rPr>
        <w:t>Пасивний люд досить легковажно ставиться до усіх нападів Великої Британії і, досі сподіваючись на краще, схильні закликати: "Нуж бо, ну, ми маємо бути друзями". Та придивіться уважно до пристрастей та почуттів людства: накладіть своє прагнення до примирення на природній стан речей, і тоді скажіть мені чи ви можете любити, поважати і вірно служити силі, що прийшла із вогнем та мечем на вашу землю? Якщо ж не можете, то ви своїми словами не тільки дурите себе, а й своїми ваганнями руйнуєте майбутнє власних нащадків. У разі возз'єднання із Британією, яку ви не можете ані любити, ані поважати, ваше вимушене та протиприродне становище, зумовлене виключно потягом до нагальної вигоди, швидко скотиться знову до іще більш жалюгідного. А якщо ви кажете, що готові стерпіти завдані наруги і вдати що нічого не сталось, то я би хотів дізнатись, чи згоріла ваша хата? Чи була ваша власність зруйнована у вас перед очима? Чи були ваші жінка та діти позбавлені ліжка для сну, чи хліба для виживання? Може втратили ви батьків чи дитя від їхніх рук, лишившись скніти самотою? Якщо ж ні, то не маєте права вирішувати за тих хто зазнав цих страждань. Якщо ж так, і ви досі можете спокійно тиснути руки цим убивцям, то не гідні ви зватися чоловіком, батьком, другом, чи коханцем, як і носити ваше звання чи титул, бо серце у вас боягуза, а дух як</w:t>
      </w:r>
      <w:r w:rsidR="00BE7B00" w:rsidRPr="00BE7B00">
        <w:rPr>
          <w:lang w:val="uk-UA"/>
        </w:rPr>
        <w:t xml:space="preserve"> </w:t>
      </w:r>
      <w:r w:rsidR="00BE7B00">
        <w:rPr>
          <w:lang w:val="uk-UA"/>
        </w:rPr>
        <w:t>у</w:t>
      </w:r>
      <w:r w:rsidRPr="00C64377">
        <w:rPr>
          <w:lang w:val="uk-UA"/>
        </w:rPr>
        <w:t xml:space="preserve"> </w:t>
      </w:r>
      <w:proofErr w:type="spellStart"/>
      <w:r w:rsidRPr="00C64377">
        <w:rPr>
          <w:lang w:val="uk-UA"/>
        </w:rPr>
        <w:t>підножки</w:t>
      </w:r>
      <w:proofErr w:type="spellEnd"/>
      <w:r w:rsidRPr="00C64377">
        <w:rPr>
          <w:lang w:val="uk-UA"/>
        </w:rPr>
        <w:t>.</w:t>
      </w:r>
      <w:bookmarkStart w:id="0" w:name="_GoBack"/>
      <w:bookmarkEnd w:id="0"/>
    </w:p>
    <w:sectPr w:rsidR="00C64377" w:rsidRPr="00C6437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8C8" w:rsidRDefault="00B138C8" w:rsidP="00C64377">
      <w:pPr>
        <w:spacing w:after="0" w:line="240" w:lineRule="auto"/>
      </w:pPr>
      <w:r>
        <w:separator/>
      </w:r>
    </w:p>
  </w:endnote>
  <w:endnote w:type="continuationSeparator" w:id="0">
    <w:p w:rsidR="00B138C8" w:rsidRDefault="00B138C8" w:rsidP="00C6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8C8" w:rsidRDefault="00B138C8" w:rsidP="00C64377">
      <w:pPr>
        <w:spacing w:after="0" w:line="240" w:lineRule="auto"/>
      </w:pPr>
      <w:r>
        <w:separator/>
      </w:r>
    </w:p>
  </w:footnote>
  <w:footnote w:type="continuationSeparator" w:id="0">
    <w:p w:rsidR="00B138C8" w:rsidRDefault="00B138C8" w:rsidP="00C6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77" w:rsidRDefault="00C64377" w:rsidP="00C64377">
    <w:pPr>
      <w:pStyle w:val="a3"/>
      <w:jc w:val="right"/>
    </w:pPr>
    <w:r>
      <w:t>Mykhailo Pylynskyi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77"/>
    <w:rsid w:val="00932B5D"/>
    <w:rsid w:val="009D1C9A"/>
    <w:rsid w:val="00B138C8"/>
    <w:rsid w:val="00BE7B00"/>
    <w:rsid w:val="00C64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521A"/>
  <w15:chartTrackingRefBased/>
  <w15:docId w15:val="{4BBE0F87-5CF2-4117-B1E9-7F78EE2A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1C9A"/>
    <w:pPr>
      <w:spacing w:line="480" w:lineRule="auto"/>
      <w:ind w:firstLine="709"/>
      <w:jc w:val="both"/>
    </w:pPr>
    <w:rPr>
      <w:rFonts w:ascii="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37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64377"/>
    <w:rPr>
      <w:rFonts w:ascii="Times New Roman" w:hAnsi="Times New Roman" w:cs="Times New Roman"/>
      <w:sz w:val="24"/>
      <w:szCs w:val="24"/>
      <w:lang w:val="en-US"/>
    </w:rPr>
  </w:style>
  <w:style w:type="paragraph" w:styleId="a5">
    <w:name w:val="footer"/>
    <w:basedOn w:val="a"/>
    <w:link w:val="a6"/>
    <w:uiPriority w:val="99"/>
    <w:unhideWhenUsed/>
    <w:rsid w:val="00C6437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6437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28211">
      <w:bodyDiv w:val="1"/>
      <w:marLeft w:val="0"/>
      <w:marRight w:val="0"/>
      <w:marTop w:val="0"/>
      <w:marBottom w:val="0"/>
      <w:divBdr>
        <w:top w:val="none" w:sz="0" w:space="0" w:color="auto"/>
        <w:left w:val="none" w:sz="0" w:space="0" w:color="auto"/>
        <w:bottom w:val="none" w:sz="0" w:space="0" w:color="auto"/>
        <w:right w:val="none" w:sz="0" w:space="0" w:color="auto"/>
      </w:divBdr>
    </w:div>
    <w:div w:id="16992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B04E8-76A0-4020-962E-B2297448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2582</Words>
  <Characters>1473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Пилинський</dc:creator>
  <cp:keywords/>
  <dc:description/>
  <cp:lastModifiedBy>Михайло Пилинський</cp:lastModifiedBy>
  <cp:revision>1</cp:revision>
  <dcterms:created xsi:type="dcterms:W3CDTF">2020-11-16T14:55:00Z</dcterms:created>
  <dcterms:modified xsi:type="dcterms:W3CDTF">2020-11-16T15:07:00Z</dcterms:modified>
</cp:coreProperties>
</file>