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3BD7086" w:rsidR="004B778A" w:rsidRPr="00D82D60" w:rsidRDefault="00CD68C2" w:rsidP="0037148F">
      <w:pPr>
        <w:spacing w:line="240" w:lineRule="auto"/>
        <w:jc w:val="both"/>
        <w:rPr>
          <w:rFonts w:ascii="Times New Roman" w:eastAsia="Times New Roman" w:hAnsi="Times New Roman" w:cs="Times New Roman"/>
          <w:color w:val="000000" w:themeColor="text1"/>
          <w:sz w:val="24"/>
          <w:szCs w:val="24"/>
          <w:lang w:val="en-US"/>
        </w:rPr>
      </w:pPr>
      <w:r w:rsidRPr="00D82D60">
        <w:rPr>
          <w:rFonts w:ascii="Times New Roman" w:eastAsia="Times New Roman" w:hAnsi="Times New Roman" w:cs="Times New Roman"/>
          <w:color w:val="000000" w:themeColor="text1"/>
          <w:sz w:val="24"/>
          <w:szCs w:val="24"/>
          <w:lang w:val="en-US"/>
        </w:rPr>
        <w:t>ALISA TSIAPA</w:t>
      </w:r>
    </w:p>
    <w:p w14:paraId="00000004" w14:textId="3D53B7E3" w:rsidR="004B778A" w:rsidRPr="00D82D60" w:rsidRDefault="00CD68C2" w:rsidP="0037148F">
      <w:pPr>
        <w:spacing w:line="240" w:lineRule="auto"/>
        <w:jc w:val="both"/>
        <w:rPr>
          <w:rFonts w:ascii="Times New Roman" w:eastAsia="Times New Roman" w:hAnsi="Times New Roman" w:cs="Times New Roman"/>
          <w:color w:val="000000" w:themeColor="text1"/>
          <w:sz w:val="24"/>
          <w:szCs w:val="24"/>
          <w:lang w:val="en-US"/>
        </w:rPr>
      </w:pPr>
      <w:r w:rsidRPr="00D82D60">
        <w:rPr>
          <w:rFonts w:ascii="Times New Roman" w:eastAsia="Times New Roman" w:hAnsi="Times New Roman" w:cs="Times New Roman"/>
          <w:color w:val="000000" w:themeColor="text1"/>
          <w:sz w:val="24"/>
          <w:szCs w:val="24"/>
          <w:lang w:val="en-US"/>
        </w:rPr>
        <w:t>2022 Oct 02</w:t>
      </w:r>
    </w:p>
    <w:p w14:paraId="06E8DAF2" w14:textId="77777777" w:rsidR="003859F1" w:rsidRPr="00D82D60" w:rsidRDefault="003859F1" w:rsidP="0037148F">
      <w:pPr>
        <w:spacing w:line="240" w:lineRule="auto"/>
        <w:jc w:val="both"/>
        <w:rPr>
          <w:rFonts w:ascii="Times New Roman" w:eastAsia="Times New Roman" w:hAnsi="Times New Roman" w:cs="Times New Roman"/>
          <w:color w:val="000000" w:themeColor="text1"/>
          <w:sz w:val="24"/>
          <w:szCs w:val="24"/>
          <w:lang w:val="en-US"/>
        </w:rPr>
      </w:pPr>
    </w:p>
    <w:p w14:paraId="01243AD7" w14:textId="6C4F39BF" w:rsidR="00DE6321" w:rsidRPr="00D82D60" w:rsidRDefault="000E5C5A" w:rsidP="0037148F">
      <w:pPr>
        <w:spacing w:line="240" w:lineRule="auto"/>
        <w:jc w:val="center"/>
        <w:rPr>
          <w:rFonts w:ascii="Times New Roman" w:eastAsia="Times New Roman" w:hAnsi="Times New Roman" w:cs="Times New Roman"/>
          <w:b/>
          <w:bCs/>
          <w:color w:val="000000" w:themeColor="text1"/>
          <w:sz w:val="24"/>
          <w:szCs w:val="24"/>
          <w:lang w:val="en-US"/>
        </w:rPr>
      </w:pPr>
      <w:r w:rsidRPr="00D82D60">
        <w:rPr>
          <w:rFonts w:ascii="Times New Roman" w:eastAsia="Times New Roman" w:hAnsi="Times New Roman" w:cs="Times New Roman"/>
          <w:b/>
          <w:bCs/>
          <w:color w:val="000000" w:themeColor="text1"/>
          <w:sz w:val="24"/>
          <w:szCs w:val="24"/>
          <w:lang w:val="en-US"/>
        </w:rPr>
        <w:t>Food as a diplomatic tool</w:t>
      </w:r>
      <w:r w:rsidR="00CD6610" w:rsidRPr="00D82D60">
        <w:rPr>
          <w:rFonts w:ascii="Times New Roman" w:eastAsia="Times New Roman" w:hAnsi="Times New Roman" w:cs="Times New Roman"/>
          <w:b/>
          <w:bCs/>
          <w:color w:val="000000" w:themeColor="text1"/>
          <w:sz w:val="24"/>
          <w:szCs w:val="24"/>
          <w:lang w:val="en-US"/>
        </w:rPr>
        <w:t xml:space="preserve">. </w:t>
      </w:r>
      <w:r w:rsidR="00115BC9" w:rsidRPr="00D82D60">
        <w:rPr>
          <w:rFonts w:ascii="Times New Roman" w:eastAsia="Times New Roman" w:hAnsi="Times New Roman" w:cs="Times New Roman"/>
          <w:b/>
          <w:bCs/>
          <w:color w:val="000000" w:themeColor="text1"/>
          <w:sz w:val="24"/>
          <w:szCs w:val="24"/>
          <w:lang w:val="en-US"/>
        </w:rPr>
        <w:t>Ukrainian diplomacy through cuisine</w:t>
      </w:r>
      <w:r w:rsidR="00CD6610" w:rsidRPr="00D82D60">
        <w:rPr>
          <w:rFonts w:ascii="Times New Roman" w:eastAsia="Times New Roman" w:hAnsi="Times New Roman" w:cs="Times New Roman"/>
          <w:b/>
          <w:bCs/>
          <w:color w:val="000000" w:themeColor="text1"/>
          <w:sz w:val="24"/>
          <w:szCs w:val="24"/>
          <w:lang w:val="en-US"/>
        </w:rPr>
        <w:t>.</w:t>
      </w:r>
    </w:p>
    <w:p w14:paraId="7EB4773C" w14:textId="77777777" w:rsidR="00DE6321" w:rsidRPr="00D82D60" w:rsidRDefault="00DE6321" w:rsidP="0037148F">
      <w:pPr>
        <w:spacing w:line="240" w:lineRule="auto"/>
        <w:jc w:val="center"/>
        <w:rPr>
          <w:rFonts w:ascii="Times New Roman" w:eastAsia="Times New Roman" w:hAnsi="Times New Roman" w:cs="Times New Roman"/>
          <w:b/>
          <w:bCs/>
          <w:color w:val="000000" w:themeColor="text1"/>
          <w:sz w:val="24"/>
          <w:szCs w:val="24"/>
          <w:lang w:val="en-US"/>
        </w:rPr>
      </w:pPr>
    </w:p>
    <w:p w14:paraId="621A756B" w14:textId="118C2C73" w:rsidR="00C373D2" w:rsidRPr="00D82D60" w:rsidRDefault="00130DA6" w:rsidP="003F1F11">
      <w:pPr>
        <w:spacing w:line="240" w:lineRule="auto"/>
        <w:ind w:left="113" w:right="113"/>
        <w:jc w:val="both"/>
        <w:rPr>
          <w:rFonts w:ascii="Times New Roman" w:eastAsia="Times New Roman" w:hAnsi="Times New Roman" w:cs="Times New Roman"/>
          <w:color w:val="000000" w:themeColor="text1"/>
          <w:sz w:val="24"/>
          <w:szCs w:val="24"/>
          <w:lang w:val="en-US"/>
        </w:rPr>
      </w:pPr>
      <w:r w:rsidRPr="00D82D60">
        <w:rPr>
          <w:rFonts w:ascii="Times New Roman" w:eastAsia="Times New Roman" w:hAnsi="Times New Roman" w:cs="Times New Roman"/>
          <w:color w:val="000000" w:themeColor="text1"/>
          <w:sz w:val="24"/>
          <w:szCs w:val="24"/>
          <w:lang w:val="en-US"/>
        </w:rPr>
        <w:tab/>
      </w:r>
      <w:r w:rsidR="00E92578" w:rsidRPr="00D82D60">
        <w:rPr>
          <w:rFonts w:ascii="Times New Roman" w:eastAsia="Times New Roman" w:hAnsi="Times New Roman" w:cs="Times New Roman"/>
          <w:color w:val="000000" w:themeColor="text1"/>
          <w:sz w:val="24"/>
          <w:szCs w:val="24"/>
          <w:lang w:val="en-US"/>
        </w:rPr>
        <w:t xml:space="preserve">Diplomacy is not limited to traditional protocol events or negotiations anymore. </w:t>
      </w:r>
      <w:r w:rsidR="00EB7E58">
        <w:rPr>
          <w:rFonts w:ascii="Times New Roman" w:eastAsia="Times New Roman" w:hAnsi="Times New Roman" w:cs="Times New Roman"/>
          <w:color w:val="000000" w:themeColor="text1"/>
          <w:sz w:val="24"/>
          <w:szCs w:val="24"/>
          <w:lang w:val="en-US"/>
        </w:rPr>
        <w:t>A c</w:t>
      </w:r>
      <w:r w:rsidR="000D4F0F" w:rsidRPr="00D82D60">
        <w:rPr>
          <w:rFonts w:ascii="Times New Roman" w:eastAsia="Times New Roman" w:hAnsi="Times New Roman" w:cs="Times New Roman"/>
          <w:color w:val="000000" w:themeColor="text1"/>
          <w:sz w:val="24"/>
          <w:szCs w:val="24"/>
          <w:lang w:val="en-US"/>
        </w:rPr>
        <w:t xml:space="preserve">ountry’s soft power, or the ability to influence the preferences and </w:t>
      </w:r>
      <w:r w:rsidR="00B85DAE" w:rsidRPr="00D82D60">
        <w:rPr>
          <w:rFonts w:ascii="Times New Roman" w:eastAsia="Times New Roman" w:hAnsi="Times New Roman" w:cs="Times New Roman"/>
          <w:color w:val="000000" w:themeColor="text1"/>
          <w:sz w:val="24"/>
          <w:szCs w:val="24"/>
          <w:lang w:val="en-US"/>
        </w:rPr>
        <w:t>behavio</w:t>
      </w:r>
      <w:r w:rsidR="00B85DAE">
        <w:rPr>
          <w:rFonts w:ascii="Times New Roman" w:eastAsia="Times New Roman" w:hAnsi="Times New Roman" w:cs="Times New Roman"/>
          <w:color w:val="000000" w:themeColor="text1"/>
          <w:sz w:val="24"/>
          <w:szCs w:val="24"/>
          <w:lang w:val="en-US"/>
        </w:rPr>
        <w:t>r</w:t>
      </w:r>
      <w:r w:rsidR="00B85DAE" w:rsidRPr="00D82D60">
        <w:rPr>
          <w:rFonts w:ascii="Times New Roman" w:eastAsia="Times New Roman" w:hAnsi="Times New Roman" w:cs="Times New Roman"/>
          <w:color w:val="000000" w:themeColor="text1"/>
          <w:sz w:val="24"/>
          <w:szCs w:val="24"/>
          <w:lang w:val="en-US"/>
        </w:rPr>
        <w:t>s</w:t>
      </w:r>
      <w:r w:rsidR="000D4F0F" w:rsidRPr="00D82D60">
        <w:rPr>
          <w:rFonts w:ascii="Times New Roman" w:eastAsia="Times New Roman" w:hAnsi="Times New Roman" w:cs="Times New Roman"/>
          <w:color w:val="000000" w:themeColor="text1"/>
          <w:sz w:val="24"/>
          <w:szCs w:val="24"/>
          <w:lang w:val="en-US"/>
        </w:rPr>
        <w:t xml:space="preserve"> of various actors in the international</w:t>
      </w:r>
      <w:r w:rsidR="00FC15DE" w:rsidRPr="00D82D60">
        <w:rPr>
          <w:rFonts w:ascii="Times New Roman" w:eastAsia="Times New Roman" w:hAnsi="Times New Roman" w:cs="Times New Roman"/>
          <w:color w:val="000000" w:themeColor="text1"/>
          <w:sz w:val="24"/>
          <w:szCs w:val="24"/>
          <w:lang w:val="en-US"/>
        </w:rPr>
        <w:t xml:space="preserve"> </w:t>
      </w:r>
      <w:r w:rsidR="00541769" w:rsidRPr="00D82D60">
        <w:rPr>
          <w:rFonts w:ascii="Times New Roman" w:eastAsia="Times New Roman" w:hAnsi="Times New Roman" w:cs="Times New Roman"/>
          <w:color w:val="000000" w:themeColor="text1"/>
          <w:sz w:val="24"/>
          <w:szCs w:val="24"/>
          <w:lang w:val="en-US"/>
        </w:rPr>
        <w:t xml:space="preserve">arena </w:t>
      </w:r>
      <w:r w:rsidR="000D4F0F" w:rsidRPr="00D82D60">
        <w:rPr>
          <w:rFonts w:ascii="Times New Roman" w:eastAsia="Times New Roman" w:hAnsi="Times New Roman" w:cs="Times New Roman"/>
          <w:color w:val="000000" w:themeColor="text1"/>
          <w:sz w:val="24"/>
          <w:szCs w:val="24"/>
          <w:lang w:val="en-US"/>
        </w:rPr>
        <w:t>through persuasion</w:t>
      </w:r>
      <w:r w:rsidR="00A14D50" w:rsidRPr="00D82D60">
        <w:rPr>
          <w:rStyle w:val="af7"/>
          <w:rFonts w:ascii="Times New Roman" w:eastAsia="Times New Roman" w:hAnsi="Times New Roman" w:cs="Times New Roman"/>
          <w:color w:val="000000" w:themeColor="text1"/>
          <w:sz w:val="24"/>
          <w:szCs w:val="24"/>
          <w:lang w:val="en-US"/>
        </w:rPr>
        <w:footnoteReference w:id="1"/>
      </w:r>
      <w:r w:rsidR="00CB742B" w:rsidRPr="00D82D60">
        <w:rPr>
          <w:rFonts w:ascii="Times New Roman" w:eastAsia="Times New Roman" w:hAnsi="Times New Roman" w:cs="Times New Roman"/>
          <w:color w:val="000000" w:themeColor="text1"/>
          <w:sz w:val="24"/>
          <w:szCs w:val="24"/>
          <w:lang w:val="en-US"/>
        </w:rPr>
        <w:t>,</w:t>
      </w:r>
      <w:r w:rsidR="000D4F0F" w:rsidRPr="00D82D60">
        <w:rPr>
          <w:rFonts w:ascii="Times New Roman" w:eastAsia="Times New Roman" w:hAnsi="Times New Roman" w:cs="Times New Roman"/>
          <w:color w:val="000000" w:themeColor="text1"/>
          <w:sz w:val="24"/>
          <w:szCs w:val="24"/>
          <w:lang w:val="en-US"/>
        </w:rPr>
        <w:t xml:space="preserve"> </w:t>
      </w:r>
      <w:r w:rsidR="00B13652" w:rsidRPr="00D82D60">
        <w:rPr>
          <w:rFonts w:ascii="Times New Roman" w:eastAsia="Times New Roman" w:hAnsi="Times New Roman" w:cs="Times New Roman"/>
          <w:color w:val="000000" w:themeColor="text1"/>
          <w:sz w:val="24"/>
          <w:szCs w:val="24"/>
          <w:lang w:val="en-US"/>
        </w:rPr>
        <w:t>is valued high</w:t>
      </w:r>
      <w:r w:rsidR="00EB7E58">
        <w:rPr>
          <w:rFonts w:ascii="Times New Roman" w:eastAsia="Times New Roman" w:hAnsi="Times New Roman" w:cs="Times New Roman"/>
          <w:color w:val="000000" w:themeColor="text1"/>
          <w:sz w:val="24"/>
          <w:szCs w:val="24"/>
          <w:lang w:val="en-US"/>
        </w:rPr>
        <w:t>ly</w:t>
      </w:r>
      <w:r w:rsidR="000D4F0F" w:rsidRPr="00D82D60">
        <w:rPr>
          <w:rFonts w:ascii="Times New Roman" w:eastAsia="Times New Roman" w:hAnsi="Times New Roman" w:cs="Times New Roman"/>
          <w:color w:val="000000" w:themeColor="text1"/>
          <w:sz w:val="24"/>
          <w:szCs w:val="24"/>
          <w:lang w:val="en-US"/>
        </w:rPr>
        <w:t xml:space="preserve">. </w:t>
      </w:r>
      <w:r w:rsidR="00E92578" w:rsidRPr="00D82D60">
        <w:rPr>
          <w:rFonts w:ascii="Times New Roman" w:eastAsia="Times New Roman" w:hAnsi="Times New Roman" w:cs="Times New Roman"/>
          <w:color w:val="000000" w:themeColor="text1"/>
          <w:sz w:val="24"/>
          <w:szCs w:val="24"/>
          <w:lang w:val="en-US"/>
        </w:rPr>
        <w:t xml:space="preserve">Public diplomacy and intercultural ties are becoming </w:t>
      </w:r>
      <w:r w:rsidR="00EB7E58">
        <w:rPr>
          <w:rFonts w:ascii="Times New Roman" w:eastAsia="Times New Roman" w:hAnsi="Times New Roman" w:cs="Times New Roman"/>
          <w:color w:val="000000" w:themeColor="text1"/>
          <w:sz w:val="24"/>
          <w:szCs w:val="24"/>
          <w:lang w:val="en-US"/>
        </w:rPr>
        <w:t>usual</w:t>
      </w:r>
      <w:r w:rsidR="00E92578" w:rsidRPr="00D82D60">
        <w:rPr>
          <w:rFonts w:ascii="Times New Roman" w:eastAsia="Times New Roman" w:hAnsi="Times New Roman" w:cs="Times New Roman"/>
          <w:color w:val="000000" w:themeColor="text1"/>
          <w:sz w:val="24"/>
          <w:szCs w:val="24"/>
          <w:lang w:val="en-US"/>
        </w:rPr>
        <w:t xml:space="preserve"> practice</w:t>
      </w:r>
      <w:r w:rsidR="00EB7E58">
        <w:rPr>
          <w:rFonts w:ascii="Times New Roman" w:eastAsia="Times New Roman" w:hAnsi="Times New Roman" w:cs="Times New Roman"/>
          <w:color w:val="000000" w:themeColor="text1"/>
          <w:sz w:val="24"/>
          <w:szCs w:val="24"/>
          <w:lang w:val="en-US"/>
        </w:rPr>
        <w:t>s</w:t>
      </w:r>
      <w:r w:rsidR="00A55339" w:rsidRPr="00D82D60">
        <w:rPr>
          <w:rFonts w:ascii="Times New Roman" w:eastAsia="Times New Roman" w:hAnsi="Times New Roman" w:cs="Times New Roman"/>
          <w:color w:val="000000" w:themeColor="text1"/>
          <w:sz w:val="24"/>
          <w:szCs w:val="24"/>
          <w:lang w:val="en-US"/>
        </w:rPr>
        <w:t xml:space="preserve"> in foreign policy agendas</w:t>
      </w:r>
      <w:r w:rsidR="00E92578" w:rsidRPr="00D82D60">
        <w:rPr>
          <w:rFonts w:ascii="Times New Roman" w:eastAsia="Times New Roman" w:hAnsi="Times New Roman" w:cs="Times New Roman"/>
          <w:color w:val="000000" w:themeColor="text1"/>
          <w:sz w:val="24"/>
          <w:szCs w:val="24"/>
          <w:lang w:val="en-US"/>
        </w:rPr>
        <w:t>.</w:t>
      </w:r>
      <w:r w:rsidR="001D4ECD" w:rsidRPr="00D82D60">
        <w:rPr>
          <w:rFonts w:ascii="Times New Roman" w:eastAsia="Times New Roman" w:hAnsi="Times New Roman" w:cs="Times New Roman"/>
          <w:color w:val="000000" w:themeColor="text1"/>
          <w:sz w:val="24"/>
          <w:szCs w:val="24"/>
          <w:lang w:val="en-US"/>
        </w:rPr>
        <w:t xml:space="preserve"> </w:t>
      </w:r>
      <w:r w:rsidR="0042732B" w:rsidRPr="00D82D60">
        <w:rPr>
          <w:rFonts w:ascii="Times New Roman" w:eastAsia="Times New Roman" w:hAnsi="Times New Roman" w:cs="Times New Roman"/>
          <w:color w:val="000000" w:themeColor="text1"/>
          <w:sz w:val="24"/>
          <w:szCs w:val="24"/>
          <w:lang w:val="en-US"/>
        </w:rPr>
        <w:t xml:space="preserve">Having social media and everything at your disposal, it is easier to promote your country and shape </w:t>
      </w:r>
      <w:r w:rsidR="00EB7E58">
        <w:rPr>
          <w:rFonts w:ascii="Times New Roman" w:eastAsia="Times New Roman" w:hAnsi="Times New Roman" w:cs="Times New Roman"/>
          <w:color w:val="000000" w:themeColor="text1"/>
          <w:sz w:val="24"/>
          <w:szCs w:val="24"/>
          <w:lang w:val="en-US"/>
        </w:rPr>
        <w:t>its</w:t>
      </w:r>
      <w:r w:rsidR="0042732B" w:rsidRPr="00D82D60">
        <w:rPr>
          <w:rFonts w:ascii="Times New Roman" w:eastAsia="Times New Roman" w:hAnsi="Times New Roman" w:cs="Times New Roman"/>
          <w:color w:val="000000" w:themeColor="text1"/>
          <w:sz w:val="24"/>
          <w:szCs w:val="24"/>
          <w:lang w:val="en-US"/>
        </w:rPr>
        <w:t xml:space="preserve"> image </w:t>
      </w:r>
      <w:r w:rsidR="005E2086" w:rsidRPr="00D82D60">
        <w:rPr>
          <w:rFonts w:ascii="Times New Roman" w:eastAsia="Times New Roman" w:hAnsi="Times New Roman" w:cs="Times New Roman"/>
          <w:color w:val="000000" w:themeColor="text1"/>
          <w:sz w:val="24"/>
          <w:szCs w:val="24"/>
          <w:lang w:val="en-US"/>
        </w:rPr>
        <w:t>in the globalized world</w:t>
      </w:r>
      <w:r w:rsidR="0042732B" w:rsidRPr="00D82D60">
        <w:rPr>
          <w:rFonts w:ascii="Times New Roman" w:eastAsia="Times New Roman" w:hAnsi="Times New Roman" w:cs="Times New Roman"/>
          <w:color w:val="000000" w:themeColor="text1"/>
          <w:sz w:val="24"/>
          <w:szCs w:val="24"/>
          <w:lang w:val="en-US"/>
        </w:rPr>
        <w:t xml:space="preserve">. </w:t>
      </w:r>
      <w:r w:rsidR="00C15D48" w:rsidRPr="00D82D60">
        <w:rPr>
          <w:rFonts w:ascii="Times New Roman" w:eastAsia="Times New Roman" w:hAnsi="Times New Roman" w:cs="Times New Roman"/>
          <w:color w:val="000000" w:themeColor="text1"/>
          <w:sz w:val="24"/>
          <w:szCs w:val="24"/>
          <w:lang w:val="en-US"/>
        </w:rPr>
        <w:t>Public diplomacy</w:t>
      </w:r>
      <w:r w:rsidR="00C15D48" w:rsidRPr="00D82D60">
        <w:rPr>
          <w:rFonts w:ascii="Times New Roman" w:eastAsia="Times New Roman" w:hAnsi="Times New Roman" w:cs="Times New Roman"/>
          <w:b/>
          <w:bCs/>
          <w:color w:val="000000" w:themeColor="text1"/>
          <w:sz w:val="24"/>
          <w:szCs w:val="24"/>
          <w:lang w:val="en-US"/>
        </w:rPr>
        <w:t xml:space="preserve"> </w:t>
      </w:r>
      <w:r w:rsidR="00C15D48" w:rsidRPr="00D82D60">
        <w:rPr>
          <w:rFonts w:ascii="Times New Roman" w:eastAsia="Times New Roman" w:hAnsi="Times New Roman" w:cs="Times New Roman"/>
          <w:color w:val="000000" w:themeColor="text1"/>
          <w:sz w:val="24"/>
          <w:szCs w:val="24"/>
          <w:lang w:val="en-US"/>
        </w:rPr>
        <w:t xml:space="preserve">aims to mobilize resources of soft power to communicate with and attract the public of other nations. </w:t>
      </w:r>
      <w:r w:rsidR="007076DD" w:rsidRPr="00D82D60">
        <w:rPr>
          <w:rFonts w:ascii="Times New Roman" w:eastAsia="Times New Roman" w:hAnsi="Times New Roman" w:cs="Times New Roman"/>
          <w:color w:val="000000" w:themeColor="text1"/>
          <w:sz w:val="24"/>
          <w:szCs w:val="24"/>
          <w:lang w:val="en-US"/>
        </w:rPr>
        <w:t>It</w:t>
      </w:r>
      <w:r w:rsidR="00FD2402" w:rsidRPr="00D82D60">
        <w:rPr>
          <w:rFonts w:ascii="Times New Roman" w:eastAsia="Times New Roman" w:hAnsi="Times New Roman" w:cs="Times New Roman"/>
          <w:color w:val="000000" w:themeColor="text1"/>
          <w:sz w:val="24"/>
          <w:szCs w:val="24"/>
          <w:lang w:val="en-US"/>
        </w:rPr>
        <w:t xml:space="preserve"> is the people, who are the </w:t>
      </w:r>
      <w:r w:rsidR="007076DD" w:rsidRPr="00D82D60">
        <w:rPr>
          <w:rFonts w:ascii="Times New Roman" w:eastAsia="Times New Roman" w:hAnsi="Times New Roman" w:cs="Times New Roman"/>
          <w:color w:val="000000" w:themeColor="text1"/>
          <w:sz w:val="24"/>
          <w:szCs w:val="24"/>
          <w:lang w:val="en-US"/>
        </w:rPr>
        <w:t>“</w:t>
      </w:r>
      <w:r w:rsidR="00FD2402" w:rsidRPr="00D82D60">
        <w:rPr>
          <w:rFonts w:ascii="Times New Roman" w:eastAsia="Times New Roman" w:hAnsi="Times New Roman" w:cs="Times New Roman"/>
          <w:color w:val="000000" w:themeColor="text1"/>
          <w:sz w:val="24"/>
          <w:szCs w:val="24"/>
          <w:lang w:val="en-US"/>
        </w:rPr>
        <w:t>objects</w:t>
      </w:r>
      <w:r w:rsidR="007076DD" w:rsidRPr="00D82D60">
        <w:rPr>
          <w:rFonts w:ascii="Times New Roman" w:eastAsia="Times New Roman" w:hAnsi="Times New Roman" w:cs="Times New Roman"/>
          <w:color w:val="000000" w:themeColor="text1"/>
          <w:sz w:val="24"/>
          <w:szCs w:val="24"/>
          <w:lang w:val="en-US"/>
        </w:rPr>
        <w:t>”</w:t>
      </w:r>
      <w:r w:rsidR="00FD2402" w:rsidRPr="00D82D60">
        <w:rPr>
          <w:rFonts w:ascii="Times New Roman" w:eastAsia="Times New Roman" w:hAnsi="Times New Roman" w:cs="Times New Roman"/>
          <w:color w:val="000000" w:themeColor="text1"/>
          <w:sz w:val="24"/>
          <w:szCs w:val="24"/>
          <w:lang w:val="en-US"/>
        </w:rPr>
        <w:t xml:space="preserve"> of the influence</w:t>
      </w:r>
      <w:r w:rsidR="007076DD" w:rsidRPr="00D82D60">
        <w:rPr>
          <w:rFonts w:ascii="Times New Roman" w:eastAsia="Times New Roman" w:hAnsi="Times New Roman" w:cs="Times New Roman"/>
          <w:color w:val="000000" w:themeColor="text1"/>
          <w:sz w:val="24"/>
          <w:szCs w:val="24"/>
          <w:lang w:val="en-US"/>
        </w:rPr>
        <w:t xml:space="preserve">. </w:t>
      </w:r>
      <w:r w:rsidR="00E92578" w:rsidRPr="00D82D60">
        <w:rPr>
          <w:rFonts w:ascii="Times New Roman" w:eastAsia="Times New Roman" w:hAnsi="Times New Roman" w:cs="Times New Roman"/>
          <w:color w:val="000000" w:themeColor="text1"/>
          <w:sz w:val="24"/>
          <w:szCs w:val="24"/>
          <w:lang w:val="en-US"/>
        </w:rPr>
        <w:t>And</w:t>
      </w:r>
      <w:r w:rsidR="00521031">
        <w:rPr>
          <w:rFonts w:ascii="Times New Roman" w:eastAsia="Times New Roman" w:hAnsi="Times New Roman" w:cs="Times New Roman"/>
          <w:color w:val="000000" w:themeColor="text1"/>
          <w:sz w:val="24"/>
          <w:szCs w:val="24"/>
          <w:lang w:val="en-US"/>
        </w:rPr>
        <w:t xml:space="preserve"> </w:t>
      </w:r>
      <w:r w:rsidR="00E92578" w:rsidRPr="00D82D60">
        <w:rPr>
          <w:rFonts w:ascii="Times New Roman" w:eastAsia="Times New Roman" w:hAnsi="Times New Roman" w:cs="Times New Roman"/>
          <w:color w:val="000000" w:themeColor="text1"/>
          <w:sz w:val="24"/>
          <w:szCs w:val="24"/>
          <w:lang w:val="en-US"/>
        </w:rPr>
        <w:t>governments are turning to culinary diplomacy, or “</w:t>
      </w:r>
      <w:proofErr w:type="spellStart"/>
      <w:r w:rsidR="00E92578" w:rsidRPr="00D82D60">
        <w:rPr>
          <w:rFonts w:ascii="Times New Roman" w:eastAsia="Times New Roman" w:hAnsi="Times New Roman" w:cs="Times New Roman"/>
          <w:color w:val="000000" w:themeColor="text1"/>
          <w:sz w:val="24"/>
          <w:szCs w:val="24"/>
          <w:lang w:val="en-US"/>
        </w:rPr>
        <w:t>gastrodiplomacy</w:t>
      </w:r>
      <w:proofErr w:type="spellEnd"/>
      <w:r w:rsidR="00E92578" w:rsidRPr="00D82D60">
        <w:rPr>
          <w:rFonts w:ascii="Times New Roman" w:eastAsia="Times New Roman" w:hAnsi="Times New Roman" w:cs="Times New Roman"/>
          <w:color w:val="000000" w:themeColor="text1"/>
          <w:sz w:val="24"/>
          <w:szCs w:val="24"/>
          <w:lang w:val="en-US"/>
        </w:rPr>
        <w:t>”.</w:t>
      </w:r>
      <w:r w:rsidR="00BA0261" w:rsidRPr="00D82D60">
        <w:rPr>
          <w:rFonts w:ascii="Times New Roman" w:eastAsia="Times New Roman" w:hAnsi="Times New Roman" w:cs="Times New Roman"/>
          <w:color w:val="000000" w:themeColor="text1"/>
          <w:sz w:val="24"/>
          <w:szCs w:val="24"/>
          <w:lang w:val="en-US"/>
        </w:rPr>
        <w:t xml:space="preserve"> Ukrainian authorities are not </w:t>
      </w:r>
      <w:r w:rsidR="00EF353E" w:rsidRPr="00D82D60">
        <w:rPr>
          <w:rFonts w:ascii="Times New Roman" w:eastAsia="Times New Roman" w:hAnsi="Times New Roman" w:cs="Times New Roman"/>
          <w:color w:val="000000" w:themeColor="text1"/>
          <w:sz w:val="24"/>
          <w:szCs w:val="24"/>
          <w:lang w:val="en-US"/>
        </w:rPr>
        <w:t xml:space="preserve">an </w:t>
      </w:r>
      <w:r w:rsidR="006B24DD" w:rsidRPr="00D82D60">
        <w:rPr>
          <w:rFonts w:ascii="Times New Roman" w:eastAsia="Times New Roman" w:hAnsi="Times New Roman" w:cs="Times New Roman"/>
          <w:color w:val="000000" w:themeColor="text1"/>
          <w:sz w:val="24"/>
          <w:szCs w:val="24"/>
          <w:lang w:val="en-US"/>
        </w:rPr>
        <w:t>exception</w:t>
      </w:r>
      <w:r w:rsidR="00E4787F" w:rsidRPr="00D82D60">
        <w:rPr>
          <w:rFonts w:ascii="Times New Roman" w:eastAsia="Times New Roman" w:hAnsi="Times New Roman" w:cs="Times New Roman"/>
          <w:color w:val="000000" w:themeColor="text1"/>
          <w:sz w:val="24"/>
          <w:szCs w:val="24"/>
          <w:lang w:val="en-US"/>
        </w:rPr>
        <w:t>.</w:t>
      </w:r>
      <w:r w:rsidR="00EF353E" w:rsidRPr="00D82D60">
        <w:rPr>
          <w:rFonts w:ascii="Times New Roman" w:eastAsia="Times New Roman" w:hAnsi="Times New Roman" w:cs="Times New Roman"/>
          <w:color w:val="000000" w:themeColor="text1"/>
          <w:sz w:val="24"/>
          <w:szCs w:val="24"/>
          <w:lang w:val="en-US"/>
        </w:rPr>
        <w:t xml:space="preserve"> </w:t>
      </w:r>
      <w:r w:rsidR="00E4787F" w:rsidRPr="00D82D60">
        <w:rPr>
          <w:rFonts w:ascii="Times New Roman" w:eastAsia="Times New Roman" w:hAnsi="Times New Roman" w:cs="Times New Roman"/>
          <w:color w:val="000000" w:themeColor="text1"/>
          <w:sz w:val="24"/>
          <w:szCs w:val="24"/>
          <w:lang w:val="en-US"/>
        </w:rPr>
        <w:t>After</w:t>
      </w:r>
      <w:r w:rsidR="00EF353E" w:rsidRPr="00D82D60">
        <w:rPr>
          <w:rFonts w:ascii="Times New Roman" w:eastAsia="Times New Roman" w:hAnsi="Times New Roman" w:cs="Times New Roman"/>
          <w:color w:val="000000" w:themeColor="text1"/>
          <w:sz w:val="24"/>
          <w:szCs w:val="24"/>
          <w:lang w:val="en-US"/>
        </w:rPr>
        <w:t xml:space="preserve"> </w:t>
      </w:r>
      <w:r w:rsidR="005E51CA" w:rsidRPr="00D82D60">
        <w:rPr>
          <w:rFonts w:ascii="Times New Roman" w:eastAsia="Times New Roman" w:hAnsi="Times New Roman" w:cs="Times New Roman"/>
          <w:color w:val="000000" w:themeColor="text1"/>
          <w:sz w:val="24"/>
          <w:szCs w:val="24"/>
          <w:lang w:val="en-US"/>
        </w:rPr>
        <w:t xml:space="preserve">more than </w:t>
      </w:r>
      <w:r w:rsidR="005974D1" w:rsidRPr="00D82D60">
        <w:rPr>
          <w:rFonts w:ascii="Times New Roman" w:eastAsia="Times New Roman" w:hAnsi="Times New Roman" w:cs="Times New Roman"/>
          <w:color w:val="000000" w:themeColor="text1"/>
          <w:sz w:val="24"/>
          <w:szCs w:val="24"/>
          <w:lang w:val="en-US"/>
        </w:rPr>
        <w:t>seven</w:t>
      </w:r>
      <w:r w:rsidR="005E51CA" w:rsidRPr="00D82D60">
        <w:rPr>
          <w:rFonts w:ascii="Times New Roman" w:eastAsia="Times New Roman" w:hAnsi="Times New Roman" w:cs="Times New Roman"/>
          <w:color w:val="000000" w:themeColor="text1"/>
          <w:sz w:val="24"/>
          <w:szCs w:val="24"/>
          <w:lang w:val="en-US"/>
        </w:rPr>
        <w:t xml:space="preserve"> months of </w:t>
      </w:r>
      <w:r w:rsidR="00D15E31" w:rsidRPr="00D82D60">
        <w:rPr>
          <w:rFonts w:ascii="Times New Roman" w:eastAsia="Times New Roman" w:hAnsi="Times New Roman" w:cs="Times New Roman"/>
          <w:color w:val="000000" w:themeColor="text1"/>
          <w:sz w:val="24"/>
          <w:szCs w:val="24"/>
          <w:lang w:val="en-US"/>
        </w:rPr>
        <w:t>resistance</w:t>
      </w:r>
      <w:r w:rsidR="00476BA8" w:rsidRPr="00D82D60">
        <w:rPr>
          <w:rFonts w:ascii="Times New Roman" w:eastAsia="Times New Roman" w:hAnsi="Times New Roman" w:cs="Times New Roman"/>
          <w:color w:val="000000" w:themeColor="text1"/>
          <w:sz w:val="24"/>
          <w:szCs w:val="24"/>
          <w:lang w:val="en-US"/>
        </w:rPr>
        <w:t xml:space="preserve"> to</w:t>
      </w:r>
      <w:r w:rsidR="00B61EEE" w:rsidRPr="00D82D60">
        <w:rPr>
          <w:rFonts w:ascii="Times New Roman" w:eastAsia="Times New Roman" w:hAnsi="Times New Roman" w:cs="Times New Roman"/>
          <w:color w:val="000000" w:themeColor="text1"/>
          <w:sz w:val="24"/>
          <w:szCs w:val="24"/>
          <w:lang w:val="en-US"/>
        </w:rPr>
        <w:t xml:space="preserve"> Russian aggression</w:t>
      </w:r>
      <w:r w:rsidR="00EF353E" w:rsidRPr="00D82D60">
        <w:rPr>
          <w:rFonts w:ascii="Times New Roman" w:eastAsia="Times New Roman" w:hAnsi="Times New Roman" w:cs="Times New Roman"/>
          <w:color w:val="000000" w:themeColor="text1"/>
          <w:sz w:val="24"/>
          <w:szCs w:val="24"/>
          <w:lang w:val="en-US"/>
        </w:rPr>
        <w:t>, the</w:t>
      </w:r>
      <w:r w:rsidR="00E4787F" w:rsidRPr="00D82D60">
        <w:rPr>
          <w:rFonts w:ascii="Times New Roman" w:eastAsia="Times New Roman" w:hAnsi="Times New Roman" w:cs="Times New Roman"/>
          <w:color w:val="000000" w:themeColor="text1"/>
          <w:sz w:val="24"/>
          <w:szCs w:val="24"/>
          <w:lang w:val="en-US"/>
        </w:rPr>
        <w:t xml:space="preserve"> issue</w:t>
      </w:r>
      <w:r w:rsidR="00EF353E" w:rsidRPr="00D82D60">
        <w:rPr>
          <w:rFonts w:ascii="Times New Roman" w:eastAsia="Times New Roman" w:hAnsi="Times New Roman" w:cs="Times New Roman"/>
          <w:color w:val="000000" w:themeColor="text1"/>
          <w:sz w:val="24"/>
          <w:szCs w:val="24"/>
          <w:lang w:val="en-US"/>
        </w:rPr>
        <w:t xml:space="preserve"> of </w:t>
      </w:r>
      <w:r w:rsidR="006B24DD" w:rsidRPr="00D82D60">
        <w:rPr>
          <w:rFonts w:ascii="Times New Roman" w:eastAsia="Times New Roman" w:hAnsi="Times New Roman" w:cs="Times New Roman"/>
          <w:color w:val="000000" w:themeColor="text1"/>
          <w:sz w:val="24"/>
          <w:szCs w:val="24"/>
          <w:lang w:val="en-US"/>
        </w:rPr>
        <w:t xml:space="preserve">raising awareness </w:t>
      </w:r>
      <w:r w:rsidR="00522724">
        <w:rPr>
          <w:rFonts w:ascii="Times New Roman" w:eastAsia="Times New Roman" w:hAnsi="Times New Roman" w:cs="Times New Roman"/>
          <w:color w:val="000000" w:themeColor="text1"/>
          <w:sz w:val="24"/>
          <w:szCs w:val="24"/>
          <w:lang w:val="en-US"/>
        </w:rPr>
        <w:t>about the</w:t>
      </w:r>
      <w:r w:rsidR="006B24DD" w:rsidRPr="00D82D60">
        <w:rPr>
          <w:rFonts w:ascii="Times New Roman" w:eastAsia="Times New Roman" w:hAnsi="Times New Roman" w:cs="Times New Roman"/>
          <w:color w:val="000000" w:themeColor="text1"/>
          <w:sz w:val="24"/>
          <w:szCs w:val="24"/>
          <w:lang w:val="en-US"/>
        </w:rPr>
        <w:t xml:space="preserve"> </w:t>
      </w:r>
      <w:r w:rsidR="005E51CA" w:rsidRPr="00D82D60">
        <w:rPr>
          <w:rFonts w:ascii="Times New Roman" w:eastAsia="Times New Roman" w:hAnsi="Times New Roman" w:cs="Times New Roman"/>
          <w:color w:val="000000" w:themeColor="text1"/>
          <w:sz w:val="24"/>
          <w:szCs w:val="24"/>
          <w:lang w:val="en-US"/>
        </w:rPr>
        <w:t xml:space="preserve">country and </w:t>
      </w:r>
      <w:r w:rsidR="006B24DD" w:rsidRPr="00D82D60">
        <w:rPr>
          <w:rFonts w:ascii="Times New Roman" w:eastAsia="Times New Roman" w:hAnsi="Times New Roman" w:cs="Times New Roman"/>
          <w:color w:val="000000" w:themeColor="text1"/>
          <w:sz w:val="24"/>
          <w:szCs w:val="24"/>
          <w:lang w:val="en-US"/>
        </w:rPr>
        <w:t>national culture, food included</w:t>
      </w:r>
      <w:r w:rsidR="005E51CA" w:rsidRPr="00D82D60">
        <w:rPr>
          <w:rFonts w:ascii="Times New Roman" w:eastAsia="Times New Roman" w:hAnsi="Times New Roman" w:cs="Times New Roman"/>
          <w:color w:val="000000" w:themeColor="text1"/>
          <w:sz w:val="24"/>
          <w:szCs w:val="24"/>
          <w:lang w:val="en-US"/>
        </w:rPr>
        <w:t xml:space="preserve">, is </w:t>
      </w:r>
      <w:r w:rsidR="00B61EEE" w:rsidRPr="00D82D60">
        <w:rPr>
          <w:rFonts w:ascii="Times New Roman" w:eastAsia="Times New Roman" w:hAnsi="Times New Roman" w:cs="Times New Roman"/>
          <w:color w:val="000000" w:themeColor="text1"/>
          <w:sz w:val="24"/>
          <w:szCs w:val="24"/>
          <w:lang w:val="en-US"/>
        </w:rPr>
        <w:t xml:space="preserve">addressed </w:t>
      </w:r>
      <w:r w:rsidR="00476BA8" w:rsidRPr="00D82D60">
        <w:rPr>
          <w:rFonts w:ascii="Times New Roman" w:eastAsia="Times New Roman" w:hAnsi="Times New Roman" w:cs="Times New Roman"/>
          <w:color w:val="000000" w:themeColor="text1"/>
          <w:sz w:val="24"/>
          <w:szCs w:val="24"/>
          <w:lang w:val="en-US"/>
        </w:rPr>
        <w:t xml:space="preserve">more </w:t>
      </w:r>
      <w:r w:rsidR="00B61EEE" w:rsidRPr="00D82D60">
        <w:rPr>
          <w:rFonts w:ascii="Times New Roman" w:eastAsia="Times New Roman" w:hAnsi="Times New Roman" w:cs="Times New Roman"/>
          <w:color w:val="000000" w:themeColor="text1"/>
          <w:sz w:val="24"/>
          <w:szCs w:val="24"/>
          <w:lang w:val="en-US"/>
        </w:rPr>
        <w:t xml:space="preserve">at </w:t>
      </w:r>
      <w:r w:rsidR="00522724">
        <w:rPr>
          <w:rFonts w:ascii="Times New Roman" w:eastAsia="Times New Roman" w:hAnsi="Times New Roman" w:cs="Times New Roman"/>
          <w:color w:val="000000" w:themeColor="text1"/>
          <w:sz w:val="24"/>
          <w:szCs w:val="24"/>
          <w:lang w:val="en-US"/>
        </w:rPr>
        <w:t xml:space="preserve">the </w:t>
      </w:r>
      <w:r w:rsidR="00B61EEE" w:rsidRPr="00D82D60">
        <w:rPr>
          <w:rFonts w:ascii="Times New Roman" w:eastAsia="Times New Roman" w:hAnsi="Times New Roman" w:cs="Times New Roman"/>
          <w:color w:val="000000" w:themeColor="text1"/>
          <w:sz w:val="24"/>
          <w:szCs w:val="24"/>
          <w:lang w:val="en-US"/>
        </w:rPr>
        <w:t>governmental level</w:t>
      </w:r>
      <w:r w:rsidR="00476BA8" w:rsidRPr="00D82D60">
        <w:rPr>
          <w:rFonts w:ascii="Times New Roman" w:eastAsia="Times New Roman" w:hAnsi="Times New Roman" w:cs="Times New Roman"/>
          <w:color w:val="000000" w:themeColor="text1"/>
          <w:sz w:val="24"/>
          <w:szCs w:val="24"/>
          <w:lang w:val="en-US"/>
        </w:rPr>
        <w:t>.</w:t>
      </w:r>
      <w:r w:rsidR="00541769" w:rsidRPr="00D82D60">
        <w:rPr>
          <w:rFonts w:ascii="Times New Roman" w:eastAsia="Times New Roman" w:hAnsi="Times New Roman" w:cs="Times New Roman"/>
          <w:color w:val="000000" w:themeColor="text1"/>
          <w:sz w:val="24"/>
          <w:szCs w:val="24"/>
          <w:lang w:val="en-US"/>
        </w:rPr>
        <w:t xml:space="preserve"> </w:t>
      </w:r>
      <w:r w:rsidR="00521B3A" w:rsidRPr="00D82D60">
        <w:rPr>
          <w:rFonts w:ascii="Times New Roman" w:hAnsi="Times New Roman" w:cs="Times New Roman"/>
          <w:color w:val="000000" w:themeColor="text1"/>
          <w:sz w:val="24"/>
          <w:szCs w:val="24"/>
          <w:shd w:val="clear" w:color="auto" w:fill="FFFFFF"/>
          <w:lang w:val="en-US"/>
        </w:rPr>
        <w:t xml:space="preserve">Nowadays, looking at the example of Ukraine, </w:t>
      </w:r>
      <w:r w:rsidR="00A8504F">
        <w:rPr>
          <w:rFonts w:ascii="Times New Roman" w:hAnsi="Times New Roman" w:cs="Times New Roman"/>
          <w:color w:val="000000" w:themeColor="text1"/>
          <w:sz w:val="24"/>
          <w:szCs w:val="24"/>
          <w:shd w:val="clear" w:color="auto" w:fill="FFFFFF"/>
          <w:lang w:val="en-US"/>
        </w:rPr>
        <w:t xml:space="preserve">the </w:t>
      </w:r>
      <w:r w:rsidR="00521B3A" w:rsidRPr="00D82D60">
        <w:rPr>
          <w:rFonts w:ascii="Times New Roman" w:hAnsi="Times New Roman" w:cs="Times New Roman"/>
          <w:color w:val="000000" w:themeColor="text1"/>
          <w:sz w:val="24"/>
          <w:szCs w:val="24"/>
          <w:shd w:val="clear" w:color="auto" w:fill="FFFFFF"/>
          <w:lang w:val="en-US"/>
        </w:rPr>
        <w:t xml:space="preserve">country’s foreign policy is turning more towards promoting national values using soft power. One of the priorities of </w:t>
      </w:r>
      <w:r w:rsidR="008C5D88">
        <w:rPr>
          <w:rFonts w:ascii="Times New Roman" w:hAnsi="Times New Roman" w:cs="Times New Roman"/>
          <w:color w:val="000000" w:themeColor="text1"/>
          <w:sz w:val="24"/>
          <w:szCs w:val="24"/>
          <w:shd w:val="clear" w:color="auto" w:fill="FFFFFF"/>
          <w:lang w:val="en-US"/>
        </w:rPr>
        <w:t xml:space="preserve">the </w:t>
      </w:r>
      <w:r w:rsidR="00521B3A" w:rsidRPr="00D82D60">
        <w:rPr>
          <w:rFonts w:ascii="Times New Roman" w:hAnsi="Times New Roman" w:cs="Times New Roman"/>
          <w:color w:val="000000" w:themeColor="text1"/>
          <w:sz w:val="24"/>
          <w:szCs w:val="24"/>
          <w:shd w:val="clear" w:color="auto" w:fill="FFFFFF"/>
          <w:lang w:val="en-US"/>
        </w:rPr>
        <w:t>Ministry of Foreign Affairs is “</w:t>
      </w:r>
      <w:r w:rsidR="00521B3A" w:rsidRPr="00D82D60">
        <w:rPr>
          <w:rFonts w:ascii="Times New Roman" w:eastAsia="Times New Roman" w:hAnsi="Times New Roman" w:cs="Times New Roman"/>
          <w:color w:val="000000" w:themeColor="text1"/>
          <w:sz w:val="24"/>
          <w:szCs w:val="24"/>
          <w:lang w:val="en-US" w:eastAsia="ru-RU"/>
        </w:rPr>
        <w:t>strengthening the international credibility of Ukraine, improving the country’s profile and attractiveness on the world stage and overcoming distorted and outdated stereotypes through the means of public and cultural diplomacy.”</w:t>
      </w:r>
      <w:r w:rsidR="00521B3A" w:rsidRPr="00D82D60">
        <w:rPr>
          <w:rStyle w:val="af7"/>
          <w:rFonts w:ascii="Times New Roman" w:eastAsia="Times New Roman" w:hAnsi="Times New Roman" w:cs="Times New Roman"/>
          <w:color w:val="000000" w:themeColor="text1"/>
          <w:sz w:val="24"/>
          <w:szCs w:val="24"/>
          <w:lang w:val="en-US" w:eastAsia="ru-RU"/>
        </w:rPr>
        <w:footnoteReference w:id="2"/>
      </w:r>
      <w:r w:rsidR="005B53E1">
        <w:rPr>
          <w:rFonts w:ascii="Times New Roman" w:eastAsia="Times New Roman" w:hAnsi="Times New Roman" w:cs="Times New Roman"/>
          <w:color w:val="000000" w:themeColor="text1"/>
          <w:sz w:val="24"/>
          <w:szCs w:val="24"/>
          <w:lang w:val="en-US" w:eastAsia="ru-RU"/>
        </w:rPr>
        <w:t xml:space="preserve"> </w:t>
      </w:r>
      <w:r w:rsidR="005B53E1" w:rsidRPr="00D82D60">
        <w:rPr>
          <w:rFonts w:ascii="Times New Roman" w:eastAsia="Times New Roman" w:hAnsi="Times New Roman" w:cs="Times New Roman"/>
          <w:color w:val="000000" w:themeColor="text1"/>
          <w:sz w:val="24"/>
          <w:szCs w:val="24"/>
          <w:lang w:val="en-US"/>
        </w:rPr>
        <w:t>Thus, this essay will examine</w:t>
      </w:r>
      <w:r w:rsidR="005B53E1">
        <w:rPr>
          <w:rFonts w:ascii="Times New Roman" w:eastAsia="Times New Roman" w:hAnsi="Times New Roman" w:cs="Times New Roman"/>
          <w:color w:val="000000" w:themeColor="text1"/>
          <w:sz w:val="24"/>
          <w:szCs w:val="24"/>
          <w:lang w:val="en-US"/>
        </w:rPr>
        <w:t xml:space="preserve"> a </w:t>
      </w:r>
      <w:r w:rsidR="005B53E1" w:rsidRPr="00D82D60">
        <w:rPr>
          <w:rFonts w:ascii="Times New Roman" w:eastAsia="Times New Roman" w:hAnsi="Times New Roman" w:cs="Times New Roman"/>
          <w:color w:val="000000" w:themeColor="text1"/>
          <w:sz w:val="24"/>
          <w:szCs w:val="24"/>
          <w:lang w:val="en-US"/>
        </w:rPr>
        <w:t>culinary aspect of Ukrainian soft power and official foreign policy regarding this cultural feature</w:t>
      </w:r>
      <w:r w:rsidR="001805FB">
        <w:rPr>
          <w:rFonts w:ascii="Times New Roman" w:eastAsia="Times New Roman" w:hAnsi="Times New Roman" w:cs="Times New Roman"/>
          <w:color w:val="000000" w:themeColor="text1"/>
          <w:sz w:val="24"/>
          <w:szCs w:val="24"/>
          <w:lang w:val="en-US"/>
        </w:rPr>
        <w:t xml:space="preserve"> </w:t>
      </w:r>
      <w:r w:rsidR="005B53E1">
        <w:rPr>
          <w:rFonts w:ascii="Times New Roman" w:eastAsia="Times New Roman" w:hAnsi="Times New Roman" w:cs="Times New Roman"/>
          <w:color w:val="000000" w:themeColor="text1"/>
          <w:sz w:val="24"/>
          <w:szCs w:val="24"/>
          <w:lang w:val="en-US"/>
        </w:rPr>
        <w:t>and possible ways to develop</w:t>
      </w:r>
      <w:r w:rsidR="00B969D3">
        <w:rPr>
          <w:rFonts w:ascii="Times New Roman" w:eastAsia="Times New Roman" w:hAnsi="Times New Roman" w:cs="Times New Roman"/>
          <w:color w:val="000000" w:themeColor="text1"/>
          <w:sz w:val="24"/>
          <w:szCs w:val="24"/>
          <w:lang w:val="en-US"/>
        </w:rPr>
        <w:t xml:space="preserve"> it more. </w:t>
      </w:r>
      <w:r w:rsidR="005B53E1">
        <w:rPr>
          <w:rFonts w:ascii="Times New Roman" w:eastAsia="Times New Roman" w:hAnsi="Times New Roman" w:cs="Times New Roman"/>
          <w:color w:val="000000" w:themeColor="text1"/>
          <w:sz w:val="24"/>
          <w:szCs w:val="24"/>
          <w:lang w:val="en-US"/>
        </w:rPr>
        <w:t xml:space="preserve"> </w:t>
      </w:r>
    </w:p>
    <w:p w14:paraId="7967A4EB" w14:textId="4ECB992D" w:rsidR="00A01BE9" w:rsidRPr="00D82D60" w:rsidRDefault="00246987" w:rsidP="00A01BE9">
      <w:pPr>
        <w:spacing w:line="240" w:lineRule="auto"/>
        <w:ind w:left="113" w:right="113" w:firstLine="720"/>
        <w:jc w:val="both"/>
        <w:rPr>
          <w:rFonts w:ascii="Times New Roman" w:hAnsi="Times New Roman" w:cs="Times New Roman"/>
          <w:color w:val="000000" w:themeColor="text1"/>
          <w:sz w:val="24"/>
          <w:szCs w:val="24"/>
          <w:shd w:val="clear" w:color="auto" w:fill="FFFFFF"/>
          <w:lang w:val="en-US"/>
        </w:rPr>
      </w:pPr>
      <w:r w:rsidRPr="00D82D60">
        <w:rPr>
          <w:rFonts w:ascii="Times New Roman" w:hAnsi="Times New Roman" w:cs="Times New Roman"/>
          <w:color w:val="000000" w:themeColor="text1"/>
          <w:sz w:val="24"/>
          <w:szCs w:val="24"/>
          <w:shd w:val="clear" w:color="auto" w:fill="FFFFFF"/>
          <w:lang w:val="en-US"/>
        </w:rPr>
        <w:t xml:space="preserve">Culinary diplomacy, according to Sam </w:t>
      </w:r>
      <w:proofErr w:type="spellStart"/>
      <w:r w:rsidRPr="00D82D60">
        <w:rPr>
          <w:rFonts w:ascii="Times New Roman" w:hAnsi="Times New Roman" w:cs="Times New Roman"/>
          <w:color w:val="000000" w:themeColor="text1"/>
          <w:sz w:val="24"/>
          <w:szCs w:val="24"/>
          <w:shd w:val="clear" w:color="auto" w:fill="FFFFFF"/>
          <w:lang w:val="en-US"/>
        </w:rPr>
        <w:t>Chappel-Sokel</w:t>
      </w:r>
      <w:proofErr w:type="spellEnd"/>
      <w:r w:rsidRPr="00D82D60">
        <w:rPr>
          <w:rFonts w:ascii="Times New Roman" w:hAnsi="Times New Roman" w:cs="Times New Roman"/>
          <w:color w:val="000000" w:themeColor="text1"/>
          <w:sz w:val="24"/>
          <w:szCs w:val="24"/>
          <w:shd w:val="clear" w:color="auto" w:fill="FFFFFF"/>
          <w:lang w:val="en-US"/>
        </w:rPr>
        <w:t>, is “the use of food and cuisine as an instrument to create cross-cultural understanding in the hope of improving interactions and cooperation.</w:t>
      </w:r>
      <w:r w:rsidR="00A37B6A" w:rsidRPr="00D82D60">
        <w:rPr>
          <w:rFonts w:ascii="Times New Roman" w:hAnsi="Times New Roman" w:cs="Times New Roman"/>
          <w:color w:val="000000" w:themeColor="text1"/>
          <w:sz w:val="24"/>
          <w:szCs w:val="24"/>
          <w:shd w:val="clear" w:color="auto" w:fill="FFFFFF"/>
          <w:lang w:val="en-US"/>
        </w:rPr>
        <w:t>”</w:t>
      </w:r>
      <w:r w:rsidR="00A37B6A" w:rsidRPr="00D82D60">
        <w:rPr>
          <w:rStyle w:val="af7"/>
          <w:rFonts w:ascii="Times New Roman" w:hAnsi="Times New Roman" w:cs="Times New Roman"/>
          <w:color w:val="000000" w:themeColor="text1"/>
          <w:sz w:val="24"/>
          <w:szCs w:val="24"/>
          <w:shd w:val="clear" w:color="auto" w:fill="FFFFFF"/>
          <w:lang w:val="en-US"/>
        </w:rPr>
        <w:footnoteReference w:id="3"/>
      </w:r>
      <w:r w:rsidR="00CB742B" w:rsidRPr="00D82D60">
        <w:rPr>
          <w:rFonts w:ascii="Times New Roman" w:hAnsi="Times New Roman" w:cs="Times New Roman"/>
          <w:color w:val="000000" w:themeColor="text1"/>
          <w:sz w:val="24"/>
          <w:szCs w:val="24"/>
          <w:shd w:val="clear" w:color="auto" w:fill="FFFFFF"/>
          <w:lang w:val="en-US"/>
        </w:rPr>
        <w:t xml:space="preserve"> </w:t>
      </w:r>
      <w:r w:rsidR="00C26233" w:rsidRPr="00D82D60">
        <w:rPr>
          <w:rFonts w:ascii="Times New Roman" w:hAnsi="Times New Roman" w:cs="Times New Roman"/>
          <w:color w:val="000000" w:themeColor="text1"/>
          <w:sz w:val="24"/>
          <w:szCs w:val="24"/>
          <w:shd w:val="clear" w:color="auto" w:fill="FFFFFF"/>
          <w:lang w:val="en-US"/>
        </w:rPr>
        <w:t xml:space="preserve">He distinguishes two concepts: public and private culinary diplomacy. </w:t>
      </w:r>
      <w:r w:rsidR="00FB1894" w:rsidRPr="00D82D60">
        <w:rPr>
          <w:rFonts w:ascii="Times New Roman" w:hAnsi="Times New Roman" w:cs="Times New Roman"/>
          <w:color w:val="000000" w:themeColor="text1"/>
          <w:sz w:val="24"/>
          <w:szCs w:val="24"/>
          <w:shd w:val="clear" w:color="auto" w:fill="FFFFFF"/>
          <w:lang w:val="en-US"/>
        </w:rPr>
        <w:t xml:space="preserve">Public </w:t>
      </w:r>
      <w:proofErr w:type="spellStart"/>
      <w:r w:rsidR="00FB1894" w:rsidRPr="00D82D60">
        <w:rPr>
          <w:rFonts w:ascii="Times New Roman" w:hAnsi="Times New Roman" w:cs="Times New Roman"/>
          <w:color w:val="000000" w:themeColor="text1"/>
          <w:sz w:val="24"/>
          <w:szCs w:val="24"/>
          <w:shd w:val="clear" w:color="auto" w:fill="FFFFFF"/>
          <w:lang w:val="en-US"/>
        </w:rPr>
        <w:t>gastrodiplomacy</w:t>
      </w:r>
      <w:proofErr w:type="spellEnd"/>
      <w:r w:rsidR="00FB1894" w:rsidRPr="00D82D60">
        <w:rPr>
          <w:rFonts w:ascii="Times New Roman" w:hAnsi="Times New Roman" w:cs="Times New Roman"/>
          <w:color w:val="000000" w:themeColor="text1"/>
          <w:sz w:val="24"/>
          <w:szCs w:val="24"/>
          <w:shd w:val="clear" w:color="auto" w:fill="FFFFFF"/>
          <w:lang w:val="en-US"/>
        </w:rPr>
        <w:t xml:space="preserve"> is </w:t>
      </w:r>
      <w:r w:rsidR="00D0591F" w:rsidRPr="00D82D60">
        <w:rPr>
          <w:rFonts w:ascii="Times New Roman" w:hAnsi="Times New Roman" w:cs="Times New Roman"/>
          <w:color w:val="000000" w:themeColor="text1"/>
          <w:sz w:val="24"/>
          <w:szCs w:val="24"/>
          <w:shd w:val="clear" w:color="auto" w:fill="FFFFFF"/>
          <w:lang w:val="en-US"/>
        </w:rPr>
        <w:t xml:space="preserve">implemented by </w:t>
      </w:r>
      <w:r w:rsidR="00724163" w:rsidRPr="00D82D60">
        <w:rPr>
          <w:rFonts w:ascii="Times New Roman" w:hAnsi="Times New Roman" w:cs="Times New Roman"/>
          <w:color w:val="000000" w:themeColor="text1"/>
          <w:sz w:val="24"/>
          <w:szCs w:val="24"/>
          <w:shd w:val="clear" w:color="auto" w:fill="FFFFFF"/>
          <w:lang w:val="en-US"/>
        </w:rPr>
        <w:t>official governmental institutions</w:t>
      </w:r>
      <w:r w:rsidR="00B3476C" w:rsidRPr="00D82D60">
        <w:rPr>
          <w:rFonts w:ascii="Times New Roman" w:hAnsi="Times New Roman" w:cs="Times New Roman"/>
          <w:color w:val="000000" w:themeColor="text1"/>
          <w:sz w:val="24"/>
          <w:szCs w:val="24"/>
          <w:shd w:val="clear" w:color="auto" w:fill="FFFFFF"/>
          <w:lang w:val="en-US"/>
        </w:rPr>
        <w:t xml:space="preserve"> as a part of their cultural diplomacy. </w:t>
      </w:r>
      <w:r w:rsidR="00A37CA6" w:rsidRPr="00D82D60">
        <w:rPr>
          <w:rFonts w:ascii="Times New Roman" w:hAnsi="Times New Roman" w:cs="Times New Roman"/>
          <w:color w:val="000000" w:themeColor="text1"/>
          <w:sz w:val="24"/>
          <w:szCs w:val="24"/>
          <w:shd w:val="clear" w:color="auto" w:fill="FFFFFF"/>
          <w:lang w:val="en-US"/>
        </w:rPr>
        <w:t>While private culinary diplomacy is used behind closed doors among a limited circle of government officials or diplomats.</w:t>
      </w:r>
      <w:r w:rsidR="00E969BB" w:rsidRPr="00D82D60">
        <w:rPr>
          <w:rFonts w:ascii="Times New Roman" w:hAnsi="Times New Roman" w:cs="Times New Roman"/>
          <w:color w:val="000000" w:themeColor="text1"/>
          <w:sz w:val="24"/>
          <w:szCs w:val="24"/>
          <w:shd w:val="clear" w:color="auto" w:fill="FFFFFF"/>
          <w:lang w:val="en-US"/>
        </w:rPr>
        <w:t xml:space="preserve"> </w:t>
      </w:r>
    </w:p>
    <w:p w14:paraId="62E6AE8A" w14:textId="55EC30B9" w:rsidR="006A60F9" w:rsidRPr="00D82D60" w:rsidRDefault="008C5D88" w:rsidP="00521B3A">
      <w:pPr>
        <w:spacing w:line="240" w:lineRule="auto"/>
        <w:ind w:left="113" w:right="113" w:firstLine="720"/>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The U</w:t>
      </w:r>
      <w:r w:rsidR="00856F1E" w:rsidRPr="00D82D60">
        <w:rPr>
          <w:rFonts w:ascii="Times New Roman" w:hAnsi="Times New Roman" w:cs="Times New Roman"/>
          <w:color w:val="000000" w:themeColor="text1"/>
          <w:sz w:val="24"/>
          <w:szCs w:val="24"/>
          <w:shd w:val="clear" w:color="auto" w:fill="FFFFFF"/>
          <w:lang w:val="en-US"/>
        </w:rPr>
        <w:t>krainian institute, the official institution created by the Ministry of Foreign Affairs</w:t>
      </w:r>
      <w:r w:rsidR="00770463" w:rsidRPr="00D82D60">
        <w:rPr>
          <w:rFonts w:ascii="Times New Roman" w:hAnsi="Times New Roman" w:cs="Times New Roman"/>
          <w:color w:val="000000" w:themeColor="text1"/>
          <w:sz w:val="24"/>
          <w:szCs w:val="24"/>
          <w:shd w:val="clear" w:color="auto" w:fill="FFFFFF"/>
          <w:lang w:val="en-US"/>
        </w:rPr>
        <w:t xml:space="preserve"> in 2019</w:t>
      </w:r>
      <w:r w:rsidR="00D67CAC" w:rsidRPr="00D82D60">
        <w:rPr>
          <w:rFonts w:ascii="Times New Roman" w:hAnsi="Times New Roman" w:cs="Times New Roman"/>
          <w:color w:val="000000" w:themeColor="text1"/>
          <w:sz w:val="24"/>
          <w:szCs w:val="24"/>
          <w:shd w:val="clear" w:color="auto" w:fill="FFFFFF"/>
          <w:lang w:val="en-US"/>
        </w:rPr>
        <w:t>, aims at “</w:t>
      </w:r>
      <w:r w:rsidR="00D67CAC" w:rsidRPr="00D82D60">
        <w:rPr>
          <w:rFonts w:ascii="Times New Roman" w:hAnsi="Times New Roman" w:cs="Times New Roman"/>
          <w:color w:val="000000" w:themeColor="text1"/>
          <w:sz w:val="24"/>
          <w:szCs w:val="24"/>
          <w:lang w:val="en-US"/>
        </w:rPr>
        <w:t>strengthening Ukraine internationally and domestically as a subject using the tools of cultural diplomacy.”</w:t>
      </w:r>
      <w:r w:rsidR="00D67CAC" w:rsidRPr="00D82D60">
        <w:rPr>
          <w:rStyle w:val="af7"/>
          <w:rFonts w:ascii="Times New Roman" w:hAnsi="Times New Roman" w:cs="Times New Roman"/>
          <w:color w:val="000000" w:themeColor="text1"/>
          <w:sz w:val="24"/>
          <w:szCs w:val="24"/>
          <w:lang w:val="en-US"/>
        </w:rPr>
        <w:footnoteReference w:id="4"/>
      </w:r>
      <w:r w:rsidR="00757130" w:rsidRPr="00D82D60">
        <w:rPr>
          <w:rFonts w:ascii="Times New Roman" w:hAnsi="Times New Roman" w:cs="Times New Roman"/>
          <w:color w:val="000000" w:themeColor="text1"/>
          <w:sz w:val="24"/>
          <w:szCs w:val="24"/>
          <w:lang w:val="en-US"/>
        </w:rPr>
        <w:t xml:space="preserve"> </w:t>
      </w:r>
      <w:r w:rsidR="009473D4" w:rsidRPr="00D82D60">
        <w:rPr>
          <w:rFonts w:ascii="Times New Roman" w:hAnsi="Times New Roman" w:cs="Times New Roman"/>
          <w:color w:val="000000" w:themeColor="text1"/>
          <w:sz w:val="24"/>
          <w:szCs w:val="24"/>
          <w:lang w:val="en-US"/>
        </w:rPr>
        <w:t xml:space="preserve">As an example of public culinary diplomacy, </w:t>
      </w:r>
      <w:r w:rsidR="001D25B6" w:rsidRPr="00D82D60">
        <w:rPr>
          <w:rFonts w:ascii="Times New Roman" w:hAnsi="Times New Roman" w:cs="Times New Roman"/>
          <w:color w:val="000000" w:themeColor="text1"/>
          <w:sz w:val="24"/>
          <w:szCs w:val="24"/>
          <w:lang w:val="en-US"/>
        </w:rPr>
        <w:t xml:space="preserve">the Institute in cooperation with </w:t>
      </w:r>
      <w:r w:rsidR="00B85DAE">
        <w:rPr>
          <w:rFonts w:ascii="Times New Roman" w:hAnsi="Times New Roman" w:cs="Times New Roman"/>
          <w:color w:val="000000" w:themeColor="text1"/>
          <w:sz w:val="24"/>
          <w:szCs w:val="24"/>
          <w:lang w:val="en-US"/>
        </w:rPr>
        <w:t xml:space="preserve">the </w:t>
      </w:r>
      <w:proofErr w:type="spellStart"/>
      <w:r w:rsidR="001D25B6" w:rsidRPr="00D82D60">
        <w:rPr>
          <w:rFonts w:ascii="Times New Roman" w:hAnsi="Times New Roman" w:cs="Times New Roman"/>
          <w:color w:val="000000" w:themeColor="text1"/>
          <w:sz w:val="24"/>
          <w:szCs w:val="24"/>
          <w:lang w:val="en-US"/>
        </w:rPr>
        <w:t>Izhakultura</w:t>
      </w:r>
      <w:proofErr w:type="spellEnd"/>
      <w:r w:rsidR="001D25B6" w:rsidRPr="00D82D60">
        <w:rPr>
          <w:rFonts w:ascii="Times New Roman" w:hAnsi="Times New Roman" w:cs="Times New Roman"/>
          <w:color w:val="000000" w:themeColor="text1"/>
          <w:sz w:val="24"/>
          <w:szCs w:val="24"/>
          <w:lang w:val="en-US"/>
        </w:rPr>
        <w:t xml:space="preserve"> (</w:t>
      </w:r>
      <w:r w:rsidR="00B44554" w:rsidRPr="00D82D60">
        <w:rPr>
          <w:rFonts w:ascii="Times New Roman" w:hAnsi="Times New Roman" w:cs="Times New Roman"/>
          <w:color w:val="000000" w:themeColor="text1"/>
          <w:sz w:val="24"/>
          <w:szCs w:val="24"/>
          <w:shd w:val="clear" w:color="auto" w:fill="FFFFFF"/>
          <w:lang w:val="en-US"/>
        </w:rPr>
        <w:t>information project devoted to culinary culture, that aims to developing and popularizing food studies in Ukraine)</w:t>
      </w:r>
      <w:r w:rsidR="00D96367" w:rsidRPr="00D82D60">
        <w:rPr>
          <w:rFonts w:ascii="Times New Roman" w:hAnsi="Times New Roman" w:cs="Times New Roman"/>
          <w:color w:val="000000" w:themeColor="text1"/>
          <w:sz w:val="24"/>
          <w:szCs w:val="24"/>
          <w:shd w:val="clear" w:color="auto" w:fill="FFFFFF"/>
          <w:lang w:val="en-US"/>
        </w:rPr>
        <w:t xml:space="preserve"> published a book called “Ukraine. Food and history”. This </w:t>
      </w:r>
      <w:r w:rsidR="00EE49DE" w:rsidRPr="00D82D60">
        <w:rPr>
          <w:rFonts w:ascii="Times New Roman" w:hAnsi="Times New Roman" w:cs="Times New Roman"/>
          <w:color w:val="000000" w:themeColor="text1"/>
          <w:sz w:val="24"/>
          <w:szCs w:val="24"/>
          <w:shd w:val="clear" w:color="auto" w:fill="FFFFFF"/>
          <w:lang w:val="en-US"/>
        </w:rPr>
        <w:t>book consists not only of the history of Ukrainian national cuisine</w:t>
      </w:r>
      <w:r w:rsidR="00CE0716">
        <w:rPr>
          <w:rFonts w:ascii="Times New Roman" w:hAnsi="Times New Roman" w:cs="Times New Roman"/>
          <w:color w:val="000000" w:themeColor="text1"/>
          <w:sz w:val="24"/>
          <w:szCs w:val="24"/>
          <w:shd w:val="clear" w:color="auto" w:fill="FFFFFF"/>
          <w:lang w:val="en-US"/>
        </w:rPr>
        <w:t xml:space="preserve"> </w:t>
      </w:r>
      <w:r w:rsidR="00EE49DE" w:rsidRPr="00D82D60">
        <w:rPr>
          <w:rFonts w:ascii="Times New Roman" w:hAnsi="Times New Roman" w:cs="Times New Roman"/>
          <w:color w:val="000000" w:themeColor="text1"/>
          <w:sz w:val="24"/>
          <w:szCs w:val="24"/>
          <w:shd w:val="clear" w:color="auto" w:fill="FFFFFF"/>
          <w:lang w:val="en-US"/>
        </w:rPr>
        <w:t>but also covers the topic of the understanding of cooking as a part of intangible cultural heritage.</w:t>
      </w:r>
      <w:r w:rsidR="00EE21A5" w:rsidRPr="00D82D60">
        <w:rPr>
          <w:rFonts w:ascii="Times New Roman" w:hAnsi="Times New Roman" w:cs="Times New Roman"/>
          <w:color w:val="000000" w:themeColor="text1"/>
          <w:sz w:val="24"/>
          <w:szCs w:val="24"/>
          <w:shd w:val="clear" w:color="auto" w:fill="FFFFFF"/>
          <w:lang w:val="en-US"/>
        </w:rPr>
        <w:t xml:space="preserve"> </w:t>
      </w:r>
      <w:r w:rsidR="00F20B77" w:rsidRPr="00D82D60">
        <w:rPr>
          <w:rFonts w:ascii="Times New Roman" w:hAnsi="Times New Roman" w:cs="Times New Roman"/>
          <w:color w:val="000000" w:themeColor="text1"/>
          <w:sz w:val="24"/>
          <w:szCs w:val="24"/>
          <w:shd w:val="clear" w:color="auto" w:fill="FFFFFF"/>
          <w:lang w:val="en-US"/>
        </w:rPr>
        <w:t xml:space="preserve">“Although there </w:t>
      </w:r>
      <w:r w:rsidR="00884ACF" w:rsidRPr="00D82D60">
        <w:rPr>
          <w:rFonts w:ascii="Times New Roman" w:hAnsi="Times New Roman" w:cs="Times New Roman"/>
          <w:color w:val="000000" w:themeColor="text1"/>
          <w:sz w:val="24"/>
          <w:szCs w:val="24"/>
          <w:shd w:val="clear" w:color="auto" w:fill="FFFFFF"/>
          <w:lang w:val="en-US"/>
        </w:rPr>
        <w:t>are</w:t>
      </w:r>
      <w:r w:rsidR="00F20B77" w:rsidRPr="00D82D60">
        <w:rPr>
          <w:rFonts w:ascii="Times New Roman" w:hAnsi="Times New Roman" w:cs="Times New Roman"/>
          <w:color w:val="000000" w:themeColor="text1"/>
          <w:sz w:val="24"/>
          <w:szCs w:val="24"/>
          <w:shd w:val="clear" w:color="auto" w:fill="FFFFFF"/>
          <w:lang w:val="en-US"/>
        </w:rPr>
        <w:t xml:space="preserve"> recipes, the book </w:t>
      </w:r>
      <w:r w:rsidR="00884ACF" w:rsidRPr="00D82D60">
        <w:rPr>
          <w:rFonts w:ascii="Times New Roman" w:hAnsi="Times New Roman" w:cs="Times New Roman"/>
          <w:color w:val="000000" w:themeColor="text1"/>
          <w:sz w:val="24"/>
          <w:szCs w:val="24"/>
          <w:shd w:val="clear" w:color="auto" w:fill="FFFFFF"/>
          <w:lang w:val="en-US"/>
        </w:rPr>
        <w:t>is primarily</w:t>
      </w:r>
      <w:r w:rsidR="00F20B77" w:rsidRPr="00D82D60">
        <w:rPr>
          <w:rFonts w:ascii="Times New Roman" w:hAnsi="Times New Roman" w:cs="Times New Roman"/>
          <w:color w:val="000000" w:themeColor="text1"/>
          <w:sz w:val="24"/>
          <w:szCs w:val="24"/>
          <w:shd w:val="clear" w:color="auto" w:fill="FFFFFF"/>
          <w:lang w:val="en-US"/>
        </w:rPr>
        <w:t xml:space="preserve"> about the cuisine as a part of </w:t>
      </w:r>
      <w:r w:rsidR="00A8504F">
        <w:rPr>
          <w:rFonts w:ascii="Times New Roman" w:hAnsi="Times New Roman" w:cs="Times New Roman"/>
          <w:color w:val="000000" w:themeColor="text1"/>
          <w:sz w:val="24"/>
          <w:szCs w:val="24"/>
          <w:shd w:val="clear" w:color="auto" w:fill="FFFFFF"/>
          <w:lang w:val="en-US"/>
        </w:rPr>
        <w:t xml:space="preserve">the </w:t>
      </w:r>
      <w:r w:rsidR="00F20B77" w:rsidRPr="00D82D60">
        <w:rPr>
          <w:rFonts w:ascii="Times New Roman" w:hAnsi="Times New Roman" w:cs="Times New Roman"/>
          <w:color w:val="000000" w:themeColor="text1"/>
          <w:sz w:val="24"/>
          <w:szCs w:val="24"/>
          <w:shd w:val="clear" w:color="auto" w:fill="FFFFFF"/>
          <w:lang w:val="en-US"/>
        </w:rPr>
        <w:t xml:space="preserve">culture. We </w:t>
      </w:r>
      <w:r w:rsidR="00884ACF" w:rsidRPr="00D82D60">
        <w:rPr>
          <w:rFonts w:ascii="Times New Roman" w:hAnsi="Times New Roman" w:cs="Times New Roman"/>
          <w:color w:val="000000" w:themeColor="text1"/>
          <w:sz w:val="24"/>
          <w:szCs w:val="24"/>
          <w:shd w:val="clear" w:color="auto" w:fill="FFFFFF"/>
          <w:lang w:val="en-US"/>
        </w:rPr>
        <w:t>focus</w:t>
      </w:r>
      <w:r w:rsidR="00F20B77" w:rsidRPr="00D82D60">
        <w:rPr>
          <w:rFonts w:ascii="Times New Roman" w:hAnsi="Times New Roman" w:cs="Times New Roman"/>
          <w:color w:val="000000" w:themeColor="text1"/>
          <w:sz w:val="24"/>
          <w:szCs w:val="24"/>
          <w:shd w:val="clear" w:color="auto" w:fill="FFFFFF"/>
          <w:lang w:val="en-US"/>
        </w:rPr>
        <w:t xml:space="preserve"> </w:t>
      </w:r>
      <w:r w:rsidR="00884ACF" w:rsidRPr="00D82D60">
        <w:rPr>
          <w:rFonts w:ascii="Times New Roman" w:hAnsi="Times New Roman" w:cs="Times New Roman"/>
          <w:color w:val="000000" w:themeColor="text1"/>
          <w:sz w:val="24"/>
          <w:szCs w:val="24"/>
          <w:shd w:val="clear" w:color="auto" w:fill="FFFFFF"/>
          <w:lang w:val="en-US"/>
        </w:rPr>
        <w:t>on</w:t>
      </w:r>
      <w:r w:rsidR="00F20B77" w:rsidRPr="00D82D60">
        <w:rPr>
          <w:rFonts w:ascii="Times New Roman" w:hAnsi="Times New Roman" w:cs="Times New Roman"/>
          <w:color w:val="000000" w:themeColor="text1"/>
          <w:sz w:val="24"/>
          <w:szCs w:val="24"/>
          <w:shd w:val="clear" w:color="auto" w:fill="FFFFFF"/>
          <w:lang w:val="en-US"/>
        </w:rPr>
        <w:t xml:space="preserve"> how our cuisine is formed, as well as the lifestyle, habits, </w:t>
      </w:r>
      <w:r w:rsidR="00A8504F">
        <w:rPr>
          <w:rFonts w:ascii="Times New Roman" w:hAnsi="Times New Roman" w:cs="Times New Roman"/>
          <w:color w:val="000000" w:themeColor="text1"/>
          <w:sz w:val="24"/>
          <w:szCs w:val="24"/>
          <w:shd w:val="clear" w:color="auto" w:fill="FFFFFF"/>
          <w:lang w:val="en-US"/>
        </w:rPr>
        <w:t xml:space="preserve">and </w:t>
      </w:r>
      <w:r w:rsidR="00F20B77" w:rsidRPr="00D82D60">
        <w:rPr>
          <w:rFonts w:ascii="Times New Roman" w:hAnsi="Times New Roman" w:cs="Times New Roman"/>
          <w:color w:val="000000" w:themeColor="text1"/>
          <w:sz w:val="24"/>
          <w:szCs w:val="24"/>
          <w:shd w:val="clear" w:color="auto" w:fill="FFFFFF"/>
          <w:lang w:val="en-US"/>
        </w:rPr>
        <w:t>traditions related to food</w:t>
      </w:r>
      <w:r w:rsidR="006278BD" w:rsidRPr="00D82D60">
        <w:rPr>
          <w:rFonts w:ascii="Times New Roman" w:hAnsi="Times New Roman" w:cs="Times New Roman"/>
          <w:color w:val="000000" w:themeColor="text1"/>
          <w:sz w:val="24"/>
          <w:szCs w:val="24"/>
          <w:shd w:val="clear" w:color="auto" w:fill="FFFFFF"/>
          <w:lang w:val="en-US"/>
        </w:rPr>
        <w:t>. Another vital part is</w:t>
      </w:r>
      <w:r w:rsidR="00F20B77" w:rsidRPr="00D82D60">
        <w:rPr>
          <w:rFonts w:ascii="Times New Roman" w:hAnsi="Times New Roman" w:cs="Times New Roman"/>
          <w:color w:val="000000" w:themeColor="text1"/>
          <w:sz w:val="24"/>
          <w:szCs w:val="24"/>
          <w:shd w:val="clear" w:color="auto" w:fill="FFFFFF"/>
          <w:lang w:val="en-US"/>
        </w:rPr>
        <w:t xml:space="preserve"> </w:t>
      </w:r>
      <w:r w:rsidR="00B85DAE">
        <w:rPr>
          <w:rFonts w:ascii="Times New Roman" w:hAnsi="Times New Roman" w:cs="Times New Roman"/>
          <w:color w:val="000000" w:themeColor="text1"/>
          <w:sz w:val="24"/>
          <w:szCs w:val="24"/>
          <w:shd w:val="clear" w:color="auto" w:fill="FFFFFF"/>
          <w:lang w:val="en-US"/>
        </w:rPr>
        <w:t xml:space="preserve">a </w:t>
      </w:r>
      <w:r w:rsidR="00F20B77" w:rsidRPr="00D82D60">
        <w:rPr>
          <w:rFonts w:ascii="Times New Roman" w:hAnsi="Times New Roman" w:cs="Times New Roman"/>
          <w:color w:val="000000" w:themeColor="text1"/>
          <w:sz w:val="24"/>
          <w:szCs w:val="24"/>
          <w:shd w:val="clear" w:color="auto" w:fill="FFFFFF"/>
          <w:lang w:val="en-US"/>
        </w:rPr>
        <w:t>coexistence of very different cultures</w:t>
      </w:r>
      <w:r w:rsidR="006278BD" w:rsidRPr="00D82D60">
        <w:rPr>
          <w:rFonts w:ascii="Times New Roman" w:hAnsi="Times New Roman" w:cs="Times New Roman"/>
          <w:color w:val="000000" w:themeColor="text1"/>
          <w:sz w:val="24"/>
          <w:szCs w:val="24"/>
          <w:shd w:val="clear" w:color="auto" w:fill="FFFFFF"/>
          <w:lang w:val="en-US"/>
        </w:rPr>
        <w:t xml:space="preserve"> </w:t>
      </w:r>
      <w:r w:rsidR="006278BD" w:rsidRPr="00D82D60">
        <w:rPr>
          <w:rFonts w:ascii="Times New Roman" w:hAnsi="Times New Roman" w:cs="Times New Roman"/>
          <w:color w:val="000000" w:themeColor="text1"/>
          <w:sz w:val="24"/>
          <w:szCs w:val="24"/>
          <w:shd w:val="clear" w:color="auto" w:fill="FFFFFF"/>
          <w:lang w:val="en-US"/>
        </w:rPr>
        <w:lastRenderedPageBreak/>
        <w:t>within our country</w:t>
      </w:r>
      <w:r w:rsidR="00F20B77" w:rsidRPr="00D82D60">
        <w:rPr>
          <w:rFonts w:ascii="Times New Roman" w:hAnsi="Times New Roman" w:cs="Times New Roman"/>
          <w:color w:val="000000" w:themeColor="text1"/>
          <w:sz w:val="24"/>
          <w:szCs w:val="24"/>
          <w:shd w:val="clear" w:color="auto" w:fill="FFFFFF"/>
          <w:lang w:val="en-US"/>
        </w:rPr>
        <w:t>, which together create a modern, diverse Ukraine</w:t>
      </w:r>
      <w:r w:rsidR="006278BD" w:rsidRPr="00D82D60">
        <w:rPr>
          <w:rStyle w:val="af7"/>
          <w:rFonts w:ascii="Times New Roman" w:hAnsi="Times New Roman" w:cs="Times New Roman"/>
          <w:color w:val="000000" w:themeColor="text1"/>
          <w:sz w:val="24"/>
          <w:szCs w:val="24"/>
          <w:shd w:val="clear" w:color="auto" w:fill="FFFFFF"/>
          <w:lang w:val="en-US"/>
        </w:rPr>
        <w:footnoteReference w:id="5"/>
      </w:r>
      <w:r w:rsidR="006278BD" w:rsidRPr="00D82D60">
        <w:rPr>
          <w:rFonts w:ascii="Times New Roman" w:hAnsi="Times New Roman" w:cs="Times New Roman"/>
          <w:color w:val="000000" w:themeColor="text1"/>
          <w:sz w:val="24"/>
          <w:szCs w:val="24"/>
          <w:shd w:val="clear" w:color="auto" w:fill="FFFFFF"/>
          <w:lang w:val="en-US"/>
        </w:rPr>
        <w:t>” said</w:t>
      </w:r>
      <w:r w:rsidR="00F20B77" w:rsidRPr="00D82D60">
        <w:rPr>
          <w:rFonts w:ascii="Times New Roman" w:hAnsi="Times New Roman" w:cs="Times New Roman"/>
          <w:color w:val="000000" w:themeColor="text1"/>
          <w:sz w:val="24"/>
          <w:szCs w:val="24"/>
          <w:shd w:val="clear" w:color="auto" w:fill="FFFFFF"/>
          <w:lang w:val="en-US"/>
        </w:rPr>
        <w:t xml:space="preserve"> </w:t>
      </w:r>
      <w:proofErr w:type="spellStart"/>
      <w:r w:rsidR="00F20B77" w:rsidRPr="00D82D60">
        <w:rPr>
          <w:rFonts w:ascii="Times New Roman" w:hAnsi="Times New Roman" w:cs="Times New Roman"/>
          <w:color w:val="000000" w:themeColor="text1"/>
          <w:sz w:val="24"/>
          <w:szCs w:val="24"/>
          <w:shd w:val="clear" w:color="auto" w:fill="FFFFFF"/>
          <w:lang w:val="en-US"/>
        </w:rPr>
        <w:t>Tetyana</w:t>
      </w:r>
      <w:proofErr w:type="spellEnd"/>
      <w:r w:rsidR="00F20B77" w:rsidRPr="00D82D60">
        <w:rPr>
          <w:rFonts w:ascii="Times New Roman" w:hAnsi="Times New Roman" w:cs="Times New Roman"/>
          <w:color w:val="000000" w:themeColor="text1"/>
          <w:sz w:val="24"/>
          <w:szCs w:val="24"/>
          <w:shd w:val="clear" w:color="auto" w:fill="FFFFFF"/>
          <w:lang w:val="en-US"/>
        </w:rPr>
        <w:t xml:space="preserve"> </w:t>
      </w:r>
      <w:proofErr w:type="spellStart"/>
      <w:r w:rsidR="00F20B77" w:rsidRPr="00D82D60">
        <w:rPr>
          <w:rFonts w:ascii="Times New Roman" w:hAnsi="Times New Roman" w:cs="Times New Roman"/>
          <w:color w:val="000000" w:themeColor="text1"/>
          <w:sz w:val="24"/>
          <w:szCs w:val="24"/>
          <w:shd w:val="clear" w:color="auto" w:fill="FFFFFF"/>
          <w:lang w:val="en-US"/>
        </w:rPr>
        <w:t>Filevska</w:t>
      </w:r>
      <w:proofErr w:type="spellEnd"/>
      <w:r w:rsidR="006278BD" w:rsidRPr="00D82D60">
        <w:rPr>
          <w:rFonts w:ascii="Times New Roman" w:hAnsi="Times New Roman" w:cs="Times New Roman"/>
          <w:color w:val="000000" w:themeColor="text1"/>
          <w:sz w:val="24"/>
          <w:szCs w:val="24"/>
          <w:shd w:val="clear" w:color="auto" w:fill="FFFFFF"/>
          <w:lang w:val="en-US"/>
        </w:rPr>
        <w:t xml:space="preserve">, the founder of </w:t>
      </w:r>
      <w:r w:rsidR="00B85DAE">
        <w:rPr>
          <w:rFonts w:ascii="Times New Roman" w:hAnsi="Times New Roman" w:cs="Times New Roman"/>
          <w:color w:val="000000" w:themeColor="text1"/>
          <w:sz w:val="24"/>
          <w:szCs w:val="24"/>
          <w:shd w:val="clear" w:color="auto" w:fill="FFFFFF"/>
          <w:lang w:val="en-US"/>
        </w:rPr>
        <w:t xml:space="preserve">the </w:t>
      </w:r>
      <w:proofErr w:type="spellStart"/>
      <w:r w:rsidR="006278BD" w:rsidRPr="00D82D60">
        <w:rPr>
          <w:rFonts w:ascii="Times New Roman" w:hAnsi="Times New Roman" w:cs="Times New Roman"/>
          <w:color w:val="000000" w:themeColor="text1"/>
          <w:sz w:val="24"/>
          <w:szCs w:val="24"/>
          <w:shd w:val="clear" w:color="auto" w:fill="FFFFFF"/>
          <w:lang w:val="en-US"/>
        </w:rPr>
        <w:t>Izhakultura</w:t>
      </w:r>
      <w:proofErr w:type="spellEnd"/>
      <w:r w:rsidR="006278BD" w:rsidRPr="00D82D60">
        <w:rPr>
          <w:rFonts w:ascii="Times New Roman" w:hAnsi="Times New Roman" w:cs="Times New Roman"/>
          <w:color w:val="000000" w:themeColor="text1"/>
          <w:sz w:val="24"/>
          <w:szCs w:val="24"/>
          <w:shd w:val="clear" w:color="auto" w:fill="FFFFFF"/>
          <w:lang w:val="en-US"/>
        </w:rPr>
        <w:t xml:space="preserve"> project. </w:t>
      </w:r>
      <w:r w:rsidR="00884ACF" w:rsidRPr="00D82D60">
        <w:rPr>
          <w:rFonts w:ascii="Times New Roman" w:hAnsi="Times New Roman" w:cs="Times New Roman"/>
          <w:color w:val="000000" w:themeColor="text1"/>
          <w:sz w:val="24"/>
          <w:szCs w:val="24"/>
          <w:shd w:val="clear" w:color="auto" w:fill="FFFFFF"/>
          <w:lang w:val="en-US"/>
        </w:rPr>
        <w:t>The aim</w:t>
      </w:r>
      <w:r w:rsidR="00F27819" w:rsidRPr="00D82D60">
        <w:rPr>
          <w:rFonts w:ascii="Times New Roman" w:hAnsi="Times New Roman" w:cs="Times New Roman"/>
          <w:color w:val="000000" w:themeColor="text1"/>
          <w:sz w:val="24"/>
          <w:szCs w:val="24"/>
          <w:shd w:val="clear" w:color="auto" w:fill="FFFFFF"/>
          <w:lang w:val="en-US"/>
        </w:rPr>
        <w:t>s</w:t>
      </w:r>
      <w:r w:rsidR="00884ACF" w:rsidRPr="00D82D60">
        <w:rPr>
          <w:rFonts w:ascii="Times New Roman" w:hAnsi="Times New Roman" w:cs="Times New Roman"/>
          <w:color w:val="000000" w:themeColor="text1"/>
          <w:sz w:val="24"/>
          <w:szCs w:val="24"/>
          <w:shd w:val="clear" w:color="auto" w:fill="FFFFFF"/>
          <w:lang w:val="en-US"/>
        </w:rPr>
        <w:t xml:space="preserve"> w</w:t>
      </w:r>
      <w:r w:rsidR="00F27819" w:rsidRPr="00D82D60">
        <w:rPr>
          <w:rFonts w:ascii="Times New Roman" w:hAnsi="Times New Roman" w:cs="Times New Roman"/>
          <w:color w:val="000000" w:themeColor="text1"/>
          <w:sz w:val="24"/>
          <w:szCs w:val="24"/>
          <w:shd w:val="clear" w:color="auto" w:fill="FFFFFF"/>
          <w:lang w:val="en-US"/>
        </w:rPr>
        <w:t>ere</w:t>
      </w:r>
      <w:r w:rsidR="00884ACF" w:rsidRPr="00D82D60">
        <w:rPr>
          <w:rFonts w:ascii="Times New Roman" w:hAnsi="Times New Roman" w:cs="Times New Roman"/>
          <w:color w:val="000000" w:themeColor="text1"/>
          <w:sz w:val="24"/>
          <w:szCs w:val="24"/>
          <w:shd w:val="clear" w:color="auto" w:fill="FFFFFF"/>
          <w:lang w:val="en-US"/>
        </w:rPr>
        <w:t xml:space="preserve"> </w:t>
      </w:r>
      <w:r w:rsidR="0088030B" w:rsidRPr="00D82D60">
        <w:rPr>
          <w:rFonts w:ascii="Times New Roman" w:hAnsi="Times New Roman" w:cs="Times New Roman"/>
          <w:color w:val="000000" w:themeColor="text1"/>
          <w:sz w:val="24"/>
          <w:szCs w:val="24"/>
          <w:shd w:val="clear" w:color="auto" w:fill="FFFFFF"/>
          <w:lang w:val="en-US"/>
        </w:rPr>
        <w:t xml:space="preserve">to introduce Ukrainian cuisine to the international public, as well as </w:t>
      </w:r>
      <w:r w:rsidR="00BA0129" w:rsidRPr="00D82D60">
        <w:rPr>
          <w:rFonts w:ascii="Times New Roman" w:hAnsi="Times New Roman" w:cs="Times New Roman"/>
          <w:color w:val="000000" w:themeColor="text1"/>
          <w:sz w:val="24"/>
          <w:szCs w:val="24"/>
          <w:shd w:val="clear" w:color="auto" w:fill="FFFFFF"/>
          <w:lang w:val="en-US"/>
        </w:rPr>
        <w:t xml:space="preserve">to educate Ukrainians about their national heritage. </w:t>
      </w:r>
    </w:p>
    <w:p w14:paraId="6A9142A7" w14:textId="697F533E" w:rsidR="005D1F41" w:rsidRPr="00D82D60" w:rsidRDefault="008A11F7" w:rsidP="003F1F11">
      <w:pPr>
        <w:pStyle w:val="af4"/>
        <w:shd w:val="clear" w:color="auto" w:fill="FFFFFF"/>
        <w:spacing w:before="0" w:beforeAutospacing="0" w:after="0" w:afterAutospacing="0"/>
        <w:ind w:left="113" w:right="113" w:firstLine="720"/>
        <w:jc w:val="both"/>
        <w:rPr>
          <w:color w:val="000000" w:themeColor="text1"/>
          <w:lang w:val="en-US"/>
        </w:rPr>
      </w:pPr>
      <w:r w:rsidRPr="00D82D60">
        <w:rPr>
          <w:color w:val="000000" w:themeColor="text1"/>
          <w:shd w:val="clear" w:color="auto" w:fill="FFFFFF"/>
          <w:lang w:val="en-US"/>
        </w:rPr>
        <w:t>Another institution</w:t>
      </w:r>
      <w:r w:rsidR="00685F45" w:rsidRPr="00D82D60">
        <w:rPr>
          <w:color w:val="000000" w:themeColor="text1"/>
          <w:shd w:val="clear" w:color="auto" w:fill="FFFFFF"/>
          <w:lang w:val="en-US"/>
        </w:rPr>
        <w:t xml:space="preserve"> </w:t>
      </w:r>
      <w:r w:rsidRPr="00D82D60">
        <w:rPr>
          <w:color w:val="000000" w:themeColor="text1"/>
          <w:shd w:val="clear" w:color="auto" w:fill="FFFFFF"/>
          <w:lang w:val="en-US"/>
        </w:rPr>
        <w:t>that promotes Ukrainian culture abroad is</w:t>
      </w:r>
      <w:r w:rsidR="00FA63AE" w:rsidRPr="00D82D60">
        <w:rPr>
          <w:color w:val="000000" w:themeColor="text1"/>
          <w:shd w:val="clear" w:color="auto" w:fill="FFFFFF"/>
          <w:lang w:val="en-US"/>
        </w:rPr>
        <w:t xml:space="preserve"> </w:t>
      </w:r>
      <w:r w:rsidR="00687892">
        <w:rPr>
          <w:color w:val="000000" w:themeColor="text1"/>
          <w:shd w:val="clear" w:color="auto" w:fill="FFFFFF"/>
          <w:lang w:val="en-US"/>
        </w:rPr>
        <w:t xml:space="preserve">the </w:t>
      </w:r>
      <w:r w:rsidR="00FA63AE" w:rsidRPr="00D82D60">
        <w:rPr>
          <w:color w:val="000000" w:themeColor="text1"/>
          <w:shd w:val="clear" w:color="auto" w:fill="FFFFFF"/>
          <w:lang w:val="en-US"/>
        </w:rPr>
        <w:t>public organization</w:t>
      </w:r>
      <w:r w:rsidRPr="00D82D60">
        <w:rPr>
          <w:color w:val="000000" w:themeColor="text1"/>
          <w:shd w:val="clear" w:color="auto" w:fill="FFFFFF"/>
          <w:lang w:val="en-US"/>
        </w:rPr>
        <w:t xml:space="preserve"> “</w:t>
      </w:r>
      <w:r w:rsidR="00DE360E">
        <w:rPr>
          <w:color w:val="000000" w:themeColor="text1"/>
          <w:shd w:val="clear" w:color="auto" w:fill="FFFFFF"/>
          <w:lang w:val="en-US"/>
        </w:rPr>
        <w:t xml:space="preserve">The </w:t>
      </w:r>
      <w:r w:rsidRPr="00D82D60">
        <w:rPr>
          <w:color w:val="000000" w:themeColor="text1"/>
          <w:shd w:val="clear" w:color="auto" w:fill="FFFFFF"/>
          <w:lang w:val="en-US"/>
        </w:rPr>
        <w:t xml:space="preserve">Institute </w:t>
      </w:r>
      <w:r w:rsidR="00514F53" w:rsidRPr="00D82D60">
        <w:rPr>
          <w:color w:val="000000" w:themeColor="text1"/>
          <w:shd w:val="clear" w:color="auto" w:fill="FFFFFF"/>
          <w:lang w:val="en-US"/>
        </w:rPr>
        <w:t>of Ukrainian culture”. Thanks to t</w:t>
      </w:r>
      <w:r w:rsidR="00A8504F">
        <w:rPr>
          <w:color w:val="000000" w:themeColor="text1"/>
          <w:shd w:val="clear" w:color="auto" w:fill="FFFFFF"/>
          <w:lang w:val="en-US"/>
        </w:rPr>
        <w:t>heir efforts,</w:t>
      </w:r>
      <w:r w:rsidR="00514F53" w:rsidRPr="00D82D60">
        <w:rPr>
          <w:color w:val="000000" w:themeColor="text1"/>
          <w:shd w:val="clear" w:color="auto" w:fill="FFFFFF"/>
          <w:lang w:val="en-US"/>
        </w:rPr>
        <w:t xml:space="preserve"> Ukrainian national dish borsch (</w:t>
      </w:r>
      <w:proofErr w:type="spellStart"/>
      <w:r w:rsidR="00514F53" w:rsidRPr="00D82D60">
        <w:rPr>
          <w:color w:val="000000" w:themeColor="text1"/>
          <w:shd w:val="clear" w:color="auto" w:fill="FFFFFF"/>
          <w:lang w:val="en-US"/>
        </w:rPr>
        <w:t>борщ</w:t>
      </w:r>
      <w:proofErr w:type="spellEnd"/>
      <w:r w:rsidR="00514F53" w:rsidRPr="00D82D60">
        <w:rPr>
          <w:color w:val="000000" w:themeColor="text1"/>
          <w:shd w:val="clear" w:color="auto" w:fill="FFFFFF"/>
          <w:lang w:val="en-US"/>
        </w:rPr>
        <w:t xml:space="preserve">) </w:t>
      </w:r>
      <w:r w:rsidR="00377BFF" w:rsidRPr="00D82D60">
        <w:rPr>
          <w:color w:val="000000" w:themeColor="text1"/>
          <w:shd w:val="clear" w:color="auto" w:fill="FFFFFF"/>
          <w:lang w:val="en-US"/>
        </w:rPr>
        <w:t xml:space="preserve">became a part of the UNESCO </w:t>
      </w:r>
      <w:r w:rsidR="000224A4" w:rsidRPr="00D82D60">
        <w:rPr>
          <w:color w:val="000000" w:themeColor="text1"/>
          <w:shd w:val="clear" w:color="auto" w:fill="FFFFFF"/>
          <w:lang w:val="en-US"/>
        </w:rPr>
        <w:t>E</w:t>
      </w:r>
      <w:r w:rsidR="00377BFF" w:rsidRPr="00D82D60">
        <w:rPr>
          <w:color w:val="000000" w:themeColor="text1"/>
          <w:shd w:val="clear" w:color="auto" w:fill="FFFFFF"/>
          <w:lang w:val="en-US"/>
        </w:rPr>
        <w:t xml:space="preserve">ndangered </w:t>
      </w:r>
      <w:r w:rsidR="000224A4" w:rsidRPr="00D82D60">
        <w:rPr>
          <w:color w:val="000000" w:themeColor="text1"/>
          <w:shd w:val="clear" w:color="auto" w:fill="FFFFFF"/>
          <w:lang w:val="en-US"/>
        </w:rPr>
        <w:t>H</w:t>
      </w:r>
      <w:r w:rsidR="00377BFF" w:rsidRPr="00D82D60">
        <w:rPr>
          <w:color w:val="000000" w:themeColor="text1"/>
          <w:shd w:val="clear" w:color="auto" w:fill="FFFFFF"/>
          <w:lang w:val="en-US"/>
        </w:rPr>
        <w:t xml:space="preserve">eritage </w:t>
      </w:r>
      <w:r w:rsidR="000224A4" w:rsidRPr="00D82D60">
        <w:rPr>
          <w:color w:val="000000" w:themeColor="text1"/>
          <w:shd w:val="clear" w:color="auto" w:fill="FFFFFF"/>
          <w:lang w:val="en-US"/>
        </w:rPr>
        <w:t>L</w:t>
      </w:r>
      <w:r w:rsidR="00377BFF" w:rsidRPr="00D82D60">
        <w:rPr>
          <w:color w:val="000000" w:themeColor="text1"/>
          <w:shd w:val="clear" w:color="auto" w:fill="FFFFFF"/>
          <w:lang w:val="en-US"/>
        </w:rPr>
        <w:t xml:space="preserve">ist. </w:t>
      </w:r>
      <w:r w:rsidR="00C77651" w:rsidRPr="00D82D60">
        <w:rPr>
          <w:color w:val="000000" w:themeColor="text1"/>
          <w:shd w:val="clear" w:color="auto" w:fill="FFFFFF"/>
          <w:lang w:val="en-US"/>
        </w:rPr>
        <w:t xml:space="preserve">Maryna </w:t>
      </w:r>
      <w:proofErr w:type="spellStart"/>
      <w:r w:rsidR="00C77651" w:rsidRPr="00D82D60">
        <w:rPr>
          <w:color w:val="000000" w:themeColor="text1"/>
          <w:shd w:val="clear" w:color="auto" w:fill="FFFFFF"/>
          <w:lang w:val="en-US"/>
        </w:rPr>
        <w:t>Sobotyuk</w:t>
      </w:r>
      <w:proofErr w:type="spellEnd"/>
      <w:r w:rsidR="00C77651" w:rsidRPr="00D82D60">
        <w:rPr>
          <w:color w:val="000000" w:themeColor="text1"/>
          <w:shd w:val="clear" w:color="auto" w:fill="FFFFFF"/>
          <w:lang w:val="en-US"/>
        </w:rPr>
        <w:t>, a</w:t>
      </w:r>
      <w:r w:rsidR="00FF6BB3" w:rsidRPr="00D82D60">
        <w:rPr>
          <w:color w:val="000000" w:themeColor="text1"/>
          <w:shd w:val="clear" w:color="auto" w:fill="FFFFFF"/>
          <w:lang w:val="en-US"/>
        </w:rPr>
        <w:t xml:space="preserve"> former</w:t>
      </w:r>
      <w:r w:rsidR="00C77651" w:rsidRPr="00D82D60">
        <w:rPr>
          <w:color w:val="000000" w:themeColor="text1"/>
          <w:shd w:val="clear" w:color="auto" w:fill="FFFFFF"/>
          <w:lang w:val="en-US"/>
        </w:rPr>
        <w:t xml:space="preserve"> adviser to the Minister of Informational Policy of Ukraine</w:t>
      </w:r>
      <w:r w:rsidR="00FA63AE" w:rsidRPr="00D82D60">
        <w:rPr>
          <w:color w:val="000000" w:themeColor="text1"/>
          <w:shd w:val="clear" w:color="auto" w:fill="FFFFFF"/>
          <w:lang w:val="en-US"/>
        </w:rPr>
        <w:t xml:space="preserve">, proposed the application and helped to collect </w:t>
      </w:r>
      <w:r w:rsidR="00D542A1">
        <w:rPr>
          <w:color w:val="000000" w:themeColor="text1"/>
          <w:shd w:val="clear" w:color="auto" w:fill="FFFFFF"/>
          <w:lang w:val="en-US"/>
        </w:rPr>
        <w:t xml:space="preserve">the </w:t>
      </w:r>
      <w:r w:rsidR="00FA63AE" w:rsidRPr="00D82D60">
        <w:rPr>
          <w:color w:val="000000" w:themeColor="text1"/>
          <w:shd w:val="clear" w:color="auto" w:fill="FFFFFF"/>
          <w:lang w:val="en-US"/>
        </w:rPr>
        <w:t>necessary evidence, such as the recipes of borsch, sayings,</w:t>
      </w:r>
      <w:r w:rsidR="00685F45" w:rsidRPr="00D82D60">
        <w:rPr>
          <w:color w:val="000000" w:themeColor="text1"/>
          <w:shd w:val="clear" w:color="auto" w:fill="FFFFFF"/>
          <w:lang w:val="en-US"/>
        </w:rPr>
        <w:t xml:space="preserve"> and</w:t>
      </w:r>
      <w:r w:rsidR="00FA63AE" w:rsidRPr="00D82D60">
        <w:rPr>
          <w:color w:val="000000" w:themeColor="text1"/>
          <w:shd w:val="clear" w:color="auto" w:fill="FFFFFF"/>
          <w:lang w:val="en-US"/>
        </w:rPr>
        <w:t xml:space="preserve"> tales.</w:t>
      </w:r>
      <w:r w:rsidR="00FA63AE" w:rsidRPr="00D82D60">
        <w:rPr>
          <w:color w:val="000000" w:themeColor="text1"/>
          <w:sz w:val="22"/>
          <w:szCs w:val="22"/>
          <w:shd w:val="clear" w:color="auto" w:fill="FFFFFF"/>
          <w:lang w:val="en-US"/>
        </w:rPr>
        <w:t xml:space="preserve"> </w:t>
      </w:r>
      <w:r w:rsidR="000224A4" w:rsidRPr="00D82D60">
        <w:rPr>
          <w:color w:val="000000" w:themeColor="text1"/>
          <w:lang w:val="en-US"/>
        </w:rPr>
        <w:t>Thanks to their efforts, on March 30, 2021, the Ministry of Foreign Affairs of Ukraine through the Embassy of Ukraine in France submitted the nomination file “Culture of making Ukrainian borsch” for the procedure of including it in the UNESCO List of Intangible Cultural Heritage.</w:t>
      </w:r>
      <w:r w:rsidR="00FF6BB3" w:rsidRPr="00D82D60">
        <w:rPr>
          <w:color w:val="000000" w:themeColor="text1"/>
          <w:lang w:val="en-US"/>
        </w:rPr>
        <w:t xml:space="preserve"> </w:t>
      </w:r>
      <w:r w:rsidR="00AB771E" w:rsidRPr="00D82D60">
        <w:rPr>
          <w:color w:val="000000" w:themeColor="text1"/>
          <w:lang w:val="en-US"/>
        </w:rPr>
        <w:t xml:space="preserve">Even more significant is the fact, that this dish was eventually added to the list of Endangered Heritage due to the Russian invasion. </w:t>
      </w:r>
      <w:r w:rsidR="00A8224A" w:rsidRPr="00D82D60">
        <w:rPr>
          <w:color w:val="000000" w:themeColor="text1"/>
          <w:lang w:val="en-US"/>
        </w:rPr>
        <w:t>“The invading army threatens to exterminate Ukrainians as the bearers of the culture of making borsch, so it is also in danger. With the new status of the dish, we won the borsch war. Russia artificially blurred the borders; they say that borsch is eaten throughout the territory of the former Soviet empire and there is no need to endow the dish with any national characteristics.”</w:t>
      </w:r>
      <w:r w:rsidR="00685F45" w:rsidRPr="00D82D60">
        <w:rPr>
          <w:rStyle w:val="af7"/>
          <w:color w:val="000000" w:themeColor="text1"/>
          <w:lang w:val="en-US"/>
        </w:rPr>
        <w:footnoteReference w:id="6"/>
      </w:r>
      <w:r w:rsidR="00685F45" w:rsidRPr="00D82D60">
        <w:rPr>
          <w:color w:val="000000" w:themeColor="text1"/>
          <w:lang w:val="en-US"/>
        </w:rPr>
        <w:t xml:space="preserve"> says Evgenia </w:t>
      </w:r>
      <w:proofErr w:type="spellStart"/>
      <w:r w:rsidR="00685F45" w:rsidRPr="00D82D60">
        <w:rPr>
          <w:color w:val="000000" w:themeColor="text1"/>
          <w:lang w:val="en-US"/>
        </w:rPr>
        <w:t>Ogryzko</w:t>
      </w:r>
      <w:proofErr w:type="spellEnd"/>
      <w:r w:rsidR="00685F45" w:rsidRPr="00D82D60">
        <w:rPr>
          <w:color w:val="000000" w:themeColor="text1"/>
          <w:lang w:val="en-US"/>
        </w:rPr>
        <w:t>, the coordinator of the application.</w:t>
      </w:r>
      <w:r w:rsidR="0037148F" w:rsidRPr="00D82D60">
        <w:rPr>
          <w:color w:val="000000" w:themeColor="text1"/>
          <w:lang w:val="en-US"/>
        </w:rPr>
        <w:t xml:space="preserve"> </w:t>
      </w:r>
    </w:p>
    <w:p w14:paraId="3AD59745" w14:textId="04C9CC44" w:rsidR="005D577E" w:rsidRPr="00D82D60" w:rsidRDefault="0037148F" w:rsidP="003F1F11">
      <w:pPr>
        <w:pStyle w:val="af4"/>
        <w:shd w:val="clear" w:color="auto" w:fill="FFFFFF"/>
        <w:spacing w:before="0" w:beforeAutospacing="0" w:after="0" w:afterAutospacing="0"/>
        <w:ind w:left="113" w:right="113" w:firstLine="720"/>
        <w:jc w:val="both"/>
        <w:rPr>
          <w:color w:val="000000" w:themeColor="text1"/>
          <w:lang w:val="en-US"/>
        </w:rPr>
      </w:pPr>
      <w:r w:rsidRPr="00D82D60">
        <w:rPr>
          <w:color w:val="000000" w:themeColor="text1"/>
          <w:lang w:val="en-US"/>
        </w:rPr>
        <w:t>In January 2015, Ukraine became the third participating state</w:t>
      </w:r>
      <w:r w:rsidR="005D1F41" w:rsidRPr="00D82D60">
        <w:rPr>
          <w:color w:val="000000" w:themeColor="text1"/>
          <w:lang w:val="en-US"/>
        </w:rPr>
        <w:t xml:space="preserve"> </w:t>
      </w:r>
      <w:r w:rsidR="00B85DAE">
        <w:rPr>
          <w:color w:val="000000" w:themeColor="text1"/>
          <w:lang w:val="en-US"/>
        </w:rPr>
        <w:t>in</w:t>
      </w:r>
      <w:r w:rsidRPr="00D82D60">
        <w:rPr>
          <w:color w:val="000000" w:themeColor="text1"/>
          <w:lang w:val="en-US"/>
        </w:rPr>
        <w:t xml:space="preserve"> the </w:t>
      </w:r>
      <w:r w:rsidR="005D1F41" w:rsidRPr="00D82D60">
        <w:rPr>
          <w:color w:val="000000" w:themeColor="text1"/>
          <w:lang w:val="en-US"/>
        </w:rPr>
        <w:t>“</w:t>
      </w:r>
      <w:r w:rsidRPr="00D82D60">
        <w:rPr>
          <w:color w:val="000000" w:themeColor="text1"/>
          <w:lang w:val="en-US"/>
        </w:rPr>
        <w:t>Culinary Diplomacy</w:t>
      </w:r>
      <w:r w:rsidR="005D1F41" w:rsidRPr="00D82D60">
        <w:rPr>
          <w:color w:val="000000" w:themeColor="text1"/>
          <w:lang w:val="en-US"/>
        </w:rPr>
        <w:t>”</w:t>
      </w:r>
      <w:r w:rsidRPr="00D82D60">
        <w:rPr>
          <w:color w:val="000000" w:themeColor="text1"/>
          <w:lang w:val="en-US"/>
        </w:rPr>
        <w:t xml:space="preserve"> project</w:t>
      </w:r>
      <w:r w:rsidR="0077199F" w:rsidRPr="00D82D60">
        <w:rPr>
          <w:rStyle w:val="af7"/>
          <w:color w:val="000000" w:themeColor="text1"/>
          <w:lang w:val="en-US"/>
        </w:rPr>
        <w:footnoteReference w:id="7"/>
      </w:r>
      <w:r w:rsidR="009568C5" w:rsidRPr="00D82D60">
        <w:rPr>
          <w:color w:val="000000" w:themeColor="text1"/>
          <w:lang w:val="en-US"/>
        </w:rPr>
        <w:t>. The event was held under the motto “Culinary diplomacy is a series of delicious dialogues.”</w:t>
      </w:r>
      <w:r w:rsidR="00A423EC" w:rsidRPr="00D82D60">
        <w:rPr>
          <w:color w:val="000000" w:themeColor="text1"/>
          <w:lang w:val="en-US"/>
        </w:rPr>
        <w:t xml:space="preserve"> </w:t>
      </w:r>
      <w:r w:rsidRPr="00D82D60">
        <w:rPr>
          <w:color w:val="000000" w:themeColor="text1"/>
          <w:lang w:val="en-US"/>
        </w:rPr>
        <w:t>Politicians, diplomats, and representatives</w:t>
      </w:r>
      <w:r w:rsidR="00575764" w:rsidRPr="00D82D60">
        <w:rPr>
          <w:color w:val="000000" w:themeColor="text1"/>
          <w:lang w:val="en-US"/>
        </w:rPr>
        <w:t xml:space="preserve"> of NGOs and businesses</w:t>
      </w:r>
      <w:r w:rsidRPr="00D82D60">
        <w:rPr>
          <w:color w:val="000000" w:themeColor="text1"/>
          <w:lang w:val="en-US"/>
        </w:rPr>
        <w:t xml:space="preserve"> took part in the Ukrainian dinner in Istanbul</w:t>
      </w:r>
      <w:r w:rsidR="0077199F" w:rsidRPr="00D82D60">
        <w:rPr>
          <w:color w:val="000000" w:themeColor="text1"/>
          <w:lang w:val="en-US"/>
        </w:rPr>
        <w:t>, Turkey</w:t>
      </w:r>
      <w:r w:rsidR="00575764" w:rsidRPr="00D82D60">
        <w:rPr>
          <w:color w:val="000000" w:themeColor="text1"/>
          <w:lang w:val="en-US"/>
        </w:rPr>
        <w:t xml:space="preserve">. </w:t>
      </w:r>
      <w:r w:rsidRPr="00D82D60">
        <w:rPr>
          <w:color w:val="000000" w:themeColor="text1"/>
          <w:lang w:val="en-US"/>
        </w:rPr>
        <w:t xml:space="preserve">Ukrainian chefs together with a team of Turkish colleagues prepared borsch, </w:t>
      </w:r>
      <w:proofErr w:type="spellStart"/>
      <w:r w:rsidRPr="00D82D60">
        <w:rPr>
          <w:color w:val="000000" w:themeColor="text1"/>
          <w:lang w:val="en-US"/>
        </w:rPr>
        <w:t>varenyk</w:t>
      </w:r>
      <w:r w:rsidR="00611654">
        <w:rPr>
          <w:color w:val="000000" w:themeColor="text1"/>
          <w:lang w:val="en-US"/>
        </w:rPr>
        <w:t>y</w:t>
      </w:r>
      <w:proofErr w:type="spellEnd"/>
      <w:r w:rsidRPr="00D82D60">
        <w:rPr>
          <w:color w:val="000000" w:themeColor="text1"/>
          <w:lang w:val="en-US"/>
        </w:rPr>
        <w:t xml:space="preserve">, </w:t>
      </w:r>
      <w:r w:rsidR="00575764" w:rsidRPr="00D82D60">
        <w:rPr>
          <w:color w:val="000000" w:themeColor="text1"/>
          <w:lang w:val="en-US"/>
        </w:rPr>
        <w:t>Kyiv</w:t>
      </w:r>
      <w:r w:rsidRPr="00D82D60">
        <w:rPr>
          <w:color w:val="000000" w:themeColor="text1"/>
          <w:lang w:val="en-US"/>
        </w:rPr>
        <w:t xml:space="preserve"> cutlets, </w:t>
      </w:r>
      <w:r w:rsidR="00611654">
        <w:rPr>
          <w:color w:val="000000" w:themeColor="text1"/>
          <w:lang w:val="en-US"/>
        </w:rPr>
        <w:t xml:space="preserve">and </w:t>
      </w:r>
      <w:proofErr w:type="spellStart"/>
      <w:r w:rsidRPr="00D82D60">
        <w:rPr>
          <w:color w:val="000000" w:themeColor="text1"/>
          <w:lang w:val="en-US"/>
        </w:rPr>
        <w:t>uzvar</w:t>
      </w:r>
      <w:proofErr w:type="spellEnd"/>
      <w:r w:rsidR="006547E6" w:rsidRPr="00D82D60">
        <w:rPr>
          <w:color w:val="000000" w:themeColor="text1"/>
          <w:lang w:val="en-US"/>
        </w:rPr>
        <w:t>. T</w:t>
      </w:r>
      <w:r w:rsidRPr="00D82D60">
        <w:rPr>
          <w:color w:val="000000" w:themeColor="text1"/>
          <w:lang w:val="en-US"/>
        </w:rPr>
        <w:t>hese dishes were used for informal communication and discussions</w:t>
      </w:r>
      <w:r w:rsidR="00195D27" w:rsidRPr="00D82D60">
        <w:rPr>
          <w:color w:val="000000" w:themeColor="text1"/>
          <w:lang w:val="en-US"/>
        </w:rPr>
        <w:t xml:space="preserve">. </w:t>
      </w:r>
      <w:r w:rsidR="0077199F" w:rsidRPr="00D82D60">
        <w:rPr>
          <w:color w:val="000000" w:themeColor="text1"/>
          <w:lang w:val="en-US"/>
        </w:rPr>
        <w:t>Therefore,</w:t>
      </w:r>
      <w:r w:rsidR="003D0FA0" w:rsidRPr="00D82D60">
        <w:rPr>
          <w:color w:val="000000" w:themeColor="text1"/>
          <w:lang w:val="en-US"/>
        </w:rPr>
        <w:t xml:space="preserve"> th</w:t>
      </w:r>
      <w:r w:rsidR="0077199F" w:rsidRPr="00D82D60">
        <w:rPr>
          <w:color w:val="000000" w:themeColor="text1"/>
          <w:lang w:val="en-US"/>
        </w:rPr>
        <w:t>is</w:t>
      </w:r>
      <w:r w:rsidRPr="00D82D60">
        <w:rPr>
          <w:color w:val="000000" w:themeColor="text1"/>
          <w:lang w:val="en-US"/>
        </w:rPr>
        <w:t xml:space="preserve"> dinner </w:t>
      </w:r>
      <w:r w:rsidR="003D0FA0" w:rsidRPr="00D82D60">
        <w:rPr>
          <w:color w:val="000000" w:themeColor="text1"/>
          <w:lang w:val="en-US"/>
        </w:rPr>
        <w:t>became</w:t>
      </w:r>
      <w:r w:rsidR="00195D27" w:rsidRPr="00D82D60">
        <w:rPr>
          <w:color w:val="000000" w:themeColor="text1"/>
          <w:lang w:val="en-US"/>
        </w:rPr>
        <w:t xml:space="preserve"> a</w:t>
      </w:r>
      <w:r w:rsidRPr="00D82D60">
        <w:rPr>
          <w:color w:val="000000" w:themeColor="text1"/>
          <w:lang w:val="en-US"/>
        </w:rPr>
        <w:t xml:space="preserve"> unique opportunity to </w:t>
      </w:r>
      <w:r w:rsidR="00195D27" w:rsidRPr="00D82D60">
        <w:rPr>
          <w:color w:val="000000" w:themeColor="text1"/>
          <w:lang w:val="en-US"/>
        </w:rPr>
        <w:t>talk</w:t>
      </w:r>
      <w:r w:rsidRPr="00D82D60">
        <w:rPr>
          <w:color w:val="000000" w:themeColor="text1"/>
          <w:lang w:val="en-US"/>
        </w:rPr>
        <w:t xml:space="preserve"> about Ukraine, </w:t>
      </w:r>
      <w:r w:rsidR="003D0FA0" w:rsidRPr="00D82D60">
        <w:rPr>
          <w:color w:val="000000" w:themeColor="text1"/>
          <w:lang w:val="en-US"/>
        </w:rPr>
        <w:t>including</w:t>
      </w:r>
      <w:r w:rsidRPr="00D82D60">
        <w:rPr>
          <w:color w:val="000000" w:themeColor="text1"/>
          <w:lang w:val="en-US"/>
        </w:rPr>
        <w:t xml:space="preserve"> culture and business ​​in times of </w:t>
      </w:r>
      <w:r w:rsidR="00195D27" w:rsidRPr="00D82D60">
        <w:rPr>
          <w:color w:val="000000" w:themeColor="text1"/>
          <w:lang w:val="en-US"/>
        </w:rPr>
        <w:t xml:space="preserve">war. </w:t>
      </w:r>
      <w:r w:rsidR="0077199F" w:rsidRPr="00D82D60">
        <w:rPr>
          <w:color w:val="000000" w:themeColor="text1"/>
          <w:lang w:val="en-US"/>
        </w:rPr>
        <w:t>The purpose was to</w:t>
      </w:r>
      <w:r w:rsidRPr="00D82D60">
        <w:rPr>
          <w:color w:val="000000" w:themeColor="text1"/>
          <w:lang w:val="en-US"/>
        </w:rPr>
        <w:t xml:space="preserve"> </w:t>
      </w:r>
      <w:r w:rsidR="0077199F" w:rsidRPr="00D82D60">
        <w:rPr>
          <w:color w:val="000000" w:themeColor="text1"/>
          <w:lang w:val="en-US"/>
        </w:rPr>
        <w:t xml:space="preserve">show off </w:t>
      </w:r>
      <w:r w:rsidRPr="00D82D60">
        <w:rPr>
          <w:color w:val="000000" w:themeColor="text1"/>
          <w:lang w:val="en-US"/>
        </w:rPr>
        <w:t xml:space="preserve">Ukrainian values ​​through </w:t>
      </w:r>
      <w:r w:rsidR="00195D27" w:rsidRPr="00D82D60">
        <w:rPr>
          <w:color w:val="000000" w:themeColor="text1"/>
          <w:lang w:val="en-US"/>
        </w:rPr>
        <w:t>the national</w:t>
      </w:r>
      <w:r w:rsidRPr="00D82D60">
        <w:rPr>
          <w:color w:val="000000" w:themeColor="text1"/>
          <w:lang w:val="en-US"/>
        </w:rPr>
        <w:t xml:space="preserve"> cuisine</w:t>
      </w:r>
      <w:r w:rsidR="00195D27" w:rsidRPr="00D82D60">
        <w:rPr>
          <w:color w:val="000000" w:themeColor="text1"/>
          <w:lang w:val="en-US"/>
        </w:rPr>
        <w:t>.</w:t>
      </w:r>
    </w:p>
    <w:p w14:paraId="7F709B57" w14:textId="732A3910" w:rsidR="00B73F36" w:rsidRPr="00B36D4D" w:rsidRDefault="00235B77" w:rsidP="003F1F11">
      <w:pPr>
        <w:spacing w:line="240" w:lineRule="auto"/>
        <w:ind w:left="113" w:right="113" w:firstLine="720"/>
        <w:jc w:val="both"/>
        <w:rPr>
          <w:rFonts w:ascii="Times New Roman" w:hAnsi="Times New Roman" w:cs="Times New Roman"/>
          <w:color w:val="000000" w:themeColor="text1"/>
          <w:sz w:val="24"/>
          <w:szCs w:val="24"/>
          <w:lang w:val="en-US"/>
        </w:rPr>
      </w:pPr>
      <w:r w:rsidRPr="00D82D60">
        <w:rPr>
          <w:rFonts w:ascii="Times New Roman" w:hAnsi="Times New Roman" w:cs="Times New Roman"/>
          <w:color w:val="000000" w:themeColor="text1"/>
          <w:sz w:val="24"/>
          <w:szCs w:val="24"/>
          <w:shd w:val="clear" w:color="auto" w:fill="FFFFFF"/>
          <w:lang w:val="en-US"/>
        </w:rPr>
        <w:t>Former</w:t>
      </w:r>
      <w:r w:rsidR="00310888" w:rsidRPr="00D82D60">
        <w:rPr>
          <w:rFonts w:ascii="Times New Roman" w:hAnsi="Times New Roman" w:cs="Times New Roman"/>
          <w:color w:val="000000" w:themeColor="text1"/>
          <w:sz w:val="24"/>
          <w:szCs w:val="24"/>
          <w:shd w:val="clear" w:color="auto" w:fill="FFFFFF"/>
          <w:lang w:val="en-US"/>
        </w:rPr>
        <w:t xml:space="preserve"> </w:t>
      </w:r>
      <w:r w:rsidR="007B7E6D" w:rsidRPr="00D82D60">
        <w:rPr>
          <w:rFonts w:ascii="Times New Roman" w:hAnsi="Times New Roman" w:cs="Times New Roman"/>
          <w:color w:val="000000" w:themeColor="text1"/>
          <w:sz w:val="24"/>
          <w:szCs w:val="24"/>
          <w:shd w:val="clear" w:color="auto" w:fill="FFFFFF"/>
          <w:lang w:val="en-US"/>
        </w:rPr>
        <w:t>permanent representative of Ukraine to UNESCO</w:t>
      </w:r>
      <w:r w:rsidR="00310888" w:rsidRPr="00D82D60">
        <w:rPr>
          <w:rFonts w:ascii="Times New Roman" w:hAnsi="Times New Roman" w:cs="Times New Roman"/>
          <w:color w:val="000000" w:themeColor="text1"/>
          <w:sz w:val="24"/>
          <w:szCs w:val="24"/>
          <w:shd w:val="clear" w:color="auto" w:fill="FFFFFF"/>
          <w:lang w:val="en-US"/>
        </w:rPr>
        <w:t xml:space="preserve"> Oleksandr </w:t>
      </w:r>
      <w:proofErr w:type="spellStart"/>
      <w:r w:rsidR="00310888" w:rsidRPr="00D82D60">
        <w:rPr>
          <w:rFonts w:ascii="Times New Roman" w:hAnsi="Times New Roman" w:cs="Times New Roman"/>
          <w:color w:val="000000" w:themeColor="text1"/>
          <w:sz w:val="24"/>
          <w:szCs w:val="24"/>
          <w:shd w:val="clear" w:color="auto" w:fill="FFFFFF"/>
          <w:lang w:val="en-US"/>
        </w:rPr>
        <w:t>Slipchenko</w:t>
      </w:r>
      <w:proofErr w:type="spellEnd"/>
      <w:r w:rsidR="00310888" w:rsidRPr="00D82D60">
        <w:rPr>
          <w:rFonts w:ascii="Times New Roman" w:hAnsi="Times New Roman" w:cs="Times New Roman"/>
          <w:color w:val="000000" w:themeColor="text1"/>
          <w:sz w:val="24"/>
          <w:szCs w:val="24"/>
          <w:shd w:val="clear" w:color="auto" w:fill="FFFFFF"/>
          <w:lang w:val="en-US"/>
        </w:rPr>
        <w:t xml:space="preserve"> </w:t>
      </w:r>
      <w:r w:rsidR="007B7E6D" w:rsidRPr="00D82D60">
        <w:rPr>
          <w:rFonts w:ascii="Times New Roman" w:hAnsi="Times New Roman" w:cs="Times New Roman"/>
          <w:color w:val="000000" w:themeColor="text1"/>
          <w:sz w:val="24"/>
          <w:szCs w:val="24"/>
          <w:shd w:val="clear" w:color="auto" w:fill="FFFFFF"/>
          <w:lang w:val="en-US"/>
        </w:rPr>
        <w:t>once stated, “Personal communication was the basis of diplomacy, back to the ancient times. But what else can be better for this</w:t>
      </w:r>
      <w:r w:rsidR="005038F9" w:rsidRPr="00D82D60">
        <w:rPr>
          <w:rFonts w:ascii="Times New Roman" w:hAnsi="Times New Roman" w:cs="Times New Roman"/>
          <w:color w:val="000000" w:themeColor="text1"/>
          <w:sz w:val="24"/>
          <w:szCs w:val="24"/>
          <w:shd w:val="clear" w:color="auto" w:fill="FFFFFF"/>
          <w:lang w:val="en-US"/>
        </w:rPr>
        <w:t>,</w:t>
      </w:r>
      <w:r w:rsidR="007B7E6D" w:rsidRPr="00D82D60">
        <w:rPr>
          <w:rFonts w:ascii="Times New Roman" w:hAnsi="Times New Roman" w:cs="Times New Roman"/>
          <w:color w:val="000000" w:themeColor="text1"/>
          <w:sz w:val="24"/>
          <w:szCs w:val="24"/>
          <w:shd w:val="clear" w:color="auto" w:fill="FFFFFF"/>
          <w:lang w:val="en-US"/>
        </w:rPr>
        <w:t xml:space="preserve"> than food</w:t>
      </w:r>
      <w:r w:rsidR="00611654">
        <w:rPr>
          <w:rFonts w:ascii="Times New Roman" w:hAnsi="Times New Roman" w:cs="Times New Roman"/>
          <w:color w:val="000000" w:themeColor="text1"/>
          <w:sz w:val="24"/>
          <w:szCs w:val="24"/>
          <w:shd w:val="clear" w:color="auto" w:fill="FFFFFF"/>
          <w:lang w:val="en-US"/>
        </w:rPr>
        <w:t>?</w:t>
      </w:r>
      <w:r w:rsidR="007B7E6D" w:rsidRPr="00D82D60">
        <w:rPr>
          <w:rFonts w:ascii="Times New Roman" w:hAnsi="Times New Roman" w:cs="Times New Roman"/>
          <w:color w:val="000000" w:themeColor="text1"/>
          <w:sz w:val="24"/>
          <w:szCs w:val="24"/>
          <w:shd w:val="clear" w:color="auto" w:fill="FFFFFF"/>
          <w:lang w:val="en-US"/>
        </w:rPr>
        <w:t xml:space="preserve"> Volodymyr Monomakh </w:t>
      </w:r>
      <w:r w:rsidRPr="00D82D60">
        <w:rPr>
          <w:rFonts w:ascii="Times New Roman" w:hAnsi="Times New Roman" w:cs="Times New Roman"/>
          <w:color w:val="000000" w:themeColor="text1"/>
          <w:sz w:val="24"/>
          <w:szCs w:val="24"/>
          <w:shd w:val="clear" w:color="auto" w:fill="FFFFFF"/>
          <w:lang w:val="en-US"/>
        </w:rPr>
        <w:t>said to</w:t>
      </w:r>
      <w:r w:rsidR="007B7E6D" w:rsidRPr="00D82D60">
        <w:rPr>
          <w:rFonts w:ascii="Times New Roman" w:hAnsi="Times New Roman" w:cs="Times New Roman"/>
          <w:color w:val="000000" w:themeColor="text1"/>
          <w:sz w:val="24"/>
          <w:szCs w:val="24"/>
          <w:shd w:val="clear" w:color="auto" w:fill="FFFFFF"/>
          <w:lang w:val="en-US"/>
        </w:rPr>
        <w:t xml:space="preserve"> his children: </w:t>
      </w:r>
      <w:r w:rsidRPr="00D82D60">
        <w:rPr>
          <w:rFonts w:ascii="Times New Roman" w:hAnsi="Times New Roman" w:cs="Times New Roman"/>
          <w:color w:val="000000" w:themeColor="text1"/>
          <w:sz w:val="24"/>
          <w:szCs w:val="24"/>
          <w:shd w:val="clear" w:color="auto" w:fill="FFFFFF"/>
          <w:lang w:val="en-US"/>
        </w:rPr>
        <w:t>“</w:t>
      </w:r>
      <w:r w:rsidR="007B7E6D" w:rsidRPr="00D82D60">
        <w:rPr>
          <w:rFonts w:ascii="Times New Roman" w:hAnsi="Times New Roman" w:cs="Times New Roman"/>
          <w:color w:val="000000" w:themeColor="text1"/>
          <w:sz w:val="24"/>
          <w:szCs w:val="24"/>
          <w:shd w:val="clear" w:color="auto" w:fill="FFFFFF"/>
          <w:lang w:val="en-US"/>
        </w:rPr>
        <w:t xml:space="preserve">Honor the guest, from where he would not </w:t>
      </w:r>
      <w:r w:rsidRPr="00D82D60">
        <w:rPr>
          <w:rFonts w:ascii="Times New Roman" w:hAnsi="Times New Roman" w:cs="Times New Roman"/>
          <w:color w:val="000000" w:themeColor="text1"/>
          <w:sz w:val="24"/>
          <w:szCs w:val="24"/>
          <w:shd w:val="clear" w:color="auto" w:fill="FFFFFF"/>
          <w:lang w:val="en-US"/>
        </w:rPr>
        <w:t>be</w:t>
      </w:r>
      <w:r w:rsidR="007B7E6D" w:rsidRPr="00D82D60">
        <w:rPr>
          <w:rFonts w:ascii="Times New Roman" w:hAnsi="Times New Roman" w:cs="Times New Roman"/>
          <w:color w:val="000000" w:themeColor="text1"/>
          <w:sz w:val="24"/>
          <w:szCs w:val="24"/>
          <w:shd w:val="clear" w:color="auto" w:fill="FFFFFF"/>
          <w:lang w:val="en-US"/>
        </w:rPr>
        <w:t>; if not a gift, then</w:t>
      </w:r>
      <w:r w:rsidRPr="00D82D60">
        <w:rPr>
          <w:rFonts w:ascii="Times New Roman" w:hAnsi="Times New Roman" w:cs="Times New Roman"/>
          <w:color w:val="000000" w:themeColor="text1"/>
          <w:sz w:val="24"/>
          <w:szCs w:val="24"/>
          <w:shd w:val="clear" w:color="auto" w:fill="FFFFFF"/>
          <w:lang w:val="en-US"/>
        </w:rPr>
        <w:t xml:space="preserve"> give them</w:t>
      </w:r>
      <w:r w:rsidR="007B7E6D" w:rsidRPr="00D82D60">
        <w:rPr>
          <w:rFonts w:ascii="Times New Roman" w:hAnsi="Times New Roman" w:cs="Times New Roman"/>
          <w:color w:val="000000" w:themeColor="text1"/>
          <w:sz w:val="24"/>
          <w:szCs w:val="24"/>
          <w:shd w:val="clear" w:color="auto" w:fill="FFFFFF"/>
          <w:lang w:val="en-US"/>
        </w:rPr>
        <w:t xml:space="preserve"> food and drink</w:t>
      </w:r>
      <w:r w:rsidRPr="00D82D60">
        <w:rPr>
          <w:rFonts w:ascii="Times New Roman" w:hAnsi="Times New Roman" w:cs="Times New Roman"/>
          <w:color w:val="000000" w:themeColor="text1"/>
          <w:sz w:val="24"/>
          <w:szCs w:val="24"/>
          <w:shd w:val="clear" w:color="auto" w:fill="FFFFFF"/>
          <w:lang w:val="en-US"/>
        </w:rPr>
        <w:t>.”</w:t>
      </w:r>
      <w:r w:rsidRPr="00D82D60">
        <w:rPr>
          <w:rStyle w:val="af7"/>
          <w:rFonts w:ascii="Times New Roman" w:hAnsi="Times New Roman" w:cs="Times New Roman"/>
          <w:color w:val="000000" w:themeColor="text1"/>
          <w:sz w:val="24"/>
          <w:szCs w:val="24"/>
          <w:shd w:val="clear" w:color="auto" w:fill="FFFFFF"/>
          <w:lang w:val="en-US"/>
        </w:rPr>
        <w:footnoteReference w:id="8"/>
      </w:r>
      <w:r w:rsidR="00C373D2" w:rsidRPr="00D82D60">
        <w:rPr>
          <w:rFonts w:ascii="Times New Roman" w:hAnsi="Times New Roman" w:cs="Times New Roman"/>
          <w:color w:val="000000" w:themeColor="text1"/>
          <w:sz w:val="24"/>
          <w:szCs w:val="24"/>
          <w:shd w:val="clear" w:color="auto" w:fill="FFFFFF"/>
          <w:lang w:val="en-US"/>
        </w:rPr>
        <w:t xml:space="preserve"> This saying is actual today as well. </w:t>
      </w:r>
      <w:proofErr w:type="spellStart"/>
      <w:r w:rsidR="00C373D2" w:rsidRPr="00D82D60">
        <w:rPr>
          <w:rFonts w:ascii="Times New Roman" w:hAnsi="Times New Roman" w:cs="Times New Roman"/>
          <w:color w:val="000000" w:themeColor="text1"/>
          <w:sz w:val="24"/>
          <w:szCs w:val="24"/>
          <w:shd w:val="clear" w:color="auto" w:fill="FFFFFF"/>
          <w:lang w:val="en-US"/>
        </w:rPr>
        <w:t>Gastrodiplomacy</w:t>
      </w:r>
      <w:proofErr w:type="spellEnd"/>
      <w:r w:rsidR="00C373D2" w:rsidRPr="00D82D60">
        <w:rPr>
          <w:rFonts w:ascii="Times New Roman" w:hAnsi="Times New Roman" w:cs="Times New Roman"/>
          <w:color w:val="000000" w:themeColor="text1"/>
          <w:sz w:val="24"/>
          <w:szCs w:val="24"/>
          <w:shd w:val="clear" w:color="auto" w:fill="FFFFFF"/>
          <w:lang w:val="en-US"/>
        </w:rPr>
        <w:t xml:space="preserve"> </w:t>
      </w:r>
      <w:r w:rsidR="00D527AD" w:rsidRPr="00D82D60">
        <w:rPr>
          <w:rFonts w:ascii="Times New Roman" w:hAnsi="Times New Roman" w:cs="Times New Roman"/>
          <w:color w:val="000000" w:themeColor="text1"/>
          <w:sz w:val="24"/>
          <w:szCs w:val="24"/>
          <w:shd w:val="clear" w:color="auto" w:fill="FFFFFF"/>
          <w:lang w:val="en-US"/>
        </w:rPr>
        <w:t xml:space="preserve">is an effective tool for establishing communications between states and finding mutual understanding. </w:t>
      </w:r>
      <w:r w:rsidR="00B2408D" w:rsidRPr="00D82D60">
        <w:rPr>
          <w:rFonts w:ascii="Times New Roman" w:hAnsi="Times New Roman" w:cs="Times New Roman"/>
          <w:color w:val="000000" w:themeColor="text1"/>
          <w:sz w:val="24"/>
          <w:szCs w:val="24"/>
          <w:shd w:val="clear" w:color="auto" w:fill="FFFFFF"/>
          <w:lang w:val="en-US"/>
        </w:rPr>
        <w:t xml:space="preserve">Thanks to </w:t>
      </w:r>
      <w:r w:rsidR="00E7115E">
        <w:rPr>
          <w:rFonts w:ascii="Times New Roman" w:hAnsi="Times New Roman" w:cs="Times New Roman"/>
          <w:color w:val="000000" w:themeColor="text1"/>
          <w:sz w:val="24"/>
          <w:szCs w:val="24"/>
          <w:shd w:val="clear" w:color="auto" w:fill="FFFFFF"/>
          <w:lang w:val="en-US"/>
        </w:rPr>
        <w:t xml:space="preserve">the </w:t>
      </w:r>
      <w:r w:rsidR="00B2408D" w:rsidRPr="00D82D60">
        <w:rPr>
          <w:rFonts w:ascii="Times New Roman" w:hAnsi="Times New Roman" w:cs="Times New Roman"/>
          <w:color w:val="000000" w:themeColor="text1"/>
          <w:sz w:val="24"/>
          <w:szCs w:val="24"/>
          <w:shd w:val="clear" w:color="auto" w:fill="FFFFFF"/>
          <w:lang w:val="en-US"/>
        </w:rPr>
        <w:t>food</w:t>
      </w:r>
      <w:r w:rsidR="00681DB6">
        <w:rPr>
          <w:rFonts w:ascii="Times New Roman" w:hAnsi="Times New Roman" w:cs="Times New Roman"/>
          <w:color w:val="000000" w:themeColor="text1"/>
          <w:sz w:val="24"/>
          <w:szCs w:val="24"/>
          <w:shd w:val="clear" w:color="auto" w:fill="FFFFFF"/>
          <w:lang w:val="en-US"/>
        </w:rPr>
        <w:t>,</w:t>
      </w:r>
      <w:r w:rsidR="00B2408D" w:rsidRPr="00D82D60">
        <w:rPr>
          <w:rFonts w:ascii="Times New Roman" w:hAnsi="Times New Roman" w:cs="Times New Roman"/>
          <w:color w:val="000000" w:themeColor="text1"/>
          <w:sz w:val="24"/>
          <w:szCs w:val="24"/>
          <w:shd w:val="clear" w:color="auto" w:fill="FFFFFF"/>
          <w:lang w:val="en-US"/>
        </w:rPr>
        <w:t xml:space="preserve"> we can identify the nationalities</w:t>
      </w:r>
      <w:r w:rsidR="00BD06AD" w:rsidRPr="00D82D60">
        <w:rPr>
          <w:rFonts w:ascii="Times New Roman" w:hAnsi="Times New Roman" w:cs="Times New Roman"/>
          <w:color w:val="000000" w:themeColor="text1"/>
          <w:sz w:val="24"/>
          <w:szCs w:val="24"/>
          <w:shd w:val="clear" w:color="auto" w:fill="FFFFFF"/>
          <w:lang w:val="en-US"/>
        </w:rPr>
        <w:t xml:space="preserve">; </w:t>
      </w:r>
      <w:r w:rsidR="00B2408D" w:rsidRPr="00D82D60">
        <w:rPr>
          <w:rFonts w:ascii="Times New Roman" w:hAnsi="Times New Roman" w:cs="Times New Roman"/>
          <w:color w:val="000000" w:themeColor="text1"/>
          <w:sz w:val="24"/>
          <w:szCs w:val="24"/>
          <w:shd w:val="clear" w:color="auto" w:fill="FFFFFF"/>
          <w:lang w:val="en-US"/>
        </w:rPr>
        <w:t>we associate several dishes with countries and regions.</w:t>
      </w:r>
      <w:r w:rsidR="00885B10" w:rsidRPr="00D82D60">
        <w:rPr>
          <w:rFonts w:ascii="Times New Roman" w:hAnsi="Times New Roman" w:cs="Times New Roman"/>
          <w:color w:val="000000" w:themeColor="text1"/>
          <w:sz w:val="24"/>
          <w:szCs w:val="24"/>
          <w:lang w:val="en-US"/>
        </w:rPr>
        <w:t xml:space="preserve"> The example of Ukraine </w:t>
      </w:r>
      <w:r w:rsidR="00AD4805" w:rsidRPr="00D82D60">
        <w:rPr>
          <w:rFonts w:ascii="Times New Roman" w:hAnsi="Times New Roman" w:cs="Times New Roman"/>
          <w:color w:val="000000" w:themeColor="text1"/>
          <w:sz w:val="24"/>
          <w:szCs w:val="24"/>
          <w:lang w:val="en-US"/>
        </w:rPr>
        <w:t xml:space="preserve">shows how effectively it can be used in terms of promoting abroad. </w:t>
      </w:r>
      <w:r w:rsidR="00687892">
        <w:rPr>
          <w:rFonts w:ascii="Times New Roman" w:hAnsi="Times New Roman" w:cs="Times New Roman"/>
          <w:color w:val="000000" w:themeColor="text1"/>
          <w:sz w:val="24"/>
          <w:szCs w:val="24"/>
          <w:lang w:val="en-US"/>
        </w:rPr>
        <w:t>The w</w:t>
      </w:r>
      <w:r w:rsidR="00AD4805" w:rsidRPr="00D82D60">
        <w:rPr>
          <w:rFonts w:ascii="Times New Roman" w:hAnsi="Times New Roman" w:cs="Times New Roman"/>
          <w:color w:val="000000" w:themeColor="text1"/>
          <w:sz w:val="24"/>
          <w:szCs w:val="24"/>
          <w:lang w:val="en-US"/>
        </w:rPr>
        <w:t xml:space="preserve">hole institution, dedicated to Ukrainian soft power, and government representatives, interested in </w:t>
      </w:r>
      <w:r w:rsidR="000D4F75" w:rsidRPr="00D82D60">
        <w:rPr>
          <w:rFonts w:ascii="Times New Roman" w:hAnsi="Times New Roman" w:cs="Times New Roman"/>
          <w:color w:val="000000" w:themeColor="text1"/>
          <w:sz w:val="24"/>
          <w:szCs w:val="24"/>
          <w:lang w:val="en-US"/>
        </w:rPr>
        <w:t>public diplomacy, create a platform for cultural and digital diplomacy.</w:t>
      </w:r>
      <w:r w:rsidR="00C91014">
        <w:rPr>
          <w:rFonts w:ascii="Times New Roman" w:hAnsi="Times New Roman" w:cs="Times New Roman"/>
          <w:color w:val="000000" w:themeColor="text1"/>
          <w:sz w:val="24"/>
          <w:szCs w:val="24"/>
          <w:lang w:val="en-US"/>
        </w:rPr>
        <w:t xml:space="preserve"> </w:t>
      </w:r>
      <w:r w:rsidR="00681DB6">
        <w:rPr>
          <w:rFonts w:ascii="Times New Roman" w:hAnsi="Times New Roman" w:cs="Times New Roman"/>
          <w:color w:val="000000" w:themeColor="text1"/>
          <w:sz w:val="24"/>
          <w:szCs w:val="24"/>
          <w:lang w:val="en-US"/>
        </w:rPr>
        <w:t xml:space="preserve">However, there is still a lack of knowledge about Ukrainian traditions, as it is hard to </w:t>
      </w:r>
      <w:r w:rsidR="00697EC4">
        <w:rPr>
          <w:rFonts w:ascii="Times New Roman" w:hAnsi="Times New Roman" w:cs="Times New Roman"/>
          <w:color w:val="000000" w:themeColor="text1"/>
          <w:sz w:val="24"/>
          <w:szCs w:val="24"/>
          <w:lang w:val="en-US"/>
        </w:rPr>
        <w:t xml:space="preserve">cover the whole world. </w:t>
      </w:r>
      <w:r w:rsidR="004B2086">
        <w:rPr>
          <w:rFonts w:ascii="Times New Roman" w:hAnsi="Times New Roman" w:cs="Times New Roman"/>
          <w:color w:val="000000" w:themeColor="text1"/>
          <w:sz w:val="24"/>
          <w:szCs w:val="24"/>
          <w:lang w:val="en-US"/>
        </w:rPr>
        <w:t>Countries are getting back to in-person meetings, which should be considered more in terms of culinary diplomacy now</w:t>
      </w:r>
      <w:r w:rsidR="002423C0">
        <w:rPr>
          <w:rFonts w:ascii="Times New Roman" w:hAnsi="Times New Roman" w:cs="Times New Roman"/>
          <w:color w:val="000000" w:themeColor="text1"/>
          <w:sz w:val="24"/>
          <w:szCs w:val="24"/>
          <w:lang w:val="en-US"/>
        </w:rPr>
        <w:t xml:space="preserve">. That is why, I think, </w:t>
      </w:r>
      <w:r w:rsidR="00EE3DBE">
        <w:rPr>
          <w:rFonts w:ascii="Times New Roman" w:hAnsi="Times New Roman" w:cs="Times New Roman"/>
          <w:color w:val="000000" w:themeColor="text1"/>
          <w:sz w:val="24"/>
          <w:szCs w:val="24"/>
          <w:lang w:val="en-US"/>
        </w:rPr>
        <w:t xml:space="preserve">the Embassies of Ukraine in different countries should do more live events with </w:t>
      </w:r>
      <w:r w:rsidR="001805FB">
        <w:rPr>
          <w:rFonts w:ascii="Times New Roman" w:hAnsi="Times New Roman" w:cs="Times New Roman"/>
          <w:color w:val="000000" w:themeColor="text1"/>
          <w:sz w:val="24"/>
          <w:szCs w:val="24"/>
          <w:lang w:val="en-US"/>
        </w:rPr>
        <w:t xml:space="preserve">a </w:t>
      </w:r>
      <w:r w:rsidR="00EE3DBE">
        <w:rPr>
          <w:rFonts w:ascii="Times New Roman" w:hAnsi="Times New Roman" w:cs="Times New Roman"/>
          <w:color w:val="000000" w:themeColor="text1"/>
          <w:sz w:val="24"/>
          <w:szCs w:val="24"/>
          <w:lang w:val="en-US"/>
        </w:rPr>
        <w:t xml:space="preserve">focus on public diplomacy. </w:t>
      </w:r>
      <w:r w:rsidR="002428D6">
        <w:rPr>
          <w:rFonts w:ascii="Times New Roman" w:hAnsi="Times New Roman" w:cs="Times New Roman"/>
          <w:color w:val="000000" w:themeColor="text1"/>
          <w:sz w:val="24"/>
          <w:szCs w:val="24"/>
          <w:lang w:val="en-US"/>
        </w:rPr>
        <w:lastRenderedPageBreak/>
        <w:t>We have good example</w:t>
      </w:r>
      <w:r w:rsidR="00B36D4D">
        <w:rPr>
          <w:rFonts w:ascii="Times New Roman" w:hAnsi="Times New Roman" w:cs="Times New Roman"/>
          <w:color w:val="000000" w:themeColor="text1"/>
          <w:sz w:val="24"/>
          <w:szCs w:val="24"/>
          <w:lang w:val="en-US"/>
        </w:rPr>
        <w:t xml:space="preserve">s, </w:t>
      </w:r>
      <w:r w:rsidR="001805FB">
        <w:rPr>
          <w:rFonts w:ascii="Times New Roman" w:hAnsi="Times New Roman" w:cs="Times New Roman"/>
          <w:color w:val="000000" w:themeColor="text1"/>
          <w:sz w:val="24"/>
          <w:szCs w:val="24"/>
          <w:lang w:val="en-US"/>
        </w:rPr>
        <w:t xml:space="preserve">such </w:t>
      </w:r>
      <w:r w:rsidR="00B36D4D">
        <w:rPr>
          <w:rFonts w:ascii="Times New Roman" w:hAnsi="Times New Roman" w:cs="Times New Roman"/>
          <w:color w:val="000000" w:themeColor="text1"/>
          <w:sz w:val="24"/>
          <w:szCs w:val="24"/>
          <w:lang w:val="en-US"/>
        </w:rPr>
        <w:t xml:space="preserve">as </w:t>
      </w:r>
      <w:r w:rsidR="001805FB">
        <w:rPr>
          <w:rFonts w:ascii="Times New Roman" w:hAnsi="Times New Roman" w:cs="Times New Roman"/>
          <w:color w:val="000000" w:themeColor="text1"/>
          <w:sz w:val="24"/>
          <w:szCs w:val="24"/>
          <w:lang w:val="en-US"/>
        </w:rPr>
        <w:t xml:space="preserve">the </w:t>
      </w:r>
      <w:r w:rsidR="00B36D4D">
        <w:rPr>
          <w:rFonts w:ascii="Times New Roman" w:hAnsi="Times New Roman" w:cs="Times New Roman"/>
          <w:color w:val="000000" w:themeColor="text1"/>
          <w:sz w:val="24"/>
          <w:szCs w:val="24"/>
          <w:lang w:val="en-US"/>
        </w:rPr>
        <w:t xml:space="preserve">“Culinary diplomacy” project. But there are some countries in Europe, Asia and Africa, where the Embassies should do more to strengthen the image of Ukraine. </w:t>
      </w:r>
    </w:p>
    <w:p w14:paraId="013386D0" w14:textId="30C796A1" w:rsidR="006C5E15" w:rsidRDefault="006C5E15" w:rsidP="003F1F11">
      <w:pPr>
        <w:spacing w:line="240" w:lineRule="auto"/>
        <w:ind w:left="113" w:right="113" w:firstLine="720"/>
        <w:jc w:val="both"/>
        <w:rPr>
          <w:rFonts w:ascii="Times New Roman" w:hAnsi="Times New Roman" w:cs="Times New Roman"/>
          <w:color w:val="000000" w:themeColor="text1"/>
          <w:sz w:val="24"/>
          <w:szCs w:val="24"/>
          <w:lang w:val="en-US"/>
        </w:rPr>
      </w:pPr>
    </w:p>
    <w:p w14:paraId="73EA79C0" w14:textId="054DA93C" w:rsidR="006C5E15" w:rsidRDefault="006C5E15" w:rsidP="003F1F11">
      <w:pPr>
        <w:spacing w:line="240" w:lineRule="auto"/>
        <w:ind w:left="113" w:right="113" w:firstLine="720"/>
        <w:jc w:val="both"/>
        <w:rPr>
          <w:rFonts w:ascii="Times New Roman" w:hAnsi="Times New Roman" w:cs="Times New Roman"/>
          <w:color w:val="000000" w:themeColor="text1"/>
          <w:sz w:val="24"/>
          <w:szCs w:val="24"/>
          <w:lang w:val="en-US"/>
        </w:rPr>
      </w:pPr>
    </w:p>
    <w:p w14:paraId="0F622304" w14:textId="77777777" w:rsidR="006C5E15" w:rsidRPr="00D82D60" w:rsidRDefault="006C5E15" w:rsidP="003F1F11">
      <w:pPr>
        <w:spacing w:line="240" w:lineRule="auto"/>
        <w:ind w:left="113" w:right="113" w:firstLine="720"/>
        <w:jc w:val="both"/>
        <w:rPr>
          <w:rFonts w:ascii="Times New Roman" w:hAnsi="Times New Roman" w:cs="Times New Roman"/>
          <w:color w:val="000000" w:themeColor="text1"/>
          <w:sz w:val="24"/>
          <w:szCs w:val="24"/>
          <w:lang w:val="en-US"/>
        </w:rPr>
      </w:pPr>
    </w:p>
    <w:p w14:paraId="06524C65" w14:textId="3A598D29" w:rsidR="00DF67B1" w:rsidRPr="00D82D60" w:rsidRDefault="00DF67B1" w:rsidP="00DF67B1">
      <w:pPr>
        <w:pStyle w:val="af5"/>
        <w:jc w:val="both"/>
        <w:rPr>
          <w:rFonts w:ascii="Times New Roman" w:hAnsi="Times New Roman" w:cs="Times New Roman"/>
          <w:b/>
          <w:bCs/>
          <w:color w:val="000000" w:themeColor="text1"/>
          <w:sz w:val="24"/>
          <w:szCs w:val="24"/>
          <w:lang w:val="en-US"/>
        </w:rPr>
      </w:pPr>
      <w:r w:rsidRPr="00D82D60">
        <w:rPr>
          <w:rFonts w:ascii="Times New Roman" w:hAnsi="Times New Roman" w:cs="Times New Roman"/>
          <w:b/>
          <w:bCs/>
          <w:color w:val="000000" w:themeColor="text1"/>
          <w:sz w:val="24"/>
          <w:szCs w:val="24"/>
          <w:lang w:val="en-US"/>
        </w:rPr>
        <w:t>Bibliography</w:t>
      </w:r>
    </w:p>
    <w:p w14:paraId="7596201C" w14:textId="62EE5C10" w:rsidR="00E43141" w:rsidRPr="00D82D60" w:rsidRDefault="00D82D60" w:rsidP="00947740">
      <w:pPr>
        <w:pStyle w:val="af5"/>
        <w:spacing w:before="240"/>
        <w:jc w:val="both"/>
        <w:rPr>
          <w:rFonts w:ascii="Times New Roman" w:hAnsi="Times New Roman" w:cs="Times New Roman"/>
          <w:color w:val="000000" w:themeColor="text1"/>
          <w:sz w:val="24"/>
          <w:szCs w:val="24"/>
          <w:lang w:val="en-US"/>
        </w:rPr>
      </w:pPr>
      <w:r w:rsidRPr="00D82D60">
        <w:rPr>
          <w:rFonts w:ascii="Times New Roman" w:hAnsi="Times New Roman" w:cs="Times New Roman"/>
          <w:color w:val="000000" w:themeColor="text1"/>
          <w:sz w:val="24"/>
          <w:szCs w:val="24"/>
          <w:lang w:val="en-US"/>
        </w:rPr>
        <w:t>“</w:t>
      </w:r>
      <w:r w:rsidR="00E43141" w:rsidRPr="00D82D60">
        <w:rPr>
          <w:rFonts w:ascii="Times New Roman" w:hAnsi="Times New Roman" w:cs="Times New Roman"/>
          <w:color w:val="000000" w:themeColor="text1"/>
          <w:sz w:val="24"/>
          <w:szCs w:val="24"/>
          <w:lang w:val="en-US"/>
        </w:rPr>
        <w:t>Ministry of Foreign Affairs of Ukraine mission and strategy.</w:t>
      </w:r>
      <w:r w:rsidRPr="00D82D60">
        <w:rPr>
          <w:rFonts w:ascii="Times New Roman" w:hAnsi="Times New Roman" w:cs="Times New Roman"/>
          <w:color w:val="000000" w:themeColor="text1"/>
          <w:sz w:val="24"/>
          <w:szCs w:val="24"/>
          <w:lang w:val="en-US"/>
        </w:rPr>
        <w:t>”</w:t>
      </w:r>
      <w:r w:rsidR="00FD3A1C" w:rsidRPr="00D82D60">
        <w:rPr>
          <w:rFonts w:ascii="Times New Roman" w:hAnsi="Times New Roman" w:cs="Times New Roman"/>
          <w:color w:val="000000" w:themeColor="text1"/>
          <w:sz w:val="24"/>
          <w:szCs w:val="24"/>
          <w:lang w:val="en-US"/>
        </w:rPr>
        <w:tab/>
      </w:r>
      <w:hyperlink r:id="rId8" w:history="1">
        <w:r w:rsidR="00FD3A1C" w:rsidRPr="00D82D60">
          <w:rPr>
            <w:rStyle w:val="af2"/>
            <w:rFonts w:ascii="Times New Roman" w:hAnsi="Times New Roman" w:cs="Times New Roman"/>
            <w:color w:val="000000" w:themeColor="text1"/>
            <w:sz w:val="24"/>
            <w:szCs w:val="24"/>
            <w:u w:val="none"/>
            <w:lang w:val="en-US"/>
          </w:rPr>
          <w:t>https://mfa.gov.ua/en/misiya-ta-strategiya</w:t>
        </w:r>
      </w:hyperlink>
      <w:r w:rsidR="00E43141" w:rsidRPr="00D82D60">
        <w:rPr>
          <w:rFonts w:ascii="Times New Roman" w:hAnsi="Times New Roman" w:cs="Times New Roman"/>
          <w:color w:val="000000" w:themeColor="text1"/>
          <w:sz w:val="24"/>
          <w:szCs w:val="24"/>
          <w:lang w:val="en-US"/>
        </w:rPr>
        <w:t xml:space="preserve"> </w:t>
      </w:r>
      <w:r w:rsidRPr="00D82D60">
        <w:rPr>
          <w:rFonts w:ascii="Times New Roman" w:hAnsi="Times New Roman" w:cs="Times New Roman"/>
          <w:color w:val="000000" w:themeColor="text1"/>
          <w:sz w:val="24"/>
          <w:szCs w:val="24"/>
          <w:lang w:val="en-US"/>
        </w:rPr>
        <w:t>(</w:t>
      </w:r>
      <w:r w:rsidR="00A728D6">
        <w:rPr>
          <w:rFonts w:ascii="Times New Roman" w:hAnsi="Times New Roman" w:cs="Times New Roman"/>
          <w:color w:val="000000" w:themeColor="text1"/>
          <w:sz w:val="24"/>
          <w:szCs w:val="24"/>
          <w:lang w:val="en-US"/>
        </w:rPr>
        <w:t xml:space="preserve">June </w:t>
      </w:r>
      <w:r w:rsidRPr="00D82D60">
        <w:rPr>
          <w:rFonts w:ascii="Times New Roman" w:hAnsi="Times New Roman" w:cs="Times New Roman"/>
          <w:color w:val="000000" w:themeColor="text1"/>
          <w:sz w:val="24"/>
          <w:szCs w:val="24"/>
          <w:lang w:val="en-US"/>
        </w:rPr>
        <w:t xml:space="preserve">2020): </w:t>
      </w:r>
      <w:r w:rsidR="00E43141" w:rsidRPr="00D82D60">
        <w:rPr>
          <w:rFonts w:ascii="Times New Roman" w:hAnsi="Times New Roman" w:cs="Times New Roman"/>
          <w:color w:val="000000" w:themeColor="text1"/>
          <w:sz w:val="24"/>
          <w:szCs w:val="24"/>
          <w:lang w:val="en-US"/>
        </w:rPr>
        <w:t>Accessed October 6, 2022.</w:t>
      </w:r>
    </w:p>
    <w:p w14:paraId="210660ED" w14:textId="35FDB82E" w:rsidR="00E43141" w:rsidRPr="00D82D60" w:rsidRDefault="00E43141" w:rsidP="00237CCC">
      <w:pPr>
        <w:spacing w:before="240" w:line="240" w:lineRule="auto"/>
        <w:ind w:right="113"/>
        <w:jc w:val="both"/>
        <w:rPr>
          <w:rFonts w:ascii="Times New Roman" w:hAnsi="Times New Roman" w:cs="Times New Roman"/>
          <w:color w:val="000000" w:themeColor="text1"/>
          <w:sz w:val="24"/>
          <w:szCs w:val="24"/>
          <w:shd w:val="clear" w:color="auto" w:fill="FFFFFF"/>
          <w:lang w:val="en-US"/>
        </w:rPr>
      </w:pPr>
      <w:r w:rsidRPr="00D82D60">
        <w:rPr>
          <w:rFonts w:ascii="Times New Roman" w:hAnsi="Times New Roman" w:cs="Times New Roman"/>
          <w:color w:val="000000" w:themeColor="text1"/>
          <w:sz w:val="24"/>
          <w:szCs w:val="24"/>
          <w:lang w:val="en-US"/>
        </w:rPr>
        <w:t xml:space="preserve">“Ukrainian Institute Strategy.” </w:t>
      </w:r>
      <w:hyperlink r:id="rId9" w:history="1">
        <w:r w:rsidR="00D82D60" w:rsidRPr="00D82D60">
          <w:rPr>
            <w:rStyle w:val="af2"/>
            <w:rFonts w:ascii="Times New Roman" w:hAnsi="Times New Roman" w:cs="Times New Roman"/>
            <w:color w:val="000000" w:themeColor="text1"/>
            <w:sz w:val="24"/>
            <w:szCs w:val="24"/>
            <w:u w:val="none"/>
            <w:lang w:val="en-US"/>
          </w:rPr>
          <w:t>https://ui.org.ua/wp-</w:t>
        </w:r>
        <w:r w:rsidR="00D82D60" w:rsidRPr="00D82D60">
          <w:rPr>
            <w:rStyle w:val="af2"/>
            <w:rFonts w:ascii="Times New Roman" w:hAnsi="Times New Roman" w:cs="Times New Roman"/>
            <w:color w:val="000000" w:themeColor="text1"/>
            <w:sz w:val="24"/>
            <w:szCs w:val="24"/>
            <w:u w:val="none"/>
            <w:lang w:val="en-US"/>
          </w:rPr>
          <w:tab/>
          <w:t>content/uploads/2022/01/strategy-</w:t>
        </w:r>
        <w:proofErr w:type="spellStart"/>
        <w:r w:rsidR="00D82D60" w:rsidRPr="00D82D60">
          <w:rPr>
            <w:rStyle w:val="af2"/>
            <w:rFonts w:ascii="Times New Roman" w:hAnsi="Times New Roman" w:cs="Times New Roman"/>
            <w:color w:val="000000" w:themeColor="text1"/>
            <w:sz w:val="24"/>
            <w:szCs w:val="24"/>
            <w:u w:val="none"/>
            <w:lang w:val="en-US"/>
          </w:rPr>
          <w:t>ui</w:t>
        </w:r>
        <w:proofErr w:type="spellEnd"/>
        <w:r w:rsidR="00D82D60" w:rsidRPr="00D82D60">
          <w:rPr>
            <w:rStyle w:val="af2"/>
            <w:rFonts w:ascii="Times New Roman" w:hAnsi="Times New Roman" w:cs="Times New Roman"/>
            <w:color w:val="000000" w:themeColor="text1"/>
            <w:sz w:val="24"/>
            <w:szCs w:val="24"/>
            <w:u w:val="none"/>
            <w:lang w:val="en-US"/>
          </w:rPr>
          <w:t>-</w:t>
        </w:r>
        <w:proofErr w:type="spellStart"/>
        <w:r w:rsidR="00D82D60" w:rsidRPr="00D82D60">
          <w:rPr>
            <w:rStyle w:val="af2"/>
            <w:rFonts w:ascii="Times New Roman" w:hAnsi="Times New Roman" w:cs="Times New Roman"/>
            <w:color w:val="000000" w:themeColor="text1"/>
            <w:sz w:val="24"/>
            <w:szCs w:val="24"/>
            <w:u w:val="none"/>
            <w:lang w:val="en-US"/>
          </w:rPr>
          <w:t>en</w:t>
        </w:r>
        <w:proofErr w:type="spellEnd"/>
        <w:r w:rsidR="00D82D60" w:rsidRPr="00D82D60">
          <w:rPr>
            <w:rStyle w:val="af2"/>
            <w:rFonts w:ascii="Times New Roman" w:hAnsi="Times New Roman" w:cs="Times New Roman"/>
            <w:color w:val="000000" w:themeColor="text1"/>
            <w:sz w:val="24"/>
            <w:szCs w:val="24"/>
            <w:u w:val="none"/>
            <w:lang w:val="en-US"/>
          </w:rPr>
          <w:t>-</w:t>
        </w:r>
        <w:r w:rsidR="00D82D60" w:rsidRPr="00D82D60">
          <w:rPr>
            <w:rStyle w:val="af2"/>
            <w:rFonts w:ascii="Times New Roman" w:hAnsi="Times New Roman" w:cs="Times New Roman"/>
            <w:color w:val="000000" w:themeColor="text1"/>
            <w:sz w:val="24"/>
            <w:szCs w:val="24"/>
            <w:u w:val="none"/>
            <w:lang w:val="en-US"/>
          </w:rPr>
          <w:tab/>
          <w:t>web-2.pdf</w:t>
        </w:r>
      </w:hyperlink>
      <w:r w:rsidRPr="00D82D60">
        <w:rPr>
          <w:rFonts w:ascii="Times New Roman" w:hAnsi="Times New Roman" w:cs="Times New Roman"/>
          <w:color w:val="000000" w:themeColor="text1"/>
          <w:sz w:val="24"/>
          <w:szCs w:val="24"/>
          <w:lang w:val="en-US"/>
        </w:rPr>
        <w:t xml:space="preserve"> </w:t>
      </w:r>
      <w:r w:rsidR="00D82D60" w:rsidRPr="00D82D60">
        <w:rPr>
          <w:rFonts w:ascii="Times New Roman" w:hAnsi="Times New Roman" w:cs="Times New Roman"/>
          <w:color w:val="000000" w:themeColor="text1"/>
          <w:sz w:val="24"/>
          <w:szCs w:val="24"/>
          <w:lang w:val="en-US"/>
        </w:rPr>
        <w:t>(</w:t>
      </w:r>
      <w:r w:rsidR="00A728D6">
        <w:rPr>
          <w:rFonts w:ascii="Times New Roman" w:hAnsi="Times New Roman" w:cs="Times New Roman"/>
          <w:color w:val="000000" w:themeColor="text1"/>
          <w:sz w:val="24"/>
          <w:szCs w:val="24"/>
          <w:lang w:val="en-US"/>
        </w:rPr>
        <w:t xml:space="preserve">June </w:t>
      </w:r>
      <w:r w:rsidR="00D82D60" w:rsidRPr="00D82D60">
        <w:rPr>
          <w:rFonts w:ascii="Times New Roman" w:hAnsi="Times New Roman" w:cs="Times New Roman"/>
          <w:color w:val="000000" w:themeColor="text1"/>
          <w:sz w:val="24"/>
          <w:szCs w:val="24"/>
          <w:lang w:val="en-US"/>
        </w:rPr>
        <w:t xml:space="preserve">2020): </w:t>
      </w:r>
      <w:r w:rsidRPr="00D82D60">
        <w:rPr>
          <w:rFonts w:ascii="Times New Roman" w:hAnsi="Times New Roman" w:cs="Times New Roman"/>
          <w:color w:val="000000" w:themeColor="text1"/>
          <w:sz w:val="24"/>
          <w:szCs w:val="24"/>
          <w:lang w:val="en-US"/>
        </w:rPr>
        <w:t>Accessed October 7, 2022.</w:t>
      </w:r>
    </w:p>
    <w:p w14:paraId="0CC12391" w14:textId="4EB41651" w:rsidR="00E43141" w:rsidRPr="00D82D60" w:rsidRDefault="00E43141" w:rsidP="00237CCC">
      <w:pPr>
        <w:pStyle w:val="af5"/>
        <w:spacing w:before="240"/>
        <w:jc w:val="both"/>
        <w:rPr>
          <w:rFonts w:ascii="Times New Roman" w:hAnsi="Times New Roman" w:cs="Times New Roman"/>
          <w:color w:val="000000" w:themeColor="text1"/>
          <w:sz w:val="24"/>
          <w:szCs w:val="24"/>
          <w:lang w:val="en-US"/>
        </w:rPr>
      </w:pPr>
      <w:proofErr w:type="spellStart"/>
      <w:r w:rsidRPr="00D82D60">
        <w:rPr>
          <w:rFonts w:ascii="Times New Roman" w:hAnsi="Times New Roman" w:cs="Times New Roman"/>
          <w:color w:val="000000" w:themeColor="text1"/>
          <w:sz w:val="24"/>
          <w:szCs w:val="24"/>
          <w:lang w:val="en-US"/>
        </w:rPr>
        <w:t>Chadyuk</w:t>
      </w:r>
      <w:proofErr w:type="spellEnd"/>
      <w:r w:rsidRPr="00D82D60">
        <w:rPr>
          <w:rFonts w:ascii="Times New Roman" w:hAnsi="Times New Roman" w:cs="Times New Roman"/>
          <w:color w:val="000000" w:themeColor="text1"/>
          <w:sz w:val="24"/>
          <w:szCs w:val="24"/>
          <w:lang w:val="en-US"/>
        </w:rPr>
        <w:t>,</w:t>
      </w:r>
      <w:r w:rsidR="00123F77" w:rsidRPr="00D82D60">
        <w:rPr>
          <w:rFonts w:ascii="Times New Roman" w:hAnsi="Times New Roman" w:cs="Times New Roman"/>
          <w:color w:val="000000" w:themeColor="text1"/>
          <w:sz w:val="24"/>
          <w:szCs w:val="24"/>
          <w:lang w:val="en-US"/>
        </w:rPr>
        <w:t xml:space="preserve"> </w:t>
      </w:r>
      <w:r w:rsidRPr="00D82D60">
        <w:rPr>
          <w:rFonts w:ascii="Times New Roman" w:hAnsi="Times New Roman" w:cs="Times New Roman"/>
          <w:color w:val="000000" w:themeColor="text1"/>
          <w:sz w:val="24"/>
          <w:szCs w:val="24"/>
          <w:lang w:val="en-US"/>
        </w:rPr>
        <w:t>Maria.</w:t>
      </w:r>
      <w:r w:rsidR="00123F77" w:rsidRPr="00D82D60">
        <w:rPr>
          <w:rFonts w:ascii="Times New Roman" w:hAnsi="Times New Roman" w:cs="Times New Roman"/>
          <w:color w:val="000000" w:themeColor="text1"/>
          <w:sz w:val="24"/>
          <w:szCs w:val="24"/>
          <w:lang w:val="en-US"/>
        </w:rPr>
        <w:t xml:space="preserve"> </w:t>
      </w:r>
      <w:r w:rsidRPr="00D82D60">
        <w:rPr>
          <w:rFonts w:ascii="Times New Roman" w:hAnsi="Times New Roman" w:cs="Times New Roman"/>
          <w:color w:val="000000" w:themeColor="text1"/>
          <w:sz w:val="24"/>
          <w:szCs w:val="24"/>
          <w:lang w:val="en-US"/>
        </w:rPr>
        <w:t xml:space="preserve">“Culinary diplomacy.” </w:t>
      </w:r>
      <w:r w:rsidRPr="00D82D60">
        <w:rPr>
          <w:rFonts w:ascii="Times New Roman" w:hAnsi="Times New Roman" w:cs="Times New Roman"/>
          <w:i/>
          <w:iCs/>
          <w:color w:val="000000" w:themeColor="text1"/>
          <w:sz w:val="24"/>
          <w:szCs w:val="24"/>
          <w:lang w:val="en-US"/>
        </w:rPr>
        <w:t>Den.</w:t>
      </w:r>
      <w:r w:rsidRPr="00D82D60">
        <w:rPr>
          <w:rFonts w:ascii="Times New Roman" w:hAnsi="Times New Roman" w:cs="Times New Roman"/>
          <w:color w:val="000000" w:themeColor="text1"/>
          <w:sz w:val="24"/>
          <w:szCs w:val="24"/>
          <w:lang w:val="en-US"/>
        </w:rPr>
        <w:t xml:space="preserve"> (July 2020.) </w:t>
      </w:r>
      <w:r w:rsidR="00FD3A1C" w:rsidRPr="00D82D60">
        <w:rPr>
          <w:rFonts w:ascii="Times New Roman" w:hAnsi="Times New Roman" w:cs="Times New Roman"/>
          <w:color w:val="000000" w:themeColor="text1"/>
          <w:sz w:val="24"/>
          <w:szCs w:val="24"/>
          <w:lang w:val="en-US"/>
        </w:rPr>
        <w:tab/>
      </w:r>
      <w:hyperlink r:id="rId10" w:history="1">
        <w:r w:rsidR="00FD3A1C" w:rsidRPr="00D82D60">
          <w:rPr>
            <w:rStyle w:val="af2"/>
            <w:rFonts w:ascii="Times New Roman" w:hAnsi="Times New Roman" w:cs="Times New Roman"/>
            <w:color w:val="000000" w:themeColor="text1"/>
            <w:sz w:val="24"/>
            <w:szCs w:val="24"/>
            <w:u w:val="none"/>
            <w:lang w:val="en-US"/>
          </w:rPr>
          <w:t>https://m.day.kyiv.ua/uk/article/kultura/kulinarna-dyplomatiya</w:t>
        </w:r>
      </w:hyperlink>
      <w:r w:rsidRPr="00D82D60">
        <w:rPr>
          <w:rFonts w:ascii="Times New Roman" w:hAnsi="Times New Roman" w:cs="Times New Roman"/>
          <w:color w:val="000000" w:themeColor="text1"/>
          <w:sz w:val="24"/>
          <w:szCs w:val="24"/>
          <w:lang w:val="en-US"/>
        </w:rPr>
        <w:t xml:space="preserve"> Accessed October 7, </w:t>
      </w:r>
      <w:r w:rsidR="00FD3A1C" w:rsidRPr="00D82D60">
        <w:rPr>
          <w:rFonts w:ascii="Times New Roman" w:hAnsi="Times New Roman" w:cs="Times New Roman"/>
          <w:color w:val="000000" w:themeColor="text1"/>
          <w:sz w:val="24"/>
          <w:szCs w:val="24"/>
          <w:lang w:val="en-US"/>
        </w:rPr>
        <w:tab/>
      </w:r>
      <w:r w:rsidRPr="00D82D60">
        <w:rPr>
          <w:rFonts w:ascii="Times New Roman" w:hAnsi="Times New Roman" w:cs="Times New Roman"/>
          <w:color w:val="000000" w:themeColor="text1"/>
          <w:sz w:val="24"/>
          <w:szCs w:val="24"/>
          <w:lang w:val="en-US"/>
        </w:rPr>
        <w:t>2020.</w:t>
      </w:r>
    </w:p>
    <w:p w14:paraId="687E1F61" w14:textId="55BA8A94" w:rsidR="00E43141" w:rsidRPr="00D82D60" w:rsidRDefault="00E43141" w:rsidP="00237CCC">
      <w:pPr>
        <w:pStyle w:val="af5"/>
        <w:spacing w:before="240"/>
        <w:jc w:val="both"/>
        <w:rPr>
          <w:rFonts w:ascii="Times New Roman" w:hAnsi="Times New Roman" w:cs="Times New Roman"/>
          <w:color w:val="000000" w:themeColor="text1"/>
          <w:sz w:val="24"/>
          <w:szCs w:val="24"/>
          <w:lang w:val="en-US"/>
        </w:rPr>
      </w:pPr>
      <w:r w:rsidRPr="00D82D60">
        <w:rPr>
          <w:rFonts w:ascii="Times New Roman" w:hAnsi="Times New Roman" w:cs="Times New Roman"/>
          <w:color w:val="000000" w:themeColor="text1"/>
          <w:sz w:val="24"/>
          <w:szCs w:val="24"/>
          <w:lang w:val="en-US"/>
        </w:rPr>
        <w:t>Chapple-</w:t>
      </w:r>
      <w:proofErr w:type="spellStart"/>
      <w:r w:rsidRPr="00D82D60">
        <w:rPr>
          <w:rFonts w:ascii="Times New Roman" w:hAnsi="Times New Roman" w:cs="Times New Roman"/>
          <w:color w:val="000000" w:themeColor="text1"/>
          <w:sz w:val="24"/>
          <w:szCs w:val="24"/>
          <w:lang w:val="en-US"/>
        </w:rPr>
        <w:t>Sokel</w:t>
      </w:r>
      <w:proofErr w:type="spellEnd"/>
      <w:r w:rsidRPr="00D82D60">
        <w:rPr>
          <w:rFonts w:ascii="Times New Roman" w:hAnsi="Times New Roman" w:cs="Times New Roman"/>
          <w:color w:val="000000" w:themeColor="text1"/>
          <w:sz w:val="24"/>
          <w:szCs w:val="24"/>
          <w:lang w:val="en-US"/>
        </w:rPr>
        <w:t xml:space="preserve">, Sam. “Culinary Diplomacy: Breaking Bread to Win Hearts and Minds.” </w:t>
      </w:r>
      <w:r w:rsidRPr="00D82D60">
        <w:rPr>
          <w:rFonts w:ascii="Times New Roman" w:hAnsi="Times New Roman" w:cs="Times New Roman"/>
          <w:i/>
          <w:iCs/>
          <w:color w:val="000000" w:themeColor="text1"/>
          <w:sz w:val="24"/>
          <w:szCs w:val="24"/>
          <w:lang w:val="en-US"/>
        </w:rPr>
        <w:t xml:space="preserve">The </w:t>
      </w:r>
      <w:r w:rsidR="00FD3A1C" w:rsidRPr="00D82D60">
        <w:rPr>
          <w:rFonts w:ascii="Times New Roman" w:hAnsi="Times New Roman" w:cs="Times New Roman"/>
          <w:i/>
          <w:iCs/>
          <w:color w:val="000000" w:themeColor="text1"/>
          <w:sz w:val="24"/>
          <w:szCs w:val="24"/>
          <w:lang w:val="en-US"/>
        </w:rPr>
        <w:tab/>
      </w:r>
      <w:r w:rsidRPr="00D82D60">
        <w:rPr>
          <w:rFonts w:ascii="Times New Roman" w:hAnsi="Times New Roman" w:cs="Times New Roman"/>
          <w:i/>
          <w:iCs/>
          <w:color w:val="000000" w:themeColor="text1"/>
          <w:sz w:val="24"/>
          <w:szCs w:val="24"/>
          <w:lang w:val="en-US"/>
        </w:rPr>
        <w:t>Hague Journal of Diplomacy</w:t>
      </w:r>
      <w:r w:rsidRPr="00D82D60">
        <w:rPr>
          <w:rFonts w:ascii="Times New Roman" w:hAnsi="Times New Roman" w:cs="Times New Roman"/>
          <w:color w:val="000000" w:themeColor="text1"/>
          <w:sz w:val="24"/>
          <w:szCs w:val="24"/>
          <w:lang w:val="en-US"/>
        </w:rPr>
        <w:t xml:space="preserve"> 8 (2013): 161-183. Accessed October 6, 2022. </w:t>
      </w:r>
      <w:r w:rsidR="00FD3A1C" w:rsidRPr="00D82D60">
        <w:rPr>
          <w:rFonts w:ascii="Times New Roman" w:hAnsi="Times New Roman" w:cs="Times New Roman"/>
          <w:color w:val="000000" w:themeColor="text1"/>
          <w:sz w:val="24"/>
          <w:szCs w:val="24"/>
          <w:lang w:val="en-US"/>
        </w:rPr>
        <w:tab/>
      </w:r>
      <w:r w:rsidRPr="00D82D60">
        <w:rPr>
          <w:rFonts w:ascii="Times New Roman" w:hAnsi="Times New Roman" w:cs="Times New Roman"/>
          <w:color w:val="000000" w:themeColor="text1"/>
          <w:sz w:val="24"/>
          <w:szCs w:val="24"/>
          <w:lang w:val="en-US"/>
        </w:rPr>
        <w:t>https://heinonline.org/HOL/P?h=hein.intyb/hagjd0008&amp;i=165</w:t>
      </w:r>
    </w:p>
    <w:p w14:paraId="4986C4CC" w14:textId="5C622DBE" w:rsidR="00E43141" w:rsidRPr="00D82D60" w:rsidRDefault="00E43141" w:rsidP="00237CCC">
      <w:pPr>
        <w:pStyle w:val="af5"/>
        <w:spacing w:before="240"/>
        <w:jc w:val="both"/>
        <w:rPr>
          <w:rFonts w:ascii="Times New Roman" w:hAnsi="Times New Roman" w:cs="Times New Roman"/>
          <w:color w:val="000000" w:themeColor="text1"/>
          <w:sz w:val="24"/>
          <w:szCs w:val="24"/>
          <w:lang w:val="en-US"/>
        </w:rPr>
      </w:pPr>
      <w:proofErr w:type="spellStart"/>
      <w:r w:rsidRPr="00D82D60">
        <w:rPr>
          <w:rFonts w:ascii="Times New Roman" w:hAnsi="Times New Roman" w:cs="Times New Roman"/>
          <w:color w:val="000000" w:themeColor="text1"/>
          <w:sz w:val="24"/>
          <w:szCs w:val="24"/>
          <w:lang w:val="en-US"/>
        </w:rPr>
        <w:t>Klopotenko</w:t>
      </w:r>
      <w:proofErr w:type="spellEnd"/>
      <w:r w:rsidRPr="00D82D60">
        <w:rPr>
          <w:rFonts w:ascii="Times New Roman" w:hAnsi="Times New Roman" w:cs="Times New Roman"/>
          <w:color w:val="000000" w:themeColor="text1"/>
          <w:sz w:val="24"/>
          <w:szCs w:val="24"/>
          <w:lang w:val="en-US"/>
        </w:rPr>
        <w:t xml:space="preserve">, </w:t>
      </w:r>
      <w:proofErr w:type="spellStart"/>
      <w:r w:rsidRPr="00D82D60">
        <w:rPr>
          <w:rFonts w:ascii="Times New Roman" w:hAnsi="Times New Roman" w:cs="Times New Roman"/>
          <w:color w:val="000000" w:themeColor="text1"/>
          <w:sz w:val="24"/>
          <w:szCs w:val="24"/>
          <w:lang w:val="en-US"/>
        </w:rPr>
        <w:t>Yevhen</w:t>
      </w:r>
      <w:proofErr w:type="spellEnd"/>
      <w:r w:rsidRPr="00D82D60">
        <w:rPr>
          <w:rFonts w:ascii="Times New Roman" w:hAnsi="Times New Roman" w:cs="Times New Roman"/>
          <w:color w:val="000000" w:themeColor="text1"/>
          <w:sz w:val="24"/>
          <w:szCs w:val="24"/>
          <w:lang w:val="en-US"/>
        </w:rPr>
        <w:t xml:space="preserve">. “Borsch is ours! How we were preparing the application to the UNESCO </w:t>
      </w:r>
      <w:r w:rsidR="00FD3A1C" w:rsidRPr="00D82D60">
        <w:rPr>
          <w:rFonts w:ascii="Times New Roman" w:hAnsi="Times New Roman" w:cs="Times New Roman"/>
          <w:color w:val="000000" w:themeColor="text1"/>
          <w:sz w:val="24"/>
          <w:szCs w:val="24"/>
          <w:lang w:val="en-US"/>
        </w:rPr>
        <w:tab/>
      </w:r>
      <w:r w:rsidRPr="00D82D60">
        <w:rPr>
          <w:rFonts w:ascii="Times New Roman" w:hAnsi="Times New Roman" w:cs="Times New Roman"/>
          <w:color w:val="000000" w:themeColor="text1"/>
          <w:sz w:val="24"/>
          <w:szCs w:val="24"/>
          <w:lang w:val="en-US"/>
        </w:rPr>
        <w:t>and</w:t>
      </w:r>
      <w:r w:rsidR="00775B7B">
        <w:rPr>
          <w:rFonts w:ascii="Times New Roman" w:hAnsi="Times New Roman" w:cs="Times New Roman"/>
          <w:color w:val="000000" w:themeColor="text1"/>
          <w:sz w:val="24"/>
          <w:szCs w:val="24"/>
          <w:lang w:val="en-US"/>
        </w:rPr>
        <w:t xml:space="preserve"> </w:t>
      </w:r>
      <w:r w:rsidRPr="00D82D60">
        <w:rPr>
          <w:rFonts w:ascii="Times New Roman" w:hAnsi="Times New Roman" w:cs="Times New Roman"/>
          <w:color w:val="000000" w:themeColor="text1"/>
          <w:sz w:val="24"/>
          <w:szCs w:val="24"/>
          <w:lang w:val="en-US"/>
        </w:rPr>
        <w:t xml:space="preserve">won.” (July 2022.) </w:t>
      </w:r>
      <w:hyperlink r:id="rId11" w:history="1">
        <w:r w:rsidR="00FD3A1C" w:rsidRPr="00D82D60">
          <w:rPr>
            <w:rStyle w:val="af2"/>
            <w:rFonts w:ascii="Times New Roman" w:hAnsi="Times New Roman" w:cs="Times New Roman"/>
            <w:color w:val="000000" w:themeColor="text1"/>
            <w:sz w:val="24"/>
            <w:szCs w:val="24"/>
            <w:u w:val="none"/>
            <w:lang w:val="en-US"/>
          </w:rPr>
          <w:t>https://klopotenko.com/yevgen-klopotenko-borshh-nash-</w:t>
        </w:r>
        <w:r w:rsidR="00FD3A1C" w:rsidRPr="00D82D60">
          <w:rPr>
            <w:rStyle w:val="af2"/>
            <w:rFonts w:ascii="Times New Roman" w:hAnsi="Times New Roman" w:cs="Times New Roman"/>
            <w:color w:val="000000" w:themeColor="text1"/>
            <w:sz w:val="24"/>
            <w:szCs w:val="24"/>
            <w:u w:val="none"/>
            <w:lang w:val="en-US"/>
          </w:rPr>
          <w:tab/>
          <w:t>yak-my-</w:t>
        </w:r>
        <w:proofErr w:type="spellStart"/>
        <w:r w:rsidR="00FD3A1C" w:rsidRPr="00D82D60">
          <w:rPr>
            <w:rStyle w:val="af2"/>
            <w:rFonts w:ascii="Times New Roman" w:hAnsi="Times New Roman" w:cs="Times New Roman"/>
            <w:color w:val="000000" w:themeColor="text1"/>
            <w:sz w:val="24"/>
            <w:szCs w:val="24"/>
            <w:u w:val="none"/>
            <w:lang w:val="en-US"/>
          </w:rPr>
          <w:t>gotuvaly</w:t>
        </w:r>
        <w:proofErr w:type="spellEnd"/>
        <w:r w:rsidR="00FD3A1C" w:rsidRPr="00D82D60">
          <w:rPr>
            <w:rStyle w:val="af2"/>
            <w:rFonts w:ascii="Times New Roman" w:hAnsi="Times New Roman" w:cs="Times New Roman"/>
            <w:color w:val="000000" w:themeColor="text1"/>
            <w:sz w:val="24"/>
            <w:szCs w:val="24"/>
            <w:u w:val="none"/>
            <w:lang w:val="en-US"/>
          </w:rPr>
          <w:t>-</w:t>
        </w:r>
        <w:proofErr w:type="spellStart"/>
        <w:r w:rsidR="00FD3A1C" w:rsidRPr="00D82D60">
          <w:rPr>
            <w:rStyle w:val="af2"/>
            <w:rFonts w:ascii="Times New Roman" w:hAnsi="Times New Roman" w:cs="Times New Roman"/>
            <w:color w:val="000000" w:themeColor="text1"/>
            <w:sz w:val="24"/>
            <w:szCs w:val="24"/>
            <w:u w:val="none"/>
            <w:lang w:val="en-US"/>
          </w:rPr>
          <w:t>podannya</w:t>
        </w:r>
        <w:proofErr w:type="spellEnd"/>
        <w:r w:rsidR="00FD3A1C" w:rsidRPr="00D82D60">
          <w:rPr>
            <w:rStyle w:val="af2"/>
            <w:rFonts w:ascii="Times New Roman" w:hAnsi="Times New Roman" w:cs="Times New Roman"/>
            <w:color w:val="000000" w:themeColor="text1"/>
            <w:sz w:val="24"/>
            <w:szCs w:val="24"/>
            <w:u w:val="none"/>
            <w:lang w:val="en-US"/>
          </w:rPr>
          <w:t>-</w:t>
        </w:r>
        <w:proofErr w:type="spellStart"/>
        <w:r w:rsidR="00FD3A1C" w:rsidRPr="00D82D60">
          <w:rPr>
            <w:rStyle w:val="af2"/>
            <w:rFonts w:ascii="Times New Roman" w:hAnsi="Times New Roman" w:cs="Times New Roman"/>
            <w:color w:val="000000" w:themeColor="text1"/>
            <w:sz w:val="24"/>
            <w:szCs w:val="24"/>
            <w:u w:val="none"/>
            <w:lang w:val="en-US"/>
          </w:rPr>
          <w:t>zayavky</w:t>
        </w:r>
        <w:proofErr w:type="spellEnd"/>
        <w:r w:rsidR="00FD3A1C" w:rsidRPr="00D82D60">
          <w:rPr>
            <w:rStyle w:val="af2"/>
            <w:rFonts w:ascii="Times New Roman" w:hAnsi="Times New Roman" w:cs="Times New Roman"/>
            <w:color w:val="000000" w:themeColor="text1"/>
            <w:sz w:val="24"/>
            <w:szCs w:val="24"/>
            <w:u w:val="none"/>
            <w:lang w:val="en-US"/>
          </w:rPr>
          <w:t>-v-</w:t>
        </w:r>
        <w:proofErr w:type="spellStart"/>
        <w:r w:rsidR="00FD3A1C" w:rsidRPr="00D82D60">
          <w:rPr>
            <w:rStyle w:val="af2"/>
            <w:rFonts w:ascii="Times New Roman" w:hAnsi="Times New Roman" w:cs="Times New Roman"/>
            <w:color w:val="000000" w:themeColor="text1"/>
            <w:sz w:val="24"/>
            <w:szCs w:val="24"/>
            <w:u w:val="none"/>
            <w:lang w:val="en-US"/>
          </w:rPr>
          <w:t>yunesko</w:t>
        </w:r>
        <w:proofErr w:type="spellEnd"/>
        <w:r w:rsidR="00FD3A1C" w:rsidRPr="00D82D60">
          <w:rPr>
            <w:rStyle w:val="af2"/>
            <w:rFonts w:ascii="Times New Roman" w:hAnsi="Times New Roman" w:cs="Times New Roman"/>
            <w:color w:val="000000" w:themeColor="text1"/>
            <w:sz w:val="24"/>
            <w:szCs w:val="24"/>
            <w:u w:val="none"/>
            <w:lang w:val="en-US"/>
          </w:rPr>
          <w:t>-</w:t>
        </w:r>
        <w:proofErr w:type="spellStart"/>
        <w:r w:rsidR="00FD3A1C" w:rsidRPr="00D82D60">
          <w:rPr>
            <w:rStyle w:val="af2"/>
            <w:rFonts w:ascii="Times New Roman" w:hAnsi="Times New Roman" w:cs="Times New Roman"/>
            <w:color w:val="000000" w:themeColor="text1"/>
            <w:sz w:val="24"/>
            <w:szCs w:val="24"/>
            <w:u w:val="none"/>
            <w:lang w:val="en-US"/>
          </w:rPr>
          <w:t>i-peremogly</w:t>
        </w:r>
        <w:proofErr w:type="spellEnd"/>
        <w:r w:rsidR="00FD3A1C" w:rsidRPr="00D82D60">
          <w:rPr>
            <w:rStyle w:val="af2"/>
            <w:rFonts w:ascii="Times New Roman" w:hAnsi="Times New Roman" w:cs="Times New Roman"/>
            <w:color w:val="000000" w:themeColor="text1"/>
            <w:sz w:val="24"/>
            <w:szCs w:val="24"/>
            <w:u w:val="none"/>
            <w:lang w:val="en-US"/>
          </w:rPr>
          <w:t>/</w:t>
        </w:r>
      </w:hyperlink>
      <w:r w:rsidRPr="00D82D60">
        <w:rPr>
          <w:rFonts w:ascii="Times New Roman" w:hAnsi="Times New Roman" w:cs="Times New Roman"/>
          <w:color w:val="000000" w:themeColor="text1"/>
          <w:sz w:val="24"/>
          <w:szCs w:val="24"/>
          <w:lang w:val="en-US"/>
        </w:rPr>
        <w:t xml:space="preserve"> Accessed October 7, </w:t>
      </w:r>
      <w:r w:rsidR="00FD3A1C" w:rsidRPr="00D82D60">
        <w:rPr>
          <w:rFonts w:ascii="Times New Roman" w:hAnsi="Times New Roman" w:cs="Times New Roman"/>
          <w:color w:val="000000" w:themeColor="text1"/>
          <w:sz w:val="24"/>
          <w:szCs w:val="24"/>
          <w:lang w:val="en-US"/>
        </w:rPr>
        <w:tab/>
      </w:r>
      <w:r w:rsidRPr="00D82D60">
        <w:rPr>
          <w:rFonts w:ascii="Times New Roman" w:hAnsi="Times New Roman" w:cs="Times New Roman"/>
          <w:color w:val="000000" w:themeColor="text1"/>
          <w:sz w:val="24"/>
          <w:szCs w:val="24"/>
          <w:lang w:val="en-US"/>
        </w:rPr>
        <w:t>2022.</w:t>
      </w:r>
    </w:p>
    <w:p w14:paraId="5238A9EA" w14:textId="6F2DBDF8" w:rsidR="00E43141" w:rsidRPr="00D82D60" w:rsidRDefault="00E43141" w:rsidP="00237CCC">
      <w:pPr>
        <w:pStyle w:val="af5"/>
        <w:spacing w:before="240"/>
        <w:jc w:val="both"/>
        <w:rPr>
          <w:rFonts w:ascii="Times New Roman" w:hAnsi="Times New Roman" w:cs="Times New Roman"/>
          <w:color w:val="000000" w:themeColor="text1"/>
          <w:sz w:val="24"/>
          <w:szCs w:val="24"/>
          <w:lang w:val="en-US"/>
        </w:rPr>
      </w:pPr>
      <w:proofErr w:type="spellStart"/>
      <w:r w:rsidRPr="00D82D60">
        <w:rPr>
          <w:rFonts w:ascii="Times New Roman" w:hAnsi="Times New Roman" w:cs="Times New Roman"/>
          <w:color w:val="000000" w:themeColor="text1"/>
          <w:sz w:val="24"/>
          <w:szCs w:val="24"/>
          <w:lang w:val="en-US"/>
        </w:rPr>
        <w:t>Matlay</w:t>
      </w:r>
      <w:proofErr w:type="spellEnd"/>
      <w:r w:rsidRPr="00D82D60">
        <w:rPr>
          <w:rFonts w:ascii="Times New Roman" w:hAnsi="Times New Roman" w:cs="Times New Roman"/>
          <w:color w:val="000000" w:themeColor="text1"/>
          <w:sz w:val="24"/>
          <w:szCs w:val="24"/>
          <w:lang w:val="en-US"/>
        </w:rPr>
        <w:t xml:space="preserve">, </w:t>
      </w:r>
      <w:proofErr w:type="spellStart"/>
      <w:r w:rsidRPr="00D82D60">
        <w:rPr>
          <w:rFonts w:ascii="Times New Roman" w:hAnsi="Times New Roman" w:cs="Times New Roman"/>
          <w:color w:val="000000" w:themeColor="text1"/>
          <w:sz w:val="24"/>
          <w:szCs w:val="24"/>
          <w:lang w:val="en-US"/>
        </w:rPr>
        <w:t>Lyubava</w:t>
      </w:r>
      <w:proofErr w:type="spellEnd"/>
      <w:r w:rsidRPr="00D82D60">
        <w:rPr>
          <w:rFonts w:ascii="Times New Roman" w:hAnsi="Times New Roman" w:cs="Times New Roman"/>
          <w:color w:val="000000" w:themeColor="text1"/>
          <w:sz w:val="24"/>
          <w:szCs w:val="24"/>
          <w:lang w:val="en-US"/>
        </w:rPr>
        <w:t xml:space="preserve">. “Culinary diplomacy as a form of public diplomacy: new approaches and </w:t>
      </w:r>
      <w:r w:rsidR="00FD3A1C" w:rsidRPr="00D82D60">
        <w:rPr>
          <w:rFonts w:ascii="Times New Roman" w:hAnsi="Times New Roman" w:cs="Times New Roman"/>
          <w:color w:val="000000" w:themeColor="text1"/>
          <w:sz w:val="24"/>
          <w:szCs w:val="24"/>
          <w:lang w:val="en-US"/>
        </w:rPr>
        <w:tab/>
      </w:r>
      <w:r w:rsidRPr="00D82D60">
        <w:rPr>
          <w:rFonts w:ascii="Times New Roman" w:hAnsi="Times New Roman" w:cs="Times New Roman"/>
          <w:color w:val="000000" w:themeColor="text1"/>
          <w:sz w:val="24"/>
          <w:szCs w:val="24"/>
          <w:lang w:val="en-US"/>
        </w:rPr>
        <w:t xml:space="preserve">concepts.” </w:t>
      </w:r>
      <w:r w:rsidRPr="00D82D60">
        <w:rPr>
          <w:rFonts w:ascii="Times New Roman" w:hAnsi="Times New Roman" w:cs="Times New Roman"/>
          <w:i/>
          <w:iCs/>
          <w:color w:val="000000" w:themeColor="text1"/>
          <w:sz w:val="24"/>
          <w:szCs w:val="24"/>
          <w:lang w:val="en-US"/>
        </w:rPr>
        <w:t xml:space="preserve">Humanitarian vision. </w:t>
      </w:r>
      <w:r w:rsidRPr="00D82D60">
        <w:rPr>
          <w:rFonts w:ascii="Times New Roman" w:hAnsi="Times New Roman" w:cs="Times New Roman"/>
          <w:color w:val="000000" w:themeColor="text1"/>
          <w:sz w:val="24"/>
          <w:szCs w:val="24"/>
          <w:lang w:val="en-US"/>
        </w:rPr>
        <w:t>1,</w:t>
      </w:r>
      <w:r w:rsidRPr="00D82D60">
        <w:rPr>
          <w:rFonts w:ascii="Times New Roman" w:hAnsi="Times New Roman" w:cs="Times New Roman"/>
          <w:i/>
          <w:iCs/>
          <w:color w:val="000000" w:themeColor="text1"/>
          <w:sz w:val="24"/>
          <w:szCs w:val="24"/>
          <w:lang w:val="en-US"/>
        </w:rPr>
        <w:t xml:space="preserve"> </w:t>
      </w:r>
      <w:r w:rsidRPr="00D82D60">
        <w:rPr>
          <w:rFonts w:ascii="Times New Roman" w:hAnsi="Times New Roman" w:cs="Times New Roman"/>
          <w:color w:val="000000" w:themeColor="text1"/>
          <w:sz w:val="24"/>
          <w:szCs w:val="24"/>
          <w:lang w:val="en-US"/>
        </w:rPr>
        <w:t xml:space="preserve">no. 2 (October 2015): 55-60. </w:t>
      </w:r>
      <w:r w:rsidR="00FD3A1C" w:rsidRPr="00D82D60">
        <w:rPr>
          <w:rFonts w:ascii="Times New Roman" w:hAnsi="Times New Roman" w:cs="Times New Roman"/>
          <w:color w:val="000000" w:themeColor="text1"/>
          <w:sz w:val="24"/>
          <w:szCs w:val="24"/>
          <w:lang w:val="en-US"/>
        </w:rPr>
        <w:tab/>
      </w:r>
      <w:hyperlink r:id="rId12" w:history="1">
        <w:r w:rsidR="00FD3A1C" w:rsidRPr="00D82D60">
          <w:rPr>
            <w:rStyle w:val="af2"/>
            <w:rFonts w:ascii="Times New Roman" w:hAnsi="Times New Roman" w:cs="Times New Roman"/>
            <w:color w:val="000000" w:themeColor="text1"/>
            <w:sz w:val="24"/>
            <w:szCs w:val="24"/>
            <w:u w:val="none"/>
            <w:lang w:val="en-US"/>
          </w:rPr>
          <w:t>https://science.lpnu.ua/sites/default/files/journal-paper/2017/jun/4461/matlay.pdf</w:t>
        </w:r>
      </w:hyperlink>
      <w:r w:rsidRPr="00D82D60">
        <w:rPr>
          <w:rFonts w:ascii="Times New Roman" w:hAnsi="Times New Roman" w:cs="Times New Roman"/>
          <w:color w:val="000000" w:themeColor="text1"/>
          <w:sz w:val="24"/>
          <w:szCs w:val="24"/>
          <w:lang w:val="en-US"/>
        </w:rPr>
        <w:t xml:space="preserve"> </w:t>
      </w:r>
      <w:r w:rsidR="00FD3A1C" w:rsidRPr="00D82D60">
        <w:rPr>
          <w:rFonts w:ascii="Times New Roman" w:hAnsi="Times New Roman" w:cs="Times New Roman"/>
          <w:color w:val="000000" w:themeColor="text1"/>
          <w:sz w:val="24"/>
          <w:szCs w:val="24"/>
          <w:lang w:val="en-US"/>
        </w:rPr>
        <w:tab/>
      </w:r>
      <w:r w:rsidRPr="00D82D60">
        <w:rPr>
          <w:rFonts w:ascii="Times New Roman" w:hAnsi="Times New Roman" w:cs="Times New Roman"/>
          <w:color w:val="000000" w:themeColor="text1"/>
          <w:sz w:val="24"/>
          <w:szCs w:val="24"/>
          <w:lang w:val="en-US"/>
        </w:rPr>
        <w:t>Accessed October 8, 2022.</w:t>
      </w:r>
    </w:p>
    <w:p w14:paraId="12428D21" w14:textId="5A807CBE" w:rsidR="00E43141" w:rsidRPr="00D82D60" w:rsidRDefault="00E43141" w:rsidP="00237CCC">
      <w:pPr>
        <w:pStyle w:val="af5"/>
        <w:spacing w:before="240"/>
        <w:jc w:val="both"/>
        <w:rPr>
          <w:rFonts w:ascii="Times New Roman" w:hAnsi="Times New Roman" w:cs="Times New Roman"/>
          <w:color w:val="000000" w:themeColor="text1"/>
          <w:sz w:val="24"/>
          <w:szCs w:val="24"/>
          <w:lang w:val="en-US"/>
        </w:rPr>
      </w:pPr>
      <w:r w:rsidRPr="00D82D60">
        <w:rPr>
          <w:rFonts w:ascii="Times New Roman" w:hAnsi="Times New Roman" w:cs="Times New Roman"/>
          <w:color w:val="000000" w:themeColor="text1"/>
          <w:sz w:val="24"/>
          <w:szCs w:val="24"/>
          <w:lang w:val="en-US"/>
        </w:rPr>
        <w:t>Nye, Jo</w:t>
      </w:r>
      <w:r w:rsidR="00611654">
        <w:rPr>
          <w:rFonts w:ascii="Times New Roman" w:hAnsi="Times New Roman" w:cs="Times New Roman"/>
          <w:color w:val="000000" w:themeColor="text1"/>
          <w:sz w:val="24"/>
          <w:szCs w:val="24"/>
          <w:lang w:val="en-US"/>
        </w:rPr>
        <w:t>s</w:t>
      </w:r>
      <w:r w:rsidRPr="00D82D60">
        <w:rPr>
          <w:rFonts w:ascii="Times New Roman" w:hAnsi="Times New Roman" w:cs="Times New Roman"/>
          <w:color w:val="000000" w:themeColor="text1"/>
          <w:sz w:val="24"/>
          <w:szCs w:val="24"/>
          <w:lang w:val="en-US"/>
        </w:rPr>
        <w:t xml:space="preserve">eph S.  “Soft power.” </w:t>
      </w:r>
      <w:r w:rsidRPr="00D82D60">
        <w:rPr>
          <w:rFonts w:ascii="Times New Roman" w:hAnsi="Times New Roman" w:cs="Times New Roman"/>
          <w:i/>
          <w:iCs/>
          <w:color w:val="000000" w:themeColor="text1"/>
          <w:sz w:val="24"/>
          <w:szCs w:val="24"/>
          <w:lang w:val="en-US"/>
        </w:rPr>
        <w:t>Foreign policy,</w:t>
      </w:r>
      <w:r w:rsidRPr="00D82D60">
        <w:rPr>
          <w:rFonts w:ascii="Times New Roman" w:hAnsi="Times New Roman" w:cs="Times New Roman"/>
          <w:color w:val="000000" w:themeColor="text1"/>
          <w:sz w:val="24"/>
          <w:szCs w:val="24"/>
          <w:lang w:val="en-US"/>
        </w:rPr>
        <w:t xml:space="preserve"> n.80 (1990): 153-171. </w:t>
      </w:r>
      <w:r w:rsidR="00FD3A1C" w:rsidRPr="00D82D60">
        <w:rPr>
          <w:rFonts w:ascii="Times New Roman" w:hAnsi="Times New Roman" w:cs="Times New Roman"/>
          <w:color w:val="000000" w:themeColor="text1"/>
          <w:sz w:val="24"/>
          <w:szCs w:val="24"/>
          <w:lang w:val="en-US"/>
        </w:rPr>
        <w:tab/>
      </w:r>
      <w:hyperlink r:id="rId13" w:history="1">
        <w:r w:rsidR="00FD3A1C" w:rsidRPr="00D82D60">
          <w:rPr>
            <w:rStyle w:val="af2"/>
            <w:rFonts w:ascii="Times New Roman" w:hAnsi="Times New Roman" w:cs="Times New Roman"/>
            <w:color w:val="000000" w:themeColor="text1"/>
            <w:sz w:val="24"/>
            <w:szCs w:val="24"/>
            <w:u w:val="none"/>
            <w:lang w:val="en-US"/>
          </w:rPr>
          <w:t>https://www.wilsoncenter.org/sites/default/files/media/documents/page/joseph_nye_s</w:t>
        </w:r>
        <w:r w:rsidR="00FD3A1C" w:rsidRPr="00D82D60">
          <w:rPr>
            <w:rStyle w:val="af2"/>
            <w:rFonts w:ascii="Times New Roman" w:hAnsi="Times New Roman" w:cs="Times New Roman"/>
            <w:color w:val="000000" w:themeColor="text1"/>
            <w:sz w:val="24"/>
            <w:szCs w:val="24"/>
            <w:u w:val="none"/>
            <w:lang w:val="en-US"/>
          </w:rPr>
          <w:tab/>
          <w:t>oft_power_journal.pdf</w:t>
        </w:r>
      </w:hyperlink>
      <w:r w:rsidRPr="00D82D60">
        <w:rPr>
          <w:rFonts w:ascii="Times New Roman" w:hAnsi="Times New Roman" w:cs="Times New Roman"/>
          <w:color w:val="000000" w:themeColor="text1"/>
          <w:sz w:val="24"/>
          <w:szCs w:val="24"/>
          <w:lang w:val="en-US"/>
        </w:rPr>
        <w:t xml:space="preserve"> Accessed October 6, 2022. </w:t>
      </w:r>
    </w:p>
    <w:p w14:paraId="1E2CDE51" w14:textId="6313DA48" w:rsidR="00E43141" w:rsidRPr="00D82D60" w:rsidRDefault="00E43141" w:rsidP="00237CCC">
      <w:pPr>
        <w:spacing w:before="240" w:line="240" w:lineRule="auto"/>
        <w:ind w:right="113"/>
        <w:jc w:val="both"/>
        <w:rPr>
          <w:rFonts w:ascii="Times New Roman" w:hAnsi="Times New Roman" w:cs="Times New Roman"/>
          <w:color w:val="000000" w:themeColor="text1"/>
          <w:sz w:val="24"/>
          <w:szCs w:val="24"/>
          <w:lang w:val="en-US"/>
        </w:rPr>
      </w:pPr>
      <w:proofErr w:type="spellStart"/>
      <w:r w:rsidRPr="00D82D60">
        <w:rPr>
          <w:rFonts w:ascii="Times New Roman" w:hAnsi="Times New Roman" w:cs="Times New Roman"/>
          <w:color w:val="000000" w:themeColor="text1"/>
          <w:sz w:val="24"/>
          <w:szCs w:val="24"/>
          <w:lang w:val="en-US"/>
        </w:rPr>
        <w:t>Slipchenko</w:t>
      </w:r>
      <w:proofErr w:type="spellEnd"/>
      <w:r w:rsidRPr="00D82D60">
        <w:rPr>
          <w:rFonts w:ascii="Times New Roman" w:hAnsi="Times New Roman" w:cs="Times New Roman"/>
          <w:color w:val="000000" w:themeColor="text1"/>
          <w:sz w:val="24"/>
          <w:szCs w:val="24"/>
          <w:lang w:val="en-US"/>
        </w:rPr>
        <w:t xml:space="preserve">, Oleksandr. “Diplomatic cuisine.” </w:t>
      </w:r>
      <w:r w:rsidRPr="00D82D60">
        <w:rPr>
          <w:rFonts w:ascii="Times New Roman" w:hAnsi="Times New Roman" w:cs="Times New Roman"/>
          <w:i/>
          <w:iCs/>
          <w:color w:val="000000" w:themeColor="text1"/>
          <w:sz w:val="24"/>
          <w:szCs w:val="24"/>
          <w:lang w:val="en-US"/>
        </w:rPr>
        <w:t>Foreign Affairs</w:t>
      </w:r>
      <w:r w:rsidRPr="00D82D60">
        <w:rPr>
          <w:rFonts w:ascii="Times New Roman" w:hAnsi="Times New Roman" w:cs="Times New Roman"/>
          <w:color w:val="000000" w:themeColor="text1"/>
          <w:sz w:val="24"/>
          <w:szCs w:val="24"/>
          <w:lang w:val="en-US"/>
        </w:rPr>
        <w:t xml:space="preserve">, no. 7 (August 2014): 52-57. </w:t>
      </w:r>
      <w:r w:rsidR="00FD3A1C" w:rsidRPr="00D82D60">
        <w:rPr>
          <w:rFonts w:ascii="Times New Roman" w:hAnsi="Times New Roman" w:cs="Times New Roman"/>
          <w:color w:val="000000" w:themeColor="text1"/>
          <w:sz w:val="24"/>
          <w:szCs w:val="24"/>
          <w:lang w:val="en-US"/>
        </w:rPr>
        <w:tab/>
      </w:r>
      <w:hyperlink r:id="rId14" w:history="1">
        <w:r w:rsidR="00FD3A1C" w:rsidRPr="00D82D60">
          <w:rPr>
            <w:rStyle w:val="af2"/>
            <w:rFonts w:ascii="Times New Roman" w:hAnsi="Times New Roman" w:cs="Times New Roman"/>
            <w:color w:val="000000" w:themeColor="text1"/>
            <w:sz w:val="24"/>
            <w:szCs w:val="24"/>
            <w:u w:val="none"/>
            <w:lang w:val="en-US"/>
          </w:rPr>
          <w:t>https://uaforeignaffairs.com/uk/journal-item/65</w:t>
        </w:r>
      </w:hyperlink>
      <w:r w:rsidRPr="00D82D60">
        <w:rPr>
          <w:rFonts w:ascii="Times New Roman" w:hAnsi="Times New Roman" w:cs="Times New Roman"/>
          <w:color w:val="000000" w:themeColor="text1"/>
          <w:sz w:val="24"/>
          <w:szCs w:val="24"/>
          <w:lang w:val="en-US"/>
        </w:rPr>
        <w:t xml:space="preserve"> Accessed October 7, 2022.</w:t>
      </w:r>
    </w:p>
    <w:sectPr w:rsidR="00E43141" w:rsidRPr="00D82D60" w:rsidSect="00F967C7">
      <w:headerReference w:type="default" r:id="rId15"/>
      <w:footerReference w:type="even" r:id="rId16"/>
      <w:footerReference w:type="default" r:id="rId17"/>
      <w:pgSz w:w="11900"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2B63" w14:textId="77777777" w:rsidR="00124736" w:rsidRDefault="00124736">
      <w:pPr>
        <w:spacing w:line="240" w:lineRule="auto"/>
      </w:pPr>
      <w:r>
        <w:separator/>
      </w:r>
    </w:p>
  </w:endnote>
  <w:endnote w:type="continuationSeparator" w:id="0">
    <w:p w14:paraId="537168DA" w14:textId="77777777" w:rsidR="00124736" w:rsidRDefault="00124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384069645"/>
      <w:docPartObj>
        <w:docPartGallery w:val="Page Numbers (Bottom of Page)"/>
        <w:docPartUnique/>
      </w:docPartObj>
    </w:sdtPr>
    <w:sdtContent>
      <w:p w14:paraId="3F7B1122" w14:textId="0BFB6002" w:rsidR="00C87926" w:rsidRDefault="00C87926" w:rsidP="00BB0B9F">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3</w:t>
        </w:r>
        <w:r>
          <w:rPr>
            <w:rStyle w:val="af1"/>
          </w:rPr>
          <w:fldChar w:fldCharType="end"/>
        </w:r>
      </w:p>
    </w:sdtContent>
  </w:sdt>
  <w:p w14:paraId="0EAA89F4" w14:textId="77777777" w:rsidR="00C87926" w:rsidRDefault="00C87926" w:rsidP="00C87926">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039667956"/>
      <w:docPartObj>
        <w:docPartGallery w:val="Page Numbers (Bottom of Page)"/>
        <w:docPartUnique/>
      </w:docPartObj>
    </w:sdtPr>
    <w:sdtContent>
      <w:p w14:paraId="5D93E5CE" w14:textId="0F55925D" w:rsidR="00C87926" w:rsidRDefault="00C87926" w:rsidP="00BB0B9F">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143C04E1" w14:textId="77777777" w:rsidR="00C87926" w:rsidRDefault="00C87926" w:rsidP="00C8792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CDAD" w14:textId="77777777" w:rsidR="00124736" w:rsidRDefault="00124736">
      <w:pPr>
        <w:spacing w:line="240" w:lineRule="auto"/>
      </w:pPr>
      <w:r>
        <w:separator/>
      </w:r>
    </w:p>
  </w:footnote>
  <w:footnote w:type="continuationSeparator" w:id="0">
    <w:p w14:paraId="20C3DC93" w14:textId="77777777" w:rsidR="00124736" w:rsidRDefault="00124736">
      <w:pPr>
        <w:spacing w:line="240" w:lineRule="auto"/>
      </w:pPr>
      <w:r>
        <w:continuationSeparator/>
      </w:r>
    </w:p>
  </w:footnote>
  <w:footnote w:id="1">
    <w:p w14:paraId="3FDD169D" w14:textId="7E84C6A1" w:rsidR="00A14D50" w:rsidRPr="00A728D6" w:rsidRDefault="00A14D50" w:rsidP="00F324FA">
      <w:pPr>
        <w:pStyle w:val="af5"/>
        <w:rPr>
          <w:rFonts w:ascii="Times New Roman" w:hAnsi="Times New Roman" w:cs="Times New Roman"/>
          <w:color w:val="000000" w:themeColor="text1"/>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Jo</w:t>
      </w:r>
      <w:r w:rsidR="00611654">
        <w:rPr>
          <w:rFonts w:ascii="Times New Roman" w:hAnsi="Times New Roman" w:cs="Times New Roman"/>
          <w:color w:val="000000" w:themeColor="text1"/>
        </w:rPr>
        <w:t>s</w:t>
      </w:r>
      <w:r w:rsidRPr="00A728D6">
        <w:rPr>
          <w:rFonts w:ascii="Times New Roman" w:hAnsi="Times New Roman" w:cs="Times New Roman"/>
          <w:color w:val="000000" w:themeColor="text1"/>
        </w:rPr>
        <w:t xml:space="preserve">eph S. Nye. “Soft power.” </w:t>
      </w:r>
      <w:r w:rsidRPr="00A728D6">
        <w:rPr>
          <w:rFonts w:ascii="Times New Roman" w:hAnsi="Times New Roman" w:cs="Times New Roman"/>
          <w:i/>
          <w:iCs/>
          <w:color w:val="000000" w:themeColor="text1"/>
        </w:rPr>
        <w:t>Foreign polic</w:t>
      </w:r>
      <w:r w:rsidR="00CE5017" w:rsidRPr="00A728D6">
        <w:rPr>
          <w:rFonts w:ascii="Times New Roman" w:hAnsi="Times New Roman" w:cs="Times New Roman"/>
          <w:i/>
          <w:iCs/>
          <w:color w:val="000000" w:themeColor="text1"/>
        </w:rPr>
        <w:t>y,</w:t>
      </w:r>
      <w:r w:rsidRPr="00A728D6">
        <w:rPr>
          <w:rFonts w:ascii="Times New Roman" w:hAnsi="Times New Roman" w:cs="Times New Roman"/>
          <w:color w:val="000000" w:themeColor="text1"/>
        </w:rPr>
        <w:t xml:space="preserve"> n</w:t>
      </w:r>
      <w:r w:rsidR="00D36466" w:rsidRPr="00A728D6">
        <w:rPr>
          <w:rFonts w:ascii="Times New Roman" w:hAnsi="Times New Roman" w:cs="Times New Roman"/>
          <w:color w:val="000000" w:themeColor="text1"/>
        </w:rPr>
        <w:t>.</w:t>
      </w:r>
      <w:r w:rsidRPr="00A728D6">
        <w:rPr>
          <w:rFonts w:ascii="Times New Roman" w:hAnsi="Times New Roman" w:cs="Times New Roman"/>
          <w:color w:val="000000" w:themeColor="text1"/>
        </w:rPr>
        <w:t>80</w:t>
      </w:r>
      <w:r w:rsidR="00F324FA" w:rsidRPr="00A728D6">
        <w:rPr>
          <w:rFonts w:ascii="Times New Roman" w:hAnsi="Times New Roman" w:cs="Times New Roman"/>
          <w:color w:val="000000" w:themeColor="text1"/>
        </w:rPr>
        <w:t xml:space="preserve"> (1990): 153-171. </w:t>
      </w:r>
      <w:hyperlink r:id="rId1" w:history="1">
        <w:r w:rsidR="00F324FA" w:rsidRPr="00A728D6">
          <w:rPr>
            <w:rStyle w:val="af2"/>
            <w:rFonts w:ascii="Times New Roman" w:hAnsi="Times New Roman" w:cs="Times New Roman"/>
            <w:color w:val="000000" w:themeColor="text1"/>
            <w:u w:val="none"/>
          </w:rPr>
          <w:t>https://www.wilsoncenter.org/sites/default/files/media/documents/page/joseph_nye_soft_power_journal.pdf</w:t>
        </w:r>
      </w:hyperlink>
      <w:r w:rsidR="00CA78BA" w:rsidRPr="00A728D6">
        <w:rPr>
          <w:rFonts w:ascii="Times New Roman" w:hAnsi="Times New Roman" w:cs="Times New Roman"/>
          <w:color w:val="000000" w:themeColor="text1"/>
        </w:rPr>
        <w:t xml:space="preserve"> </w:t>
      </w:r>
      <w:r w:rsidR="00F324FA" w:rsidRPr="00A728D6">
        <w:rPr>
          <w:rFonts w:ascii="Times New Roman" w:hAnsi="Times New Roman" w:cs="Times New Roman"/>
          <w:color w:val="000000" w:themeColor="text1"/>
        </w:rPr>
        <w:t xml:space="preserve">Accessed October 6, 2022. </w:t>
      </w:r>
    </w:p>
  </w:footnote>
  <w:footnote w:id="2">
    <w:p w14:paraId="53B12284" w14:textId="25932625" w:rsidR="00521B3A" w:rsidRPr="00A728D6" w:rsidRDefault="00521B3A"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r w:rsidR="00A728D6" w:rsidRPr="00A728D6">
        <w:rPr>
          <w:rFonts w:ascii="Times New Roman" w:hAnsi="Times New Roman" w:cs="Times New Roman"/>
          <w:color w:val="000000" w:themeColor="text1"/>
        </w:rPr>
        <w:t>“</w:t>
      </w:r>
      <w:r w:rsidR="00E43141" w:rsidRPr="00A728D6">
        <w:rPr>
          <w:rFonts w:ascii="Times New Roman" w:hAnsi="Times New Roman" w:cs="Times New Roman"/>
          <w:color w:val="000000" w:themeColor="text1"/>
          <w:lang w:val="en-US"/>
        </w:rPr>
        <w:t>Ministry</w:t>
      </w:r>
      <w:r w:rsidRPr="00A728D6">
        <w:rPr>
          <w:rFonts w:ascii="Times New Roman" w:hAnsi="Times New Roman" w:cs="Times New Roman"/>
          <w:color w:val="000000" w:themeColor="text1"/>
          <w:lang w:val="en-US"/>
        </w:rPr>
        <w:t xml:space="preserve"> of Foreign Affairs of Ukraine mission and strategy.</w:t>
      </w:r>
      <w:r w:rsidR="00A728D6" w:rsidRPr="00A728D6">
        <w:rPr>
          <w:rFonts w:ascii="Times New Roman" w:hAnsi="Times New Roman" w:cs="Times New Roman"/>
          <w:color w:val="000000" w:themeColor="text1"/>
          <w:lang w:val="en-US"/>
        </w:rPr>
        <w:t xml:space="preserve">” </w:t>
      </w:r>
      <w:hyperlink r:id="rId2" w:history="1">
        <w:r w:rsidR="00A728D6" w:rsidRPr="00A728D6">
          <w:rPr>
            <w:rStyle w:val="af2"/>
            <w:rFonts w:ascii="Times New Roman" w:hAnsi="Times New Roman" w:cs="Times New Roman"/>
            <w:color w:val="000000" w:themeColor="text1"/>
            <w:u w:val="none"/>
            <w:lang w:val="en-US"/>
          </w:rPr>
          <w:t>https://mfa.gov.ua/en/misiya-ta-strategiya</w:t>
        </w:r>
      </w:hyperlink>
      <w:r w:rsidRPr="00A728D6">
        <w:rPr>
          <w:rFonts w:ascii="Times New Roman" w:hAnsi="Times New Roman" w:cs="Times New Roman"/>
          <w:color w:val="000000" w:themeColor="text1"/>
          <w:lang w:val="en-US"/>
        </w:rPr>
        <w:t xml:space="preserve"> </w:t>
      </w:r>
      <w:r w:rsidR="00CA78BA" w:rsidRPr="00A728D6">
        <w:rPr>
          <w:rFonts w:ascii="Times New Roman" w:hAnsi="Times New Roman" w:cs="Times New Roman"/>
          <w:color w:val="000000" w:themeColor="text1"/>
          <w:lang w:val="en-US"/>
        </w:rPr>
        <w:t>(</w:t>
      </w:r>
      <w:r w:rsidR="00A728D6" w:rsidRPr="00A728D6">
        <w:rPr>
          <w:rFonts w:ascii="Times New Roman" w:hAnsi="Times New Roman" w:cs="Times New Roman"/>
          <w:color w:val="000000" w:themeColor="text1"/>
          <w:lang w:val="en-US"/>
        </w:rPr>
        <w:t xml:space="preserve">June </w:t>
      </w:r>
      <w:r w:rsidR="00CA78BA" w:rsidRPr="00A728D6">
        <w:rPr>
          <w:rFonts w:ascii="Times New Roman" w:hAnsi="Times New Roman" w:cs="Times New Roman"/>
          <w:color w:val="000000" w:themeColor="text1"/>
          <w:lang w:val="en-US"/>
        </w:rPr>
        <w:t>2020</w:t>
      </w:r>
      <w:r w:rsidR="00A728D6" w:rsidRPr="00A728D6">
        <w:rPr>
          <w:rFonts w:ascii="Times New Roman" w:hAnsi="Times New Roman" w:cs="Times New Roman"/>
          <w:color w:val="000000" w:themeColor="text1"/>
          <w:lang w:val="en-US"/>
        </w:rPr>
        <w:t>):</w:t>
      </w:r>
      <w:r w:rsidR="00CA78BA" w:rsidRPr="00A728D6">
        <w:rPr>
          <w:rFonts w:ascii="Times New Roman" w:hAnsi="Times New Roman" w:cs="Times New Roman"/>
          <w:color w:val="000000" w:themeColor="text1"/>
          <w:lang w:val="en-US"/>
        </w:rPr>
        <w:t xml:space="preserve"> </w:t>
      </w:r>
      <w:r w:rsidRPr="00A728D6">
        <w:rPr>
          <w:rFonts w:ascii="Times New Roman" w:hAnsi="Times New Roman" w:cs="Times New Roman"/>
          <w:color w:val="000000" w:themeColor="text1"/>
          <w:lang w:val="en-US"/>
        </w:rPr>
        <w:t xml:space="preserve">Accessed October </w:t>
      </w:r>
      <w:r w:rsidR="00F9718A" w:rsidRPr="00A728D6">
        <w:rPr>
          <w:rFonts w:ascii="Times New Roman" w:hAnsi="Times New Roman" w:cs="Times New Roman"/>
          <w:color w:val="000000" w:themeColor="text1"/>
          <w:lang w:val="en-US"/>
        </w:rPr>
        <w:t>6</w:t>
      </w:r>
      <w:r w:rsidRPr="00A728D6">
        <w:rPr>
          <w:rFonts w:ascii="Times New Roman" w:hAnsi="Times New Roman" w:cs="Times New Roman"/>
          <w:color w:val="000000" w:themeColor="text1"/>
          <w:lang w:val="en-US"/>
        </w:rPr>
        <w:t>, 2022.</w:t>
      </w:r>
    </w:p>
  </w:footnote>
  <w:footnote w:id="3">
    <w:p w14:paraId="7EF6C1A6" w14:textId="15AC9FEA" w:rsidR="00A37B6A" w:rsidRPr="00A728D6" w:rsidRDefault="00A37B6A"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r w:rsidRPr="00A728D6">
        <w:rPr>
          <w:rFonts w:ascii="Times New Roman" w:hAnsi="Times New Roman" w:cs="Times New Roman"/>
          <w:color w:val="000000" w:themeColor="text1"/>
          <w:lang w:val="en-US"/>
        </w:rPr>
        <w:t>Sam Chapple-</w:t>
      </w:r>
      <w:proofErr w:type="spellStart"/>
      <w:r w:rsidRPr="00A728D6">
        <w:rPr>
          <w:rFonts w:ascii="Times New Roman" w:hAnsi="Times New Roman" w:cs="Times New Roman"/>
          <w:color w:val="000000" w:themeColor="text1"/>
          <w:lang w:val="en-US"/>
        </w:rPr>
        <w:t>Sokel</w:t>
      </w:r>
      <w:proofErr w:type="spellEnd"/>
      <w:r w:rsidRPr="00A728D6">
        <w:rPr>
          <w:rFonts w:ascii="Times New Roman" w:hAnsi="Times New Roman" w:cs="Times New Roman"/>
          <w:color w:val="000000" w:themeColor="text1"/>
          <w:lang w:val="en-US"/>
        </w:rPr>
        <w:t xml:space="preserve">, “Culinary Diplomacy: Breaking Bread to Win Hearts and Minds.” </w:t>
      </w:r>
      <w:r w:rsidRPr="00A728D6">
        <w:rPr>
          <w:rFonts w:ascii="Times New Roman" w:hAnsi="Times New Roman" w:cs="Times New Roman"/>
          <w:i/>
          <w:iCs/>
          <w:color w:val="000000" w:themeColor="text1"/>
          <w:lang w:val="en-US"/>
        </w:rPr>
        <w:t>The Hague Journal of Diplomacy</w:t>
      </w:r>
      <w:r w:rsidRPr="00A728D6">
        <w:rPr>
          <w:rFonts w:ascii="Times New Roman" w:hAnsi="Times New Roman" w:cs="Times New Roman"/>
          <w:color w:val="000000" w:themeColor="text1"/>
          <w:lang w:val="en-US"/>
        </w:rPr>
        <w:t xml:space="preserve"> 8 (2013): 161-183. Accessed October 6, 2022. https://heinonline.org/HOL/P?h=hein.intyb/hagjd0008&amp;i=165</w:t>
      </w:r>
    </w:p>
  </w:footnote>
  <w:footnote w:id="4">
    <w:p w14:paraId="2100C47D" w14:textId="3987C04C" w:rsidR="00D67CAC" w:rsidRPr="00A728D6" w:rsidRDefault="00D67CAC"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r w:rsidR="00AD250A" w:rsidRPr="00A728D6">
        <w:rPr>
          <w:rFonts w:ascii="Times New Roman" w:hAnsi="Times New Roman" w:cs="Times New Roman"/>
          <w:color w:val="000000" w:themeColor="text1"/>
        </w:rPr>
        <w:t>“Ukrainian Institute Strategy.”</w:t>
      </w:r>
      <w:r w:rsidR="00A728D6" w:rsidRPr="00A728D6">
        <w:rPr>
          <w:rFonts w:ascii="Times New Roman" w:hAnsi="Times New Roman" w:cs="Times New Roman"/>
          <w:color w:val="000000" w:themeColor="text1"/>
        </w:rPr>
        <w:t xml:space="preserve"> </w:t>
      </w:r>
      <w:hyperlink r:id="rId3" w:history="1">
        <w:r w:rsidR="00F9718A" w:rsidRPr="00A728D6">
          <w:rPr>
            <w:rStyle w:val="af2"/>
            <w:rFonts w:ascii="Times New Roman" w:hAnsi="Times New Roman" w:cs="Times New Roman"/>
            <w:color w:val="000000" w:themeColor="text1"/>
            <w:u w:val="none"/>
          </w:rPr>
          <w:t>https://ui.org.ua/wp-content/uploads/2022/01/strategy-ui-en-web-2.pdf</w:t>
        </w:r>
      </w:hyperlink>
      <w:r w:rsidR="00AD250A" w:rsidRPr="00A728D6">
        <w:rPr>
          <w:rFonts w:ascii="Times New Roman" w:hAnsi="Times New Roman" w:cs="Times New Roman"/>
          <w:color w:val="000000" w:themeColor="text1"/>
        </w:rPr>
        <w:t xml:space="preserve"> </w:t>
      </w:r>
      <w:r w:rsidR="00A728D6" w:rsidRPr="00A728D6">
        <w:rPr>
          <w:rFonts w:ascii="Times New Roman" w:hAnsi="Times New Roman" w:cs="Times New Roman"/>
          <w:color w:val="000000" w:themeColor="text1"/>
        </w:rPr>
        <w:t xml:space="preserve">(2020): </w:t>
      </w:r>
      <w:r w:rsidR="00AD250A" w:rsidRPr="00A728D6">
        <w:rPr>
          <w:rFonts w:ascii="Times New Roman" w:hAnsi="Times New Roman" w:cs="Times New Roman"/>
          <w:color w:val="000000" w:themeColor="text1"/>
        </w:rPr>
        <w:t>Accessed October 7, 2022.</w:t>
      </w:r>
    </w:p>
  </w:footnote>
  <w:footnote w:id="5">
    <w:p w14:paraId="633AAB01" w14:textId="17541974" w:rsidR="006278BD" w:rsidRPr="00A728D6" w:rsidRDefault="006278BD"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r w:rsidR="00796CCE" w:rsidRPr="00A728D6">
        <w:rPr>
          <w:rFonts w:ascii="Times New Roman" w:hAnsi="Times New Roman" w:cs="Times New Roman"/>
          <w:color w:val="000000" w:themeColor="text1"/>
        </w:rPr>
        <w:t xml:space="preserve">Maria </w:t>
      </w:r>
      <w:proofErr w:type="spellStart"/>
      <w:r w:rsidR="00796CCE" w:rsidRPr="00A728D6">
        <w:rPr>
          <w:rFonts w:ascii="Times New Roman" w:hAnsi="Times New Roman" w:cs="Times New Roman"/>
          <w:color w:val="000000" w:themeColor="text1"/>
        </w:rPr>
        <w:t>Chadyuk</w:t>
      </w:r>
      <w:proofErr w:type="spellEnd"/>
      <w:r w:rsidR="00796CCE" w:rsidRPr="00A728D6">
        <w:rPr>
          <w:rFonts w:ascii="Times New Roman" w:hAnsi="Times New Roman" w:cs="Times New Roman"/>
          <w:color w:val="000000" w:themeColor="text1"/>
        </w:rPr>
        <w:t xml:space="preserve">, “Culinary diplomacy.” </w:t>
      </w:r>
      <w:r w:rsidR="00796CCE" w:rsidRPr="00A728D6">
        <w:rPr>
          <w:rFonts w:ascii="Times New Roman" w:hAnsi="Times New Roman" w:cs="Times New Roman"/>
          <w:i/>
          <w:iCs/>
          <w:color w:val="000000" w:themeColor="text1"/>
        </w:rPr>
        <w:t>Den</w:t>
      </w:r>
      <w:r w:rsidR="00895989" w:rsidRPr="00A728D6">
        <w:rPr>
          <w:rFonts w:ascii="Times New Roman" w:hAnsi="Times New Roman" w:cs="Times New Roman"/>
          <w:i/>
          <w:iCs/>
          <w:color w:val="000000" w:themeColor="text1"/>
        </w:rPr>
        <w:t>.</w:t>
      </w:r>
      <w:r w:rsidR="00796CCE" w:rsidRPr="00A728D6">
        <w:rPr>
          <w:rFonts w:ascii="Times New Roman" w:hAnsi="Times New Roman" w:cs="Times New Roman"/>
          <w:color w:val="000000" w:themeColor="text1"/>
        </w:rPr>
        <w:t xml:space="preserve"> (</w:t>
      </w:r>
      <w:r w:rsidR="0061543C" w:rsidRPr="00A728D6">
        <w:rPr>
          <w:rFonts w:ascii="Times New Roman" w:hAnsi="Times New Roman" w:cs="Times New Roman"/>
          <w:color w:val="000000" w:themeColor="text1"/>
        </w:rPr>
        <w:t>July 2020</w:t>
      </w:r>
      <w:r w:rsidR="008E1901" w:rsidRPr="00A728D6">
        <w:rPr>
          <w:rFonts w:ascii="Times New Roman" w:hAnsi="Times New Roman" w:cs="Times New Roman"/>
          <w:color w:val="000000" w:themeColor="text1"/>
        </w:rPr>
        <w:t>.</w:t>
      </w:r>
      <w:r w:rsidR="0061543C" w:rsidRPr="00A728D6">
        <w:rPr>
          <w:rFonts w:ascii="Times New Roman" w:hAnsi="Times New Roman" w:cs="Times New Roman"/>
          <w:color w:val="000000" w:themeColor="text1"/>
        </w:rPr>
        <w:t xml:space="preserve">) </w:t>
      </w:r>
      <w:hyperlink r:id="rId4" w:history="1">
        <w:r w:rsidR="00D36466" w:rsidRPr="00A728D6">
          <w:rPr>
            <w:rStyle w:val="af2"/>
            <w:rFonts w:ascii="Times New Roman" w:hAnsi="Times New Roman" w:cs="Times New Roman"/>
            <w:color w:val="000000" w:themeColor="text1"/>
            <w:u w:val="none"/>
          </w:rPr>
          <w:t>https://m.day.kyiv.ua/uk/article/kultura/kulinarna-dyplomatiya</w:t>
        </w:r>
      </w:hyperlink>
      <w:r w:rsidR="00D36466" w:rsidRPr="00A728D6">
        <w:rPr>
          <w:rFonts w:ascii="Times New Roman" w:hAnsi="Times New Roman" w:cs="Times New Roman"/>
          <w:color w:val="000000" w:themeColor="text1"/>
        </w:rPr>
        <w:t xml:space="preserve"> Accessed October 7, 2020.</w:t>
      </w:r>
    </w:p>
  </w:footnote>
  <w:footnote w:id="6">
    <w:p w14:paraId="5C2A1552" w14:textId="36835B5C" w:rsidR="00685F45" w:rsidRPr="00A728D6" w:rsidRDefault="00685F45"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proofErr w:type="spellStart"/>
      <w:r w:rsidRPr="00A728D6">
        <w:rPr>
          <w:rFonts w:ascii="Times New Roman" w:hAnsi="Times New Roman" w:cs="Times New Roman"/>
          <w:color w:val="000000" w:themeColor="text1"/>
          <w:lang w:val="en-US"/>
        </w:rPr>
        <w:t>Yev</w:t>
      </w:r>
      <w:r w:rsidR="00496936" w:rsidRPr="00A728D6">
        <w:rPr>
          <w:rFonts w:ascii="Times New Roman" w:hAnsi="Times New Roman" w:cs="Times New Roman"/>
          <w:color w:val="000000" w:themeColor="text1"/>
          <w:lang w:val="en-US"/>
        </w:rPr>
        <w:t>h</w:t>
      </w:r>
      <w:r w:rsidRPr="00A728D6">
        <w:rPr>
          <w:rFonts w:ascii="Times New Roman" w:hAnsi="Times New Roman" w:cs="Times New Roman"/>
          <w:color w:val="000000" w:themeColor="text1"/>
          <w:lang w:val="en-US"/>
        </w:rPr>
        <w:t>en</w:t>
      </w:r>
      <w:proofErr w:type="spellEnd"/>
      <w:r w:rsidRPr="00A728D6">
        <w:rPr>
          <w:rFonts w:ascii="Times New Roman" w:hAnsi="Times New Roman" w:cs="Times New Roman"/>
          <w:color w:val="000000" w:themeColor="text1"/>
          <w:lang w:val="en-US"/>
        </w:rPr>
        <w:t xml:space="preserve"> </w:t>
      </w:r>
      <w:proofErr w:type="spellStart"/>
      <w:r w:rsidRPr="00A728D6">
        <w:rPr>
          <w:rFonts w:ascii="Times New Roman" w:hAnsi="Times New Roman" w:cs="Times New Roman"/>
          <w:color w:val="000000" w:themeColor="text1"/>
          <w:lang w:val="en-US"/>
        </w:rPr>
        <w:t>Klopotenko</w:t>
      </w:r>
      <w:proofErr w:type="spellEnd"/>
      <w:r w:rsidR="00977C6B" w:rsidRPr="00A728D6">
        <w:rPr>
          <w:rFonts w:ascii="Times New Roman" w:hAnsi="Times New Roman" w:cs="Times New Roman"/>
          <w:color w:val="000000" w:themeColor="text1"/>
          <w:lang w:val="en-US"/>
        </w:rPr>
        <w:t>, “Borsch is ours! How we were preparing the application to the UNESCO and won.” (July 2022</w:t>
      </w:r>
      <w:r w:rsidR="008E1901" w:rsidRPr="00A728D6">
        <w:rPr>
          <w:rFonts w:ascii="Times New Roman" w:hAnsi="Times New Roman" w:cs="Times New Roman"/>
          <w:color w:val="000000" w:themeColor="text1"/>
          <w:lang w:val="en-US"/>
        </w:rPr>
        <w:t>.</w:t>
      </w:r>
      <w:r w:rsidR="00977C6B" w:rsidRPr="00A728D6">
        <w:rPr>
          <w:rFonts w:ascii="Times New Roman" w:hAnsi="Times New Roman" w:cs="Times New Roman"/>
          <w:color w:val="000000" w:themeColor="text1"/>
          <w:lang w:val="en-US"/>
        </w:rPr>
        <w:t xml:space="preserve">) </w:t>
      </w:r>
      <w:hyperlink r:id="rId5" w:history="1">
        <w:r w:rsidR="00D36466" w:rsidRPr="00A728D6">
          <w:rPr>
            <w:rStyle w:val="af2"/>
            <w:rFonts w:ascii="Times New Roman" w:hAnsi="Times New Roman" w:cs="Times New Roman"/>
            <w:color w:val="000000" w:themeColor="text1"/>
            <w:u w:val="none"/>
            <w:lang w:val="en-US"/>
          </w:rPr>
          <w:t>https://klopotenko.com/yevgen-klopotenko-borshh-nash-yak-my-gotuvaly-podannya-zayavky-v-yunesko-i-peremogly/</w:t>
        </w:r>
      </w:hyperlink>
      <w:r w:rsidR="00D36466" w:rsidRPr="00A728D6">
        <w:rPr>
          <w:rFonts w:ascii="Times New Roman" w:hAnsi="Times New Roman" w:cs="Times New Roman"/>
          <w:color w:val="000000" w:themeColor="text1"/>
          <w:lang w:val="en-US"/>
        </w:rPr>
        <w:t xml:space="preserve"> Accessed October 7, 2022.</w:t>
      </w:r>
    </w:p>
  </w:footnote>
  <w:footnote w:id="7">
    <w:p w14:paraId="484A68C4" w14:textId="40350110" w:rsidR="0077199F" w:rsidRPr="00A728D6" w:rsidRDefault="0077199F"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proofErr w:type="spellStart"/>
      <w:r w:rsidRPr="00A728D6">
        <w:rPr>
          <w:rFonts w:ascii="Times New Roman" w:hAnsi="Times New Roman" w:cs="Times New Roman"/>
          <w:color w:val="000000" w:themeColor="text1"/>
          <w:lang w:val="en-US"/>
        </w:rPr>
        <w:t>Lyubava</w:t>
      </w:r>
      <w:proofErr w:type="spellEnd"/>
      <w:r w:rsidRPr="00A728D6">
        <w:rPr>
          <w:rFonts w:ascii="Times New Roman" w:hAnsi="Times New Roman" w:cs="Times New Roman"/>
          <w:color w:val="000000" w:themeColor="text1"/>
          <w:lang w:val="en-US"/>
        </w:rPr>
        <w:t xml:space="preserve"> </w:t>
      </w:r>
      <w:proofErr w:type="spellStart"/>
      <w:r w:rsidRPr="00A728D6">
        <w:rPr>
          <w:rFonts w:ascii="Times New Roman" w:hAnsi="Times New Roman" w:cs="Times New Roman"/>
          <w:color w:val="000000" w:themeColor="text1"/>
          <w:lang w:val="en-US"/>
        </w:rPr>
        <w:t>Matlay</w:t>
      </w:r>
      <w:proofErr w:type="spellEnd"/>
      <w:r w:rsidRPr="00A728D6">
        <w:rPr>
          <w:rFonts w:ascii="Times New Roman" w:hAnsi="Times New Roman" w:cs="Times New Roman"/>
          <w:color w:val="000000" w:themeColor="text1"/>
          <w:lang w:val="en-US"/>
        </w:rPr>
        <w:t>. “Culinary diplomacy as a form of public diplomacy: new approaches and concepts.”</w:t>
      </w:r>
      <w:r w:rsidR="00EF1B26" w:rsidRPr="00A728D6">
        <w:rPr>
          <w:rFonts w:ascii="Times New Roman" w:hAnsi="Times New Roman" w:cs="Times New Roman"/>
          <w:color w:val="000000" w:themeColor="text1"/>
          <w:lang w:val="en-US"/>
        </w:rPr>
        <w:t xml:space="preserve"> </w:t>
      </w:r>
      <w:r w:rsidR="00EF1B26" w:rsidRPr="00A728D6">
        <w:rPr>
          <w:rFonts w:ascii="Times New Roman" w:hAnsi="Times New Roman" w:cs="Times New Roman"/>
          <w:i/>
          <w:iCs/>
          <w:color w:val="000000" w:themeColor="text1"/>
          <w:lang w:val="en-US"/>
        </w:rPr>
        <w:t>Humanitarian vision</w:t>
      </w:r>
      <w:r w:rsidR="008E1901" w:rsidRPr="00A728D6">
        <w:rPr>
          <w:rFonts w:ascii="Times New Roman" w:hAnsi="Times New Roman" w:cs="Times New Roman"/>
          <w:i/>
          <w:iCs/>
          <w:color w:val="000000" w:themeColor="text1"/>
          <w:lang w:val="en-US"/>
        </w:rPr>
        <w:t>.</w:t>
      </w:r>
      <w:r w:rsidR="00EF1B26" w:rsidRPr="00A728D6">
        <w:rPr>
          <w:rFonts w:ascii="Times New Roman" w:hAnsi="Times New Roman" w:cs="Times New Roman"/>
          <w:i/>
          <w:iCs/>
          <w:color w:val="000000" w:themeColor="text1"/>
          <w:lang w:val="en-US"/>
        </w:rPr>
        <w:t xml:space="preserve"> </w:t>
      </w:r>
      <w:r w:rsidR="00EF1B26" w:rsidRPr="00A728D6">
        <w:rPr>
          <w:rFonts w:ascii="Times New Roman" w:hAnsi="Times New Roman" w:cs="Times New Roman"/>
          <w:color w:val="000000" w:themeColor="text1"/>
          <w:lang w:val="en-US"/>
        </w:rPr>
        <w:t>1,</w:t>
      </w:r>
      <w:r w:rsidR="00EF1B26" w:rsidRPr="00A728D6">
        <w:rPr>
          <w:rFonts w:ascii="Times New Roman" w:hAnsi="Times New Roman" w:cs="Times New Roman"/>
          <w:i/>
          <w:iCs/>
          <w:color w:val="000000" w:themeColor="text1"/>
          <w:lang w:val="en-US"/>
        </w:rPr>
        <w:t xml:space="preserve"> </w:t>
      </w:r>
      <w:r w:rsidR="00EF1B26" w:rsidRPr="00A728D6">
        <w:rPr>
          <w:rFonts w:ascii="Times New Roman" w:hAnsi="Times New Roman" w:cs="Times New Roman"/>
          <w:color w:val="000000" w:themeColor="text1"/>
          <w:lang w:val="en-US"/>
        </w:rPr>
        <w:t>n</w:t>
      </w:r>
      <w:r w:rsidR="00895989" w:rsidRPr="00A728D6">
        <w:rPr>
          <w:rFonts w:ascii="Times New Roman" w:hAnsi="Times New Roman" w:cs="Times New Roman"/>
          <w:color w:val="000000" w:themeColor="text1"/>
          <w:lang w:val="en-US"/>
        </w:rPr>
        <w:t>.</w:t>
      </w:r>
      <w:r w:rsidR="00EF1B26" w:rsidRPr="00A728D6">
        <w:rPr>
          <w:rFonts w:ascii="Times New Roman" w:hAnsi="Times New Roman" w:cs="Times New Roman"/>
          <w:color w:val="000000" w:themeColor="text1"/>
          <w:lang w:val="en-US"/>
        </w:rPr>
        <w:t>2 (October 2015): 55-60. Accessed October 8, 2022.</w:t>
      </w:r>
      <w:r w:rsidR="00EF1B26" w:rsidRPr="00A728D6">
        <w:rPr>
          <w:rFonts w:ascii="Times New Roman" w:hAnsi="Times New Roman" w:cs="Times New Roman"/>
          <w:i/>
          <w:iCs/>
          <w:color w:val="000000" w:themeColor="text1"/>
          <w:lang w:val="en-US"/>
        </w:rPr>
        <w:t xml:space="preserve"> </w:t>
      </w:r>
      <w:r w:rsidRPr="00A728D6">
        <w:rPr>
          <w:rFonts w:ascii="Times New Roman" w:hAnsi="Times New Roman" w:cs="Times New Roman"/>
          <w:color w:val="000000" w:themeColor="text1"/>
          <w:lang w:val="en-US"/>
        </w:rPr>
        <w:t>https://science.lpnu.ua/sites/default/files/journal-paper/2017/jun/4461/matlay.pdf</w:t>
      </w:r>
    </w:p>
  </w:footnote>
  <w:footnote w:id="8">
    <w:p w14:paraId="2A1F5207" w14:textId="6620BB91" w:rsidR="00235B77" w:rsidRPr="00A728D6" w:rsidRDefault="00235B77" w:rsidP="00F324FA">
      <w:pPr>
        <w:pStyle w:val="af5"/>
        <w:rPr>
          <w:rFonts w:ascii="Times New Roman" w:hAnsi="Times New Roman" w:cs="Times New Roman"/>
          <w:color w:val="000000" w:themeColor="text1"/>
          <w:lang w:val="en-US"/>
        </w:rPr>
      </w:pPr>
      <w:r w:rsidRPr="00A728D6">
        <w:rPr>
          <w:rStyle w:val="af7"/>
          <w:rFonts w:ascii="Times New Roman" w:hAnsi="Times New Roman" w:cs="Times New Roman"/>
          <w:color w:val="000000" w:themeColor="text1"/>
        </w:rPr>
        <w:footnoteRef/>
      </w:r>
      <w:r w:rsidRPr="00A728D6">
        <w:rPr>
          <w:rFonts w:ascii="Times New Roman" w:hAnsi="Times New Roman" w:cs="Times New Roman"/>
          <w:color w:val="000000" w:themeColor="text1"/>
        </w:rPr>
        <w:t xml:space="preserve"> </w:t>
      </w:r>
      <w:r w:rsidR="007E7FEF" w:rsidRPr="00A728D6">
        <w:rPr>
          <w:rFonts w:ascii="Times New Roman" w:hAnsi="Times New Roman" w:cs="Times New Roman"/>
          <w:color w:val="000000" w:themeColor="text1"/>
        </w:rPr>
        <w:t xml:space="preserve">Oleksandr </w:t>
      </w:r>
      <w:proofErr w:type="spellStart"/>
      <w:r w:rsidR="007E7FEF" w:rsidRPr="00A728D6">
        <w:rPr>
          <w:rFonts w:ascii="Times New Roman" w:hAnsi="Times New Roman" w:cs="Times New Roman"/>
          <w:color w:val="000000" w:themeColor="text1"/>
        </w:rPr>
        <w:t>Slipchenko</w:t>
      </w:r>
      <w:proofErr w:type="spellEnd"/>
      <w:r w:rsidR="007E7FEF" w:rsidRPr="00A728D6">
        <w:rPr>
          <w:rFonts w:ascii="Times New Roman" w:hAnsi="Times New Roman" w:cs="Times New Roman"/>
          <w:color w:val="000000" w:themeColor="text1"/>
        </w:rPr>
        <w:t xml:space="preserve">, “Diplomatic cuisine.” </w:t>
      </w:r>
      <w:r w:rsidR="007E7FEF" w:rsidRPr="00A728D6">
        <w:rPr>
          <w:rFonts w:ascii="Times New Roman" w:hAnsi="Times New Roman" w:cs="Times New Roman"/>
          <w:i/>
          <w:iCs/>
          <w:color w:val="000000" w:themeColor="text1"/>
        </w:rPr>
        <w:t>Foreign Affairs</w:t>
      </w:r>
      <w:r w:rsidR="00CE5017" w:rsidRPr="00A728D6">
        <w:rPr>
          <w:rFonts w:ascii="Times New Roman" w:hAnsi="Times New Roman" w:cs="Times New Roman"/>
          <w:color w:val="000000" w:themeColor="text1"/>
          <w:lang w:val="en-US"/>
        </w:rPr>
        <w:t>,</w:t>
      </w:r>
      <w:r w:rsidR="00FB61BB" w:rsidRPr="00A728D6">
        <w:rPr>
          <w:rFonts w:ascii="Times New Roman" w:hAnsi="Times New Roman" w:cs="Times New Roman"/>
          <w:color w:val="000000" w:themeColor="text1"/>
          <w:lang w:val="uk-UA"/>
        </w:rPr>
        <w:t xml:space="preserve"> </w:t>
      </w:r>
      <w:r w:rsidR="00FB61BB" w:rsidRPr="00A728D6">
        <w:rPr>
          <w:rFonts w:ascii="Times New Roman" w:hAnsi="Times New Roman" w:cs="Times New Roman"/>
          <w:color w:val="000000" w:themeColor="text1"/>
          <w:lang w:val="en-US"/>
        </w:rPr>
        <w:t>n</w:t>
      </w:r>
      <w:r w:rsidR="00895989" w:rsidRPr="00A728D6">
        <w:rPr>
          <w:rFonts w:ascii="Times New Roman" w:hAnsi="Times New Roman" w:cs="Times New Roman"/>
          <w:color w:val="000000" w:themeColor="text1"/>
          <w:lang w:val="en-US"/>
        </w:rPr>
        <w:t>.</w:t>
      </w:r>
      <w:r w:rsidR="00FB61BB" w:rsidRPr="00A728D6">
        <w:rPr>
          <w:rFonts w:ascii="Times New Roman" w:hAnsi="Times New Roman" w:cs="Times New Roman"/>
          <w:color w:val="000000" w:themeColor="text1"/>
          <w:lang w:val="en-US"/>
        </w:rPr>
        <w:t>7 (August 2014): 52-57.</w:t>
      </w:r>
      <w:r w:rsidR="00D36466" w:rsidRPr="00A728D6">
        <w:rPr>
          <w:rFonts w:ascii="Times New Roman" w:hAnsi="Times New Roman" w:cs="Times New Roman"/>
          <w:color w:val="000000" w:themeColor="text1"/>
          <w:lang w:val="en-US"/>
        </w:rPr>
        <w:t xml:space="preserve"> </w:t>
      </w:r>
      <w:hyperlink r:id="rId6" w:history="1">
        <w:r w:rsidR="00D36466" w:rsidRPr="00A728D6">
          <w:rPr>
            <w:rStyle w:val="af2"/>
            <w:rFonts w:ascii="Times New Roman" w:hAnsi="Times New Roman" w:cs="Times New Roman"/>
            <w:color w:val="000000" w:themeColor="text1"/>
            <w:u w:val="none"/>
            <w:lang w:val="en-US"/>
          </w:rPr>
          <w:t>https://uaforeignaffairs.com/uk/journal-item/65</w:t>
        </w:r>
      </w:hyperlink>
      <w:r w:rsidR="00D36466" w:rsidRPr="00A728D6">
        <w:rPr>
          <w:rFonts w:ascii="Times New Roman" w:hAnsi="Times New Roman" w:cs="Times New Roman"/>
          <w:color w:val="000000" w:themeColor="text1"/>
          <w:lang w:val="en-US"/>
        </w:rPr>
        <w:t xml:space="preserve"> Accessed October 7,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21793C5A" w:rsidR="004B778A" w:rsidRDefault="004B778A">
    <w:pPr>
      <w:jc w:val="right"/>
      <w:rPr>
        <w:rFonts w:ascii="Times New Roman" w:eastAsia="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6231"/>
    <w:multiLevelType w:val="multilevel"/>
    <w:tmpl w:val="973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87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8A"/>
    <w:rsid w:val="00004EA2"/>
    <w:rsid w:val="000224A4"/>
    <w:rsid w:val="0006401E"/>
    <w:rsid w:val="00082FCA"/>
    <w:rsid w:val="000833EB"/>
    <w:rsid w:val="000B411E"/>
    <w:rsid w:val="000D0729"/>
    <w:rsid w:val="000D4F0F"/>
    <w:rsid w:val="000D4F75"/>
    <w:rsid w:val="000E5C5A"/>
    <w:rsid w:val="000E64F5"/>
    <w:rsid w:val="000F7DEB"/>
    <w:rsid w:val="00115BC9"/>
    <w:rsid w:val="00123F77"/>
    <w:rsid w:val="00124736"/>
    <w:rsid w:val="00130DA6"/>
    <w:rsid w:val="00151BF3"/>
    <w:rsid w:val="001805FB"/>
    <w:rsid w:val="00184535"/>
    <w:rsid w:val="00195D27"/>
    <w:rsid w:val="001A4D8F"/>
    <w:rsid w:val="001D25B6"/>
    <w:rsid w:val="001D4ECD"/>
    <w:rsid w:val="00213BEE"/>
    <w:rsid w:val="002330BB"/>
    <w:rsid w:val="00235B77"/>
    <w:rsid w:val="00237CCC"/>
    <w:rsid w:val="002423C0"/>
    <w:rsid w:val="002428D6"/>
    <w:rsid w:val="00246987"/>
    <w:rsid w:val="00286D88"/>
    <w:rsid w:val="002C7D22"/>
    <w:rsid w:val="002D17C0"/>
    <w:rsid w:val="002F35B0"/>
    <w:rsid w:val="00300BA0"/>
    <w:rsid w:val="00310888"/>
    <w:rsid w:val="00320AB1"/>
    <w:rsid w:val="00326630"/>
    <w:rsid w:val="00334704"/>
    <w:rsid w:val="00335EE6"/>
    <w:rsid w:val="003576DD"/>
    <w:rsid w:val="00366510"/>
    <w:rsid w:val="0037148F"/>
    <w:rsid w:val="00377BFF"/>
    <w:rsid w:val="003859F1"/>
    <w:rsid w:val="00391FAA"/>
    <w:rsid w:val="003B0117"/>
    <w:rsid w:val="003B1AF0"/>
    <w:rsid w:val="003C0703"/>
    <w:rsid w:val="003D0FA0"/>
    <w:rsid w:val="003E1F26"/>
    <w:rsid w:val="003F1F11"/>
    <w:rsid w:val="00402A20"/>
    <w:rsid w:val="0041564C"/>
    <w:rsid w:val="0042732B"/>
    <w:rsid w:val="00441C0D"/>
    <w:rsid w:val="00452B0E"/>
    <w:rsid w:val="0046000D"/>
    <w:rsid w:val="00476BA8"/>
    <w:rsid w:val="00493D7C"/>
    <w:rsid w:val="00493DA6"/>
    <w:rsid w:val="00496936"/>
    <w:rsid w:val="004A0CE5"/>
    <w:rsid w:val="004B2086"/>
    <w:rsid w:val="004B778A"/>
    <w:rsid w:val="005038F9"/>
    <w:rsid w:val="00503AB4"/>
    <w:rsid w:val="00514F53"/>
    <w:rsid w:val="00521031"/>
    <w:rsid w:val="00521B3A"/>
    <w:rsid w:val="00522724"/>
    <w:rsid w:val="00541769"/>
    <w:rsid w:val="00575764"/>
    <w:rsid w:val="00595B85"/>
    <w:rsid w:val="005974D1"/>
    <w:rsid w:val="005B53E1"/>
    <w:rsid w:val="005D1F41"/>
    <w:rsid w:val="005D577E"/>
    <w:rsid w:val="005E2086"/>
    <w:rsid w:val="005E51CA"/>
    <w:rsid w:val="00611654"/>
    <w:rsid w:val="006151A5"/>
    <w:rsid w:val="0061543C"/>
    <w:rsid w:val="006278BD"/>
    <w:rsid w:val="006547E6"/>
    <w:rsid w:val="006740AA"/>
    <w:rsid w:val="00677B9F"/>
    <w:rsid w:val="00681DB6"/>
    <w:rsid w:val="00685F45"/>
    <w:rsid w:val="00687892"/>
    <w:rsid w:val="00697EC4"/>
    <w:rsid w:val="006A2886"/>
    <w:rsid w:val="006A60F9"/>
    <w:rsid w:val="006B24DD"/>
    <w:rsid w:val="006C5E15"/>
    <w:rsid w:val="00700136"/>
    <w:rsid w:val="007076DD"/>
    <w:rsid w:val="0071085D"/>
    <w:rsid w:val="0072029E"/>
    <w:rsid w:val="00724163"/>
    <w:rsid w:val="007442D1"/>
    <w:rsid w:val="00757130"/>
    <w:rsid w:val="00757A40"/>
    <w:rsid w:val="00764FC6"/>
    <w:rsid w:val="00770463"/>
    <w:rsid w:val="0077199F"/>
    <w:rsid w:val="00775B7B"/>
    <w:rsid w:val="00787BB1"/>
    <w:rsid w:val="00791871"/>
    <w:rsid w:val="00796CCE"/>
    <w:rsid w:val="007A1E35"/>
    <w:rsid w:val="007A5102"/>
    <w:rsid w:val="007B7E6D"/>
    <w:rsid w:val="007E6C7D"/>
    <w:rsid w:val="007E7FEF"/>
    <w:rsid w:val="007F4AD7"/>
    <w:rsid w:val="00806A11"/>
    <w:rsid w:val="00814C63"/>
    <w:rsid w:val="00856F1E"/>
    <w:rsid w:val="00857B97"/>
    <w:rsid w:val="00860AEC"/>
    <w:rsid w:val="00866378"/>
    <w:rsid w:val="008750AF"/>
    <w:rsid w:val="0087777A"/>
    <w:rsid w:val="0088030B"/>
    <w:rsid w:val="00881490"/>
    <w:rsid w:val="00884ACF"/>
    <w:rsid w:val="00885B10"/>
    <w:rsid w:val="00895989"/>
    <w:rsid w:val="008A11F7"/>
    <w:rsid w:val="008B74FD"/>
    <w:rsid w:val="008C5D88"/>
    <w:rsid w:val="008E1901"/>
    <w:rsid w:val="008F2AA1"/>
    <w:rsid w:val="00926860"/>
    <w:rsid w:val="009473D4"/>
    <w:rsid w:val="00947740"/>
    <w:rsid w:val="0095666D"/>
    <w:rsid w:val="009568C5"/>
    <w:rsid w:val="0096051D"/>
    <w:rsid w:val="00967277"/>
    <w:rsid w:val="00977C6B"/>
    <w:rsid w:val="00991BC1"/>
    <w:rsid w:val="009B6CAD"/>
    <w:rsid w:val="009E2B67"/>
    <w:rsid w:val="00A01BE9"/>
    <w:rsid w:val="00A14D50"/>
    <w:rsid w:val="00A37B6A"/>
    <w:rsid w:val="00A37CA6"/>
    <w:rsid w:val="00A405AC"/>
    <w:rsid w:val="00A423EC"/>
    <w:rsid w:val="00A468BC"/>
    <w:rsid w:val="00A55339"/>
    <w:rsid w:val="00A6777A"/>
    <w:rsid w:val="00A728D6"/>
    <w:rsid w:val="00A8224A"/>
    <w:rsid w:val="00A8504F"/>
    <w:rsid w:val="00A91DF1"/>
    <w:rsid w:val="00AB511A"/>
    <w:rsid w:val="00AB771E"/>
    <w:rsid w:val="00AC3ACC"/>
    <w:rsid w:val="00AC3CBF"/>
    <w:rsid w:val="00AD11E3"/>
    <w:rsid w:val="00AD250A"/>
    <w:rsid w:val="00AD4805"/>
    <w:rsid w:val="00B13652"/>
    <w:rsid w:val="00B2408D"/>
    <w:rsid w:val="00B3476C"/>
    <w:rsid w:val="00B36D4D"/>
    <w:rsid w:val="00B44554"/>
    <w:rsid w:val="00B45FDE"/>
    <w:rsid w:val="00B52F81"/>
    <w:rsid w:val="00B61EEE"/>
    <w:rsid w:val="00B71067"/>
    <w:rsid w:val="00B73F36"/>
    <w:rsid w:val="00B76839"/>
    <w:rsid w:val="00B85DAE"/>
    <w:rsid w:val="00B969D3"/>
    <w:rsid w:val="00BA0129"/>
    <w:rsid w:val="00BA0261"/>
    <w:rsid w:val="00BA508C"/>
    <w:rsid w:val="00BB4C15"/>
    <w:rsid w:val="00BD06AD"/>
    <w:rsid w:val="00C15D48"/>
    <w:rsid w:val="00C26233"/>
    <w:rsid w:val="00C373D2"/>
    <w:rsid w:val="00C75C6C"/>
    <w:rsid w:val="00C76212"/>
    <w:rsid w:val="00C77651"/>
    <w:rsid w:val="00C830DA"/>
    <w:rsid w:val="00C87926"/>
    <w:rsid w:val="00C90C29"/>
    <w:rsid w:val="00C91014"/>
    <w:rsid w:val="00CA3830"/>
    <w:rsid w:val="00CA78BA"/>
    <w:rsid w:val="00CB742B"/>
    <w:rsid w:val="00CC2E1C"/>
    <w:rsid w:val="00CD6610"/>
    <w:rsid w:val="00CD68C2"/>
    <w:rsid w:val="00CD6C10"/>
    <w:rsid w:val="00CE0716"/>
    <w:rsid w:val="00CE5017"/>
    <w:rsid w:val="00CF1E27"/>
    <w:rsid w:val="00CF7957"/>
    <w:rsid w:val="00D0591F"/>
    <w:rsid w:val="00D15E31"/>
    <w:rsid w:val="00D161CD"/>
    <w:rsid w:val="00D36466"/>
    <w:rsid w:val="00D46670"/>
    <w:rsid w:val="00D527AD"/>
    <w:rsid w:val="00D542A1"/>
    <w:rsid w:val="00D57453"/>
    <w:rsid w:val="00D678A6"/>
    <w:rsid w:val="00D67CAC"/>
    <w:rsid w:val="00D82D60"/>
    <w:rsid w:val="00D95D0C"/>
    <w:rsid w:val="00D96367"/>
    <w:rsid w:val="00DA0424"/>
    <w:rsid w:val="00DC0FFB"/>
    <w:rsid w:val="00DD5D5C"/>
    <w:rsid w:val="00DE360E"/>
    <w:rsid w:val="00DE6321"/>
    <w:rsid w:val="00DE791D"/>
    <w:rsid w:val="00DF67B1"/>
    <w:rsid w:val="00E02FFE"/>
    <w:rsid w:val="00E16387"/>
    <w:rsid w:val="00E43141"/>
    <w:rsid w:val="00E4787F"/>
    <w:rsid w:val="00E575AF"/>
    <w:rsid w:val="00E7115E"/>
    <w:rsid w:val="00E92578"/>
    <w:rsid w:val="00E969BB"/>
    <w:rsid w:val="00EA249B"/>
    <w:rsid w:val="00EB7E58"/>
    <w:rsid w:val="00EC01EF"/>
    <w:rsid w:val="00ED6676"/>
    <w:rsid w:val="00EE21A5"/>
    <w:rsid w:val="00EE3DBE"/>
    <w:rsid w:val="00EE49DE"/>
    <w:rsid w:val="00EF1B26"/>
    <w:rsid w:val="00EF353E"/>
    <w:rsid w:val="00F00C66"/>
    <w:rsid w:val="00F20B77"/>
    <w:rsid w:val="00F27819"/>
    <w:rsid w:val="00F324FA"/>
    <w:rsid w:val="00F6286C"/>
    <w:rsid w:val="00F72E06"/>
    <w:rsid w:val="00F738E7"/>
    <w:rsid w:val="00F967C7"/>
    <w:rsid w:val="00F9718A"/>
    <w:rsid w:val="00FA63AE"/>
    <w:rsid w:val="00FB1894"/>
    <w:rsid w:val="00FB61BB"/>
    <w:rsid w:val="00FC15DE"/>
    <w:rsid w:val="00FD2402"/>
    <w:rsid w:val="00FD3A1C"/>
    <w:rsid w:val="00FF485B"/>
    <w:rsid w:val="00FF6BB3"/>
  </w:rsids>
  <m:mathPr>
    <m:mathFont m:val="Cambria Math"/>
    <m:brkBin m:val="before"/>
    <m:brkBinSub m:val="--"/>
    <m:smallFrac m:val="0"/>
    <m:dispDef/>
    <m:lMargin m:val="0"/>
    <m:rMargin m:val="0"/>
    <m:defJc m:val="centerGroup"/>
    <m:wrapIndent m:val="1440"/>
    <m:intLim m:val="subSup"/>
    <m:naryLim m:val="undOvr"/>
  </m:mathPr>
  <w:themeFontLang w:val="ru-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FFAE"/>
  <w15:docId w15:val="{A1E9620A-E577-BA44-A142-13C93314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annotation reference"/>
    <w:basedOn w:val="a0"/>
    <w:uiPriority w:val="99"/>
    <w:semiHidden/>
    <w:unhideWhenUsed/>
    <w:rsid w:val="00991BC1"/>
    <w:rPr>
      <w:sz w:val="16"/>
      <w:szCs w:val="16"/>
    </w:rPr>
  </w:style>
  <w:style w:type="paragraph" w:styleId="a6">
    <w:name w:val="annotation text"/>
    <w:basedOn w:val="a"/>
    <w:link w:val="a7"/>
    <w:uiPriority w:val="99"/>
    <w:semiHidden/>
    <w:unhideWhenUsed/>
    <w:rsid w:val="00991BC1"/>
    <w:pPr>
      <w:spacing w:line="240" w:lineRule="auto"/>
    </w:pPr>
    <w:rPr>
      <w:sz w:val="20"/>
      <w:szCs w:val="20"/>
    </w:rPr>
  </w:style>
  <w:style w:type="character" w:customStyle="1" w:styleId="a7">
    <w:name w:val="Текст примечания Знак"/>
    <w:basedOn w:val="a0"/>
    <w:link w:val="a6"/>
    <w:uiPriority w:val="99"/>
    <w:semiHidden/>
    <w:rsid w:val="00991BC1"/>
    <w:rPr>
      <w:sz w:val="20"/>
      <w:szCs w:val="20"/>
    </w:rPr>
  </w:style>
  <w:style w:type="paragraph" w:styleId="a8">
    <w:name w:val="annotation subject"/>
    <w:basedOn w:val="a6"/>
    <w:next w:val="a6"/>
    <w:link w:val="a9"/>
    <w:uiPriority w:val="99"/>
    <w:semiHidden/>
    <w:unhideWhenUsed/>
    <w:rsid w:val="00991BC1"/>
    <w:rPr>
      <w:b/>
      <w:bCs/>
    </w:rPr>
  </w:style>
  <w:style w:type="character" w:customStyle="1" w:styleId="a9">
    <w:name w:val="Тема примечания Знак"/>
    <w:basedOn w:val="a7"/>
    <w:link w:val="a8"/>
    <w:uiPriority w:val="99"/>
    <w:semiHidden/>
    <w:rsid w:val="00991BC1"/>
    <w:rPr>
      <w:b/>
      <w:bCs/>
      <w:sz w:val="20"/>
      <w:szCs w:val="20"/>
    </w:rPr>
  </w:style>
  <w:style w:type="paragraph" w:styleId="aa">
    <w:name w:val="Revision"/>
    <w:hidden/>
    <w:uiPriority w:val="99"/>
    <w:semiHidden/>
    <w:rsid w:val="00F72E06"/>
    <w:pPr>
      <w:spacing w:line="240" w:lineRule="auto"/>
    </w:pPr>
  </w:style>
  <w:style w:type="paragraph" w:styleId="ab">
    <w:name w:val="Date"/>
    <w:basedOn w:val="a"/>
    <w:next w:val="a"/>
    <w:link w:val="ac"/>
    <w:uiPriority w:val="99"/>
    <w:semiHidden/>
    <w:unhideWhenUsed/>
    <w:rsid w:val="00F72E06"/>
  </w:style>
  <w:style w:type="character" w:customStyle="1" w:styleId="ac">
    <w:name w:val="Дата Знак"/>
    <w:basedOn w:val="a0"/>
    <w:link w:val="ab"/>
    <w:uiPriority w:val="99"/>
    <w:semiHidden/>
    <w:rsid w:val="00F72E06"/>
  </w:style>
  <w:style w:type="paragraph" w:styleId="ad">
    <w:name w:val="header"/>
    <w:basedOn w:val="a"/>
    <w:link w:val="ae"/>
    <w:uiPriority w:val="99"/>
    <w:unhideWhenUsed/>
    <w:rsid w:val="00334704"/>
    <w:pPr>
      <w:tabs>
        <w:tab w:val="center" w:pos="4680"/>
        <w:tab w:val="right" w:pos="9360"/>
      </w:tabs>
      <w:spacing w:line="240" w:lineRule="auto"/>
    </w:pPr>
  </w:style>
  <w:style w:type="character" w:customStyle="1" w:styleId="ae">
    <w:name w:val="Верхний колонтитул Знак"/>
    <w:basedOn w:val="a0"/>
    <w:link w:val="ad"/>
    <w:uiPriority w:val="99"/>
    <w:rsid w:val="00334704"/>
  </w:style>
  <w:style w:type="paragraph" w:styleId="af">
    <w:name w:val="footer"/>
    <w:basedOn w:val="a"/>
    <w:link w:val="af0"/>
    <w:uiPriority w:val="99"/>
    <w:unhideWhenUsed/>
    <w:rsid w:val="00334704"/>
    <w:pPr>
      <w:tabs>
        <w:tab w:val="center" w:pos="4680"/>
        <w:tab w:val="right" w:pos="9360"/>
      </w:tabs>
      <w:spacing w:line="240" w:lineRule="auto"/>
    </w:pPr>
  </w:style>
  <w:style w:type="character" w:customStyle="1" w:styleId="af0">
    <w:name w:val="Нижний колонтитул Знак"/>
    <w:basedOn w:val="a0"/>
    <w:link w:val="af"/>
    <w:uiPriority w:val="99"/>
    <w:rsid w:val="00334704"/>
  </w:style>
  <w:style w:type="character" w:styleId="af1">
    <w:name w:val="page number"/>
    <w:basedOn w:val="a0"/>
    <w:uiPriority w:val="99"/>
    <w:semiHidden/>
    <w:unhideWhenUsed/>
    <w:rsid w:val="00C87926"/>
  </w:style>
  <w:style w:type="character" w:styleId="af2">
    <w:name w:val="Hyperlink"/>
    <w:basedOn w:val="a0"/>
    <w:uiPriority w:val="99"/>
    <w:unhideWhenUsed/>
    <w:rsid w:val="00857B97"/>
    <w:rPr>
      <w:color w:val="0000FF" w:themeColor="hyperlink"/>
      <w:u w:val="single"/>
    </w:rPr>
  </w:style>
  <w:style w:type="character" w:styleId="af3">
    <w:name w:val="Unresolved Mention"/>
    <w:basedOn w:val="a0"/>
    <w:uiPriority w:val="99"/>
    <w:semiHidden/>
    <w:unhideWhenUsed/>
    <w:rsid w:val="00857B97"/>
    <w:rPr>
      <w:color w:val="605E5C"/>
      <w:shd w:val="clear" w:color="auto" w:fill="E1DFDD"/>
    </w:rPr>
  </w:style>
  <w:style w:type="paragraph" w:styleId="af4">
    <w:name w:val="Normal (Web)"/>
    <w:basedOn w:val="a"/>
    <w:uiPriority w:val="99"/>
    <w:unhideWhenUsed/>
    <w:rsid w:val="007076DD"/>
    <w:pPr>
      <w:spacing w:before="100" w:beforeAutospacing="1" w:after="100" w:afterAutospacing="1" w:line="240" w:lineRule="auto"/>
    </w:pPr>
    <w:rPr>
      <w:rFonts w:ascii="Times New Roman" w:eastAsia="Times New Roman" w:hAnsi="Times New Roman" w:cs="Times New Roman"/>
      <w:sz w:val="24"/>
      <w:szCs w:val="24"/>
      <w:lang w:val="ru-JP" w:eastAsia="ru-RU"/>
    </w:rPr>
  </w:style>
  <w:style w:type="paragraph" w:styleId="af5">
    <w:name w:val="footnote text"/>
    <w:basedOn w:val="a"/>
    <w:link w:val="af6"/>
    <w:uiPriority w:val="99"/>
    <w:semiHidden/>
    <w:unhideWhenUsed/>
    <w:rsid w:val="00FC15DE"/>
    <w:pPr>
      <w:spacing w:line="240" w:lineRule="auto"/>
    </w:pPr>
    <w:rPr>
      <w:sz w:val="20"/>
      <w:szCs w:val="20"/>
    </w:rPr>
  </w:style>
  <w:style w:type="character" w:customStyle="1" w:styleId="af6">
    <w:name w:val="Текст сноски Знак"/>
    <w:basedOn w:val="a0"/>
    <w:link w:val="af5"/>
    <w:uiPriority w:val="99"/>
    <w:semiHidden/>
    <w:rsid w:val="00FC15DE"/>
    <w:rPr>
      <w:sz w:val="20"/>
      <w:szCs w:val="20"/>
    </w:rPr>
  </w:style>
  <w:style w:type="character" w:styleId="af7">
    <w:name w:val="footnote reference"/>
    <w:basedOn w:val="a0"/>
    <w:uiPriority w:val="99"/>
    <w:semiHidden/>
    <w:unhideWhenUsed/>
    <w:rsid w:val="00FC15DE"/>
    <w:rPr>
      <w:vertAlign w:val="superscript"/>
    </w:rPr>
  </w:style>
  <w:style w:type="character" w:styleId="af8">
    <w:name w:val="FollowedHyperlink"/>
    <w:basedOn w:val="a0"/>
    <w:uiPriority w:val="99"/>
    <w:semiHidden/>
    <w:unhideWhenUsed/>
    <w:rsid w:val="00796CCE"/>
    <w:rPr>
      <w:color w:val="800080" w:themeColor="followedHyperlink"/>
      <w:u w:val="single"/>
    </w:rPr>
  </w:style>
  <w:style w:type="character" w:customStyle="1" w:styleId="10">
    <w:name w:val="Заголовок 1 Знак"/>
    <w:basedOn w:val="a0"/>
    <w:link w:val="1"/>
    <w:uiPriority w:val="9"/>
    <w:rsid w:val="00FD3A1C"/>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5608">
      <w:bodyDiv w:val="1"/>
      <w:marLeft w:val="0"/>
      <w:marRight w:val="0"/>
      <w:marTop w:val="0"/>
      <w:marBottom w:val="0"/>
      <w:divBdr>
        <w:top w:val="none" w:sz="0" w:space="0" w:color="auto"/>
        <w:left w:val="none" w:sz="0" w:space="0" w:color="auto"/>
        <w:bottom w:val="none" w:sz="0" w:space="0" w:color="auto"/>
        <w:right w:val="none" w:sz="0" w:space="0" w:color="auto"/>
      </w:divBdr>
    </w:div>
    <w:div w:id="1398631804">
      <w:bodyDiv w:val="1"/>
      <w:marLeft w:val="0"/>
      <w:marRight w:val="0"/>
      <w:marTop w:val="0"/>
      <w:marBottom w:val="0"/>
      <w:divBdr>
        <w:top w:val="none" w:sz="0" w:space="0" w:color="auto"/>
        <w:left w:val="none" w:sz="0" w:space="0" w:color="auto"/>
        <w:bottom w:val="none" w:sz="0" w:space="0" w:color="auto"/>
        <w:right w:val="none" w:sz="0" w:space="0" w:color="auto"/>
      </w:divBdr>
    </w:div>
    <w:div w:id="1551067372">
      <w:bodyDiv w:val="1"/>
      <w:marLeft w:val="0"/>
      <w:marRight w:val="0"/>
      <w:marTop w:val="0"/>
      <w:marBottom w:val="0"/>
      <w:divBdr>
        <w:top w:val="none" w:sz="0" w:space="0" w:color="auto"/>
        <w:left w:val="none" w:sz="0" w:space="0" w:color="auto"/>
        <w:bottom w:val="none" w:sz="0" w:space="0" w:color="auto"/>
        <w:right w:val="none" w:sz="0" w:space="0" w:color="auto"/>
      </w:divBdr>
    </w:div>
    <w:div w:id="1647278766">
      <w:bodyDiv w:val="1"/>
      <w:marLeft w:val="0"/>
      <w:marRight w:val="0"/>
      <w:marTop w:val="0"/>
      <w:marBottom w:val="0"/>
      <w:divBdr>
        <w:top w:val="none" w:sz="0" w:space="0" w:color="auto"/>
        <w:left w:val="none" w:sz="0" w:space="0" w:color="auto"/>
        <w:bottom w:val="none" w:sz="0" w:space="0" w:color="auto"/>
        <w:right w:val="none" w:sz="0" w:space="0" w:color="auto"/>
      </w:divBdr>
    </w:div>
    <w:div w:id="191889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fa.gov.ua/en/misiya-ta-strategiya" TargetMode="External"/><Relationship Id="rId13" Type="http://schemas.openxmlformats.org/officeDocument/2006/relationships/hyperlink" Target="https://www.wilsoncenter.org/sites/default/files/media/documents/page/joseph_nye_s%09oft_power_journ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ce.lpnu.ua/sites/default/files/journal-paper/2017/jun/4461/matlay.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opotenko.com/yevgen-klopotenko-borshh-nash-%09yak-my-gotuvaly-podannya-zayavky-v-yunesko-i-peremogl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day.kyiv.ua/uk/article/kultura/kulinarna-dyplomatiy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i.org.ua/wp-%09content/uploads/2022/01/strategy-ui-en-%09web-2.pdf" TargetMode="External"/><Relationship Id="rId14" Type="http://schemas.openxmlformats.org/officeDocument/2006/relationships/hyperlink" Target="https://uaforeignaffairs.com/uk/journal-item/6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i.org.ua/wp-content/uploads/2022/01/strategy-ui-en-web-2.pdf" TargetMode="External"/><Relationship Id="rId2" Type="http://schemas.openxmlformats.org/officeDocument/2006/relationships/hyperlink" Target="https://mfa.gov.ua/en/misiya-ta-strategiya" TargetMode="External"/><Relationship Id="rId1" Type="http://schemas.openxmlformats.org/officeDocument/2006/relationships/hyperlink" Target="https://www.wilsoncenter.org/sites/default/files/media/documents/page/joseph_nye_soft_power_journal.pdf" TargetMode="External"/><Relationship Id="rId6" Type="http://schemas.openxmlformats.org/officeDocument/2006/relationships/hyperlink" Target="https://uaforeignaffairs.com/uk/journal-item/65" TargetMode="External"/><Relationship Id="rId5" Type="http://schemas.openxmlformats.org/officeDocument/2006/relationships/hyperlink" Target="https://klopotenko.com/yevgen-klopotenko-borshh-nash-yak-my-gotuvaly-podannya-zayavky-v-yunesko-i-peremogly/" TargetMode="External"/><Relationship Id="rId4" Type="http://schemas.openxmlformats.org/officeDocument/2006/relationships/hyperlink" Target="https://m.day.kyiv.ua/uk/article/kultura/kulinarna-dyplomat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37AC1B-51A5-554D-8C65-8099679A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1299</Words>
  <Characters>7694</Characters>
  <Application>Microsoft Office Word</Application>
  <DocSecurity>0</DocSecurity>
  <Lines>150</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stellaalisa0089@gmail.com</cp:lastModifiedBy>
  <cp:revision>64</cp:revision>
  <cp:lastPrinted>2022-09-21T00:14:00Z</cp:lastPrinted>
  <dcterms:created xsi:type="dcterms:W3CDTF">2021-07-09T06:01:00Z</dcterms:created>
  <dcterms:modified xsi:type="dcterms:W3CDTF">2022-10-10T03:50:00Z</dcterms:modified>
  <cp:category/>
</cp:coreProperties>
</file>