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CF" w:rsidRPr="00DB0FCF" w:rsidRDefault="00DB0FCF" w:rsidP="008F5237">
      <w:pPr>
        <w:pStyle w:val="1"/>
        <w:tabs>
          <w:tab w:val="left" w:pos="284"/>
        </w:tabs>
        <w:rPr>
          <w:color w:val="auto"/>
          <w:sz w:val="32"/>
          <w:szCs w:val="32"/>
        </w:rPr>
      </w:pPr>
      <w:r w:rsidRPr="00DB0FCF">
        <w:rPr>
          <w:color w:val="auto"/>
          <w:sz w:val="32"/>
          <w:szCs w:val="32"/>
        </w:rPr>
        <w:t xml:space="preserve">Страховка ОСАГО: как </w:t>
      </w:r>
      <w:r w:rsidRPr="007F6398">
        <w:rPr>
          <w:color w:val="auto"/>
        </w:rPr>
        <w:t>правильно</w:t>
      </w:r>
      <w:r w:rsidRPr="00DB0FCF">
        <w:rPr>
          <w:color w:val="auto"/>
          <w:sz w:val="32"/>
          <w:szCs w:val="32"/>
        </w:rPr>
        <w:t xml:space="preserve"> рассчитать и где выгодно оформить?</w:t>
      </w:r>
    </w:p>
    <w:p w:rsidR="00F22A8E" w:rsidRDefault="008604D7" w:rsidP="00BF1C00">
      <w:pPr>
        <w:pStyle w:val="a6"/>
        <w:ind w:firstLine="709"/>
        <w:jc w:val="both"/>
      </w:pPr>
      <w:r>
        <w:t xml:space="preserve">Полис ОСАГО – обязательный для каждого водителя документ, которым многие зачастую пренебрегают. Отсутствие страховки – это </w:t>
      </w:r>
      <w:r w:rsidR="005D4FD2">
        <w:t xml:space="preserve">риск получить штраф, а также понести немалые финансовые затраты в случае нанесения ущерба транспортному средству или здоровью третьих лиц. </w:t>
      </w:r>
    </w:p>
    <w:p w:rsidR="005D4FD2" w:rsidRPr="00BF1C00" w:rsidRDefault="00BF1C00" w:rsidP="00BF1C00">
      <w:pPr>
        <w:pStyle w:val="2"/>
        <w:rPr>
          <w:color w:val="auto"/>
          <w:sz w:val="28"/>
          <w:szCs w:val="28"/>
        </w:rPr>
      </w:pPr>
      <w:r w:rsidRPr="00BF1C00">
        <w:rPr>
          <w:color w:val="auto"/>
          <w:sz w:val="28"/>
          <w:szCs w:val="28"/>
        </w:rPr>
        <w:t>Как формируется стоимость ОСАГО?</w:t>
      </w:r>
    </w:p>
    <w:p w:rsidR="00F22A8E" w:rsidRDefault="00435107" w:rsidP="00BF1C00">
      <w:pPr>
        <w:pStyle w:val="a6"/>
        <w:ind w:firstLine="709"/>
        <w:jc w:val="both"/>
      </w:pPr>
      <w:r>
        <w:t>Базовый тариф</w:t>
      </w:r>
      <w:r w:rsidR="00B3488A">
        <w:t xml:space="preserve"> (БТ)</w:t>
      </w:r>
      <w:r>
        <w:t>, коэффициенты корректировки</w:t>
      </w:r>
      <w:r w:rsidR="00B3488A">
        <w:t xml:space="preserve"> (К)</w:t>
      </w:r>
      <w:r>
        <w:t>, бонус-малус</w:t>
      </w:r>
      <w:r w:rsidR="00B3488A">
        <w:t xml:space="preserve"> (БМ)</w:t>
      </w:r>
      <w:r>
        <w:t xml:space="preserve"> и льготные скидки</w:t>
      </w:r>
      <w:r w:rsidR="00B3488A">
        <w:t xml:space="preserve"> (СЛ)</w:t>
      </w:r>
      <w:r>
        <w:t xml:space="preserve"> являются основными составляющими стоимости страховки, которая рассчитывается индивидуально. </w:t>
      </w:r>
      <w:r w:rsidR="005F008E">
        <w:t>Чтобы рассчитать страховку ОСАГО, необходимо перемножить все элементы в количественном выражении:</w:t>
      </w:r>
    </w:p>
    <w:p w:rsidR="005F008E" w:rsidRDefault="004006BF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БТ</w:t>
      </w:r>
      <w:r w:rsidR="005F008E">
        <w:t xml:space="preserve"> - </w:t>
      </w:r>
      <w:r w:rsidR="00B251E4">
        <w:t xml:space="preserve"> </w:t>
      </w:r>
      <w:r w:rsidR="00B3488A">
        <w:t>устанавливается страховой компанией и не является постоянной величиной;</w:t>
      </w:r>
    </w:p>
    <w:p w:rsidR="00B3488A" w:rsidRDefault="00B3488A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К1 – категория транспортного средства;</w:t>
      </w:r>
    </w:p>
    <w:p w:rsidR="00B3488A" w:rsidRDefault="00B3488A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К2 – место регистрации авто;</w:t>
      </w:r>
    </w:p>
    <w:p w:rsidR="00B3488A" w:rsidRDefault="00B3488A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К3 – сфера использования ТС;</w:t>
      </w:r>
    </w:p>
    <w:p w:rsidR="00B3488A" w:rsidRDefault="00B3488A" w:rsidP="00BF1C00">
      <w:pPr>
        <w:pStyle w:val="a6"/>
        <w:numPr>
          <w:ilvl w:val="0"/>
          <w:numId w:val="3"/>
        </w:numPr>
        <w:ind w:left="0" w:firstLine="709"/>
        <w:jc w:val="both"/>
      </w:pPr>
      <w:r>
        <w:t xml:space="preserve">К4 </w:t>
      </w:r>
      <w:r w:rsidR="004006BF">
        <w:t>–</w:t>
      </w:r>
      <w:r>
        <w:t xml:space="preserve"> </w:t>
      </w:r>
      <w:r w:rsidR="004006BF">
        <w:t>владелец ТС (физическое либо юридическое лицо);</w:t>
      </w:r>
    </w:p>
    <w:p w:rsidR="004006BF" w:rsidRDefault="004006BF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К5 – срок эксплуатации;</w:t>
      </w:r>
    </w:p>
    <w:p w:rsidR="004006BF" w:rsidRDefault="004006BF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К6 – финансовый результат работы страховщика (прибыль или убыток);</w:t>
      </w:r>
    </w:p>
    <w:p w:rsidR="004006BF" w:rsidRDefault="004006BF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К7 – срок действия договора;</w:t>
      </w:r>
    </w:p>
    <w:p w:rsidR="004006BF" w:rsidRDefault="004006BF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К8 – способ заключения сделки (на бумаге или в электронном виде);</w:t>
      </w:r>
    </w:p>
    <w:p w:rsidR="004006BF" w:rsidRDefault="004006BF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БМ – зависит от случаев попадания в ДТП</w:t>
      </w:r>
      <w:r w:rsidR="001B1F35">
        <w:t>;</w:t>
      </w:r>
    </w:p>
    <w:p w:rsidR="001B1F35" w:rsidRDefault="001B1F35" w:rsidP="00BF1C00">
      <w:pPr>
        <w:pStyle w:val="a6"/>
        <w:numPr>
          <w:ilvl w:val="0"/>
          <w:numId w:val="3"/>
        </w:numPr>
        <w:ind w:left="0" w:firstLine="709"/>
        <w:jc w:val="both"/>
      </w:pPr>
      <w:r>
        <w:t>СЛ – уменьшает стоимость страховки для льготников.</w:t>
      </w:r>
    </w:p>
    <w:p w:rsidR="005F008E" w:rsidRDefault="00110275" w:rsidP="00BF1C00">
      <w:pPr>
        <w:pStyle w:val="a6"/>
        <w:ind w:firstLine="709"/>
        <w:jc w:val="both"/>
      </w:pPr>
      <w:r w:rsidRPr="00BF1C00">
        <w:rPr>
          <w:b/>
          <w:i/>
        </w:rPr>
        <w:t>Важно!</w:t>
      </w:r>
      <w:r w:rsidRPr="00BF1C00">
        <w:rPr>
          <w:i/>
        </w:rPr>
        <w:t xml:space="preserve"> Корректирующие коэффициенты </w:t>
      </w:r>
      <w:r w:rsidR="00BF1C00" w:rsidRPr="00BF1C00">
        <w:rPr>
          <w:i/>
        </w:rPr>
        <w:t>одинаковы для всех страховых компаний. Они регулируются на уровне Нацкомфинуслуг при поддержке МТСБУ</w:t>
      </w:r>
      <w:r w:rsidR="00BF1C00">
        <w:t xml:space="preserve">. </w:t>
      </w:r>
    </w:p>
    <w:p w:rsidR="00BF1C00" w:rsidRPr="00BF1C00" w:rsidRDefault="00BF1C00" w:rsidP="00BF1C00">
      <w:pPr>
        <w:pStyle w:val="2"/>
        <w:rPr>
          <w:color w:val="auto"/>
          <w:sz w:val="28"/>
          <w:szCs w:val="28"/>
        </w:rPr>
      </w:pPr>
      <w:r w:rsidRPr="00BF1C00">
        <w:rPr>
          <w:color w:val="auto"/>
          <w:sz w:val="28"/>
          <w:szCs w:val="28"/>
        </w:rPr>
        <w:t>Как сэкономить на оформлении полиса ОСАГО?</w:t>
      </w:r>
    </w:p>
    <w:p w:rsidR="00BF1C00" w:rsidRDefault="00ED28B1" w:rsidP="00473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Существует несколько способов удешевить страховку:</w:t>
      </w:r>
    </w:p>
    <w:p w:rsidR="00ED28B1" w:rsidRDefault="00ED28B1" w:rsidP="004732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ED28B1">
        <w:rPr>
          <w:rFonts w:asciiTheme="minorHAnsi" w:hAnsiTheme="minorHAnsi" w:cstheme="minorHAnsi"/>
          <w:b/>
          <w:sz w:val="22"/>
          <w:szCs w:val="22"/>
        </w:rPr>
        <w:t>Покупка франшизы</w:t>
      </w:r>
      <w:r>
        <w:rPr>
          <w:rFonts w:asciiTheme="minorHAnsi" w:hAnsiTheme="minorHAnsi" w:cstheme="minorHAnsi"/>
          <w:sz w:val="22"/>
          <w:szCs w:val="22"/>
        </w:rPr>
        <w:t xml:space="preserve">. Суть её заключается в том, что водитель и страховщик делят между собой возмещение ущерба, нанесенного третьим лицам в результате аварии. </w:t>
      </w:r>
      <w:r w:rsidR="00A723F5">
        <w:rPr>
          <w:rFonts w:asciiTheme="minorHAnsi" w:hAnsiTheme="minorHAnsi" w:cstheme="minorHAnsi"/>
          <w:sz w:val="22"/>
          <w:szCs w:val="22"/>
        </w:rPr>
        <w:t>В страховом договоре четко прописывается сумма убытка, в рамках которой собственник ТС выплачивает компенсацию из своего кармана. Франшиза оптимальна в случае нечастого пользования автомобилем.</w:t>
      </w:r>
    </w:p>
    <w:p w:rsidR="00A723F5" w:rsidRDefault="000A5DF4" w:rsidP="004732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A5DF4">
        <w:rPr>
          <w:rFonts w:asciiTheme="minorHAnsi" w:hAnsiTheme="minorHAnsi" w:cstheme="minorHAnsi"/>
          <w:b/>
          <w:sz w:val="22"/>
          <w:szCs w:val="22"/>
        </w:rPr>
        <w:t>Электронный полис</w:t>
      </w:r>
      <w:r>
        <w:rPr>
          <w:rFonts w:asciiTheme="minorHAnsi" w:hAnsiTheme="minorHAnsi" w:cstheme="minorHAnsi"/>
          <w:sz w:val="22"/>
          <w:szCs w:val="22"/>
        </w:rPr>
        <w:t>. Оформление электронной страховки сопровождается понижающим коэффициентом К8 – 0,9-1,0. Это значит, что покупая полис ОСАГО онлайн, Вы можете сэкономить до 10%. Более того, нет необходимости в посещении офиса компании, подписании бумаг</w:t>
      </w:r>
      <w:r w:rsidR="00FF1611">
        <w:rPr>
          <w:rFonts w:asciiTheme="minorHAnsi" w:hAnsiTheme="minorHAnsi" w:cstheme="minorHAnsi"/>
          <w:sz w:val="22"/>
          <w:szCs w:val="22"/>
        </w:rPr>
        <w:t xml:space="preserve"> – автогражданка оформляется быстро, просто, не выходя из дома. </w:t>
      </w:r>
    </w:p>
    <w:p w:rsidR="00FF1611" w:rsidRDefault="00262F29" w:rsidP="004732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hyperlink r:id="rId6" w:history="1">
        <w:r w:rsidR="001927FC" w:rsidRPr="001927FC">
          <w:rPr>
            <w:rStyle w:val="a5"/>
            <w:rFonts w:asciiTheme="minorHAnsi" w:hAnsiTheme="minorHAnsi" w:cstheme="minorHAnsi"/>
            <w:b/>
            <w:sz w:val="22"/>
            <w:szCs w:val="22"/>
          </w:rPr>
          <w:t xml:space="preserve">Онлайн-калькулятор </w:t>
        </w:r>
        <w:r w:rsidR="001927FC" w:rsidRPr="001927FC">
          <w:rPr>
            <w:rStyle w:val="a5"/>
            <w:rFonts w:asciiTheme="minorHAnsi" w:hAnsiTheme="minorHAnsi" w:cstheme="minorHAnsi"/>
            <w:b/>
            <w:sz w:val="22"/>
            <w:szCs w:val="22"/>
            <w:lang w:val="en-US"/>
          </w:rPr>
          <w:t>Polis</w:t>
        </w:r>
        <w:r w:rsidR="001927FC" w:rsidRPr="001927FC">
          <w:rPr>
            <w:rStyle w:val="a5"/>
            <w:rFonts w:asciiTheme="minorHAnsi" w:hAnsiTheme="minorHAnsi" w:cstheme="minorHAnsi"/>
            <w:b/>
            <w:sz w:val="22"/>
            <w:szCs w:val="22"/>
          </w:rPr>
          <w:t>.</w:t>
        </w:r>
        <w:r w:rsidR="001927FC" w:rsidRPr="001927FC">
          <w:rPr>
            <w:rStyle w:val="a5"/>
            <w:rFonts w:asciiTheme="minorHAnsi" w:hAnsiTheme="minorHAnsi" w:cstheme="minorHAnsi"/>
            <w:b/>
            <w:sz w:val="22"/>
            <w:szCs w:val="22"/>
            <w:lang w:val="en-US"/>
          </w:rPr>
          <w:t>ua</w:t>
        </w:r>
      </w:hyperlink>
      <w:r w:rsidR="001927FC" w:rsidRPr="001927FC">
        <w:rPr>
          <w:rFonts w:asciiTheme="minorHAnsi" w:hAnsiTheme="minorHAnsi" w:cstheme="minorHAnsi"/>
          <w:sz w:val="22"/>
          <w:szCs w:val="22"/>
        </w:rPr>
        <w:t xml:space="preserve">. </w:t>
      </w:r>
      <w:r w:rsidR="001927FC">
        <w:rPr>
          <w:rFonts w:asciiTheme="minorHAnsi" w:hAnsiTheme="minorHAnsi" w:cstheme="minorHAnsi"/>
          <w:sz w:val="22"/>
          <w:szCs w:val="22"/>
        </w:rPr>
        <w:t xml:space="preserve">На сайте-агрегаторе собраны предложения лучших страховых компаний Украины, среди которых Вы выбираете наиболее выгодное предложение. Сервис позволяет сэкономить до 20% от стоимости полиса за счет отсутствия бумажных бланков и логистических затрат. </w:t>
      </w:r>
    </w:p>
    <w:p w:rsidR="001927FC" w:rsidRPr="0022737F" w:rsidRDefault="0022737F" w:rsidP="0022737F">
      <w:pPr>
        <w:pStyle w:val="2"/>
        <w:rPr>
          <w:color w:val="auto"/>
          <w:sz w:val="28"/>
          <w:szCs w:val="28"/>
        </w:rPr>
      </w:pPr>
      <w:r w:rsidRPr="0022737F">
        <w:rPr>
          <w:color w:val="auto"/>
          <w:sz w:val="28"/>
          <w:szCs w:val="28"/>
        </w:rPr>
        <w:t>Как воспользоваться онлайн-калькулятором для расчета страховки?</w:t>
      </w:r>
    </w:p>
    <w:p w:rsidR="0022737F" w:rsidRDefault="0022737F" w:rsidP="007C3172">
      <w:pPr>
        <w:pStyle w:val="a6"/>
        <w:ind w:firstLine="709"/>
        <w:jc w:val="both"/>
      </w:pPr>
      <w:r>
        <w:t>На сайте рас</w:t>
      </w:r>
      <w:r w:rsidR="00872587">
        <w:t>с</w:t>
      </w:r>
      <w:r>
        <w:t>чет ОСАГО производится по государственному номеру либо по ряду параметров:</w:t>
      </w:r>
    </w:p>
    <w:p w:rsidR="0022737F" w:rsidRDefault="0022737F" w:rsidP="007C3172">
      <w:pPr>
        <w:pStyle w:val="a6"/>
        <w:numPr>
          <w:ilvl w:val="0"/>
          <w:numId w:val="5"/>
        </w:numPr>
        <w:ind w:left="0" w:firstLine="709"/>
        <w:jc w:val="both"/>
      </w:pPr>
      <w:r>
        <w:t>тип транспортного средства;</w:t>
      </w:r>
    </w:p>
    <w:p w:rsidR="0022737F" w:rsidRDefault="0022737F" w:rsidP="007C3172">
      <w:pPr>
        <w:pStyle w:val="a6"/>
        <w:numPr>
          <w:ilvl w:val="0"/>
          <w:numId w:val="5"/>
        </w:numPr>
        <w:ind w:left="0" w:firstLine="709"/>
        <w:jc w:val="both"/>
      </w:pPr>
      <w:r>
        <w:t>объем двигателя;</w:t>
      </w:r>
    </w:p>
    <w:p w:rsidR="0022737F" w:rsidRDefault="0022737F" w:rsidP="007C3172">
      <w:pPr>
        <w:pStyle w:val="a6"/>
        <w:numPr>
          <w:ilvl w:val="0"/>
          <w:numId w:val="5"/>
        </w:numPr>
        <w:ind w:left="0" w:firstLine="709"/>
        <w:jc w:val="both"/>
      </w:pPr>
      <w:r>
        <w:t>населенный пункт, указанный в техпаспорте;</w:t>
      </w:r>
    </w:p>
    <w:p w:rsidR="0022737F" w:rsidRDefault="0022737F" w:rsidP="007C3172">
      <w:pPr>
        <w:pStyle w:val="a6"/>
        <w:numPr>
          <w:ilvl w:val="0"/>
          <w:numId w:val="5"/>
        </w:numPr>
        <w:ind w:left="0" w:firstLine="709"/>
        <w:jc w:val="both"/>
      </w:pPr>
      <w:r>
        <w:t>наличие льгот;</w:t>
      </w:r>
    </w:p>
    <w:p w:rsidR="0022737F" w:rsidRDefault="0022737F" w:rsidP="007C3172">
      <w:pPr>
        <w:pStyle w:val="a6"/>
        <w:numPr>
          <w:ilvl w:val="0"/>
          <w:numId w:val="5"/>
        </w:numPr>
        <w:ind w:left="0" w:firstLine="709"/>
        <w:jc w:val="both"/>
      </w:pPr>
      <w:r>
        <w:t xml:space="preserve">предоставляются ли услуги такси посредством данного ТС. </w:t>
      </w:r>
    </w:p>
    <w:p w:rsidR="0022737F" w:rsidRPr="00F64F8B" w:rsidRDefault="0022737F" w:rsidP="004A2D3C">
      <w:pPr>
        <w:pStyle w:val="a6"/>
        <w:ind w:firstLine="709"/>
        <w:jc w:val="both"/>
      </w:pPr>
      <w:r>
        <w:lastRenderedPageBreak/>
        <w:t>После нажатия кнопки «рассчитать» Вам будет предоставлен список из более</w:t>
      </w:r>
      <w:r w:rsidR="0038474E">
        <w:t xml:space="preserve"> </w:t>
      </w:r>
      <w:r>
        <w:t xml:space="preserve">чем 20 страховщиков с надежной репутацией, предлагающих до 100 </w:t>
      </w:r>
      <w:r w:rsidR="001B51E8">
        <w:t>в</w:t>
      </w:r>
      <w:r>
        <w:t xml:space="preserve">ариантов полисов. Всё, что от Вас требуется – устройство с выходом в интернет и пара минут свободного времени. </w:t>
      </w:r>
    </w:p>
    <w:p w:rsidR="0022737F" w:rsidRPr="00F64F8B" w:rsidRDefault="00F64F8B" w:rsidP="00F64F8B">
      <w:pPr>
        <w:pStyle w:val="2"/>
        <w:rPr>
          <w:color w:val="auto"/>
          <w:sz w:val="28"/>
          <w:szCs w:val="28"/>
        </w:rPr>
      </w:pPr>
      <w:r w:rsidRPr="00F64F8B">
        <w:rPr>
          <w:color w:val="auto"/>
          <w:sz w:val="28"/>
          <w:szCs w:val="28"/>
        </w:rPr>
        <w:t xml:space="preserve">Приятные бонусы и ещё больше экономии с </w:t>
      </w:r>
      <w:r w:rsidRPr="00F64F8B">
        <w:rPr>
          <w:color w:val="auto"/>
          <w:sz w:val="28"/>
          <w:szCs w:val="28"/>
          <w:lang w:val="en-US"/>
        </w:rPr>
        <w:t>Polis</w:t>
      </w:r>
      <w:r w:rsidRPr="00F64F8B">
        <w:rPr>
          <w:color w:val="auto"/>
          <w:sz w:val="28"/>
          <w:szCs w:val="28"/>
        </w:rPr>
        <w:t>.</w:t>
      </w:r>
      <w:r w:rsidRPr="00F64F8B">
        <w:rPr>
          <w:color w:val="auto"/>
          <w:sz w:val="28"/>
          <w:szCs w:val="28"/>
          <w:lang w:val="en-US"/>
        </w:rPr>
        <w:t>ua</w:t>
      </w:r>
    </w:p>
    <w:p w:rsidR="00F64F8B" w:rsidRDefault="00F64F8B" w:rsidP="00A26E59">
      <w:pPr>
        <w:pStyle w:val="a6"/>
        <w:ind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 xml:space="preserve">Хотите получить кешбек в размере 10% от платежей? Благодаря партнерской программе от сервиса </w:t>
      </w:r>
      <w:r>
        <w:rPr>
          <w:rStyle w:val="a4"/>
          <w:rFonts w:cstheme="minorHAnsi"/>
          <w:b w:val="0"/>
          <w:lang w:val="en-US"/>
        </w:rPr>
        <w:t>Polis</w:t>
      </w:r>
      <w:r w:rsidRPr="00F64F8B">
        <w:rPr>
          <w:rStyle w:val="a4"/>
          <w:rFonts w:cstheme="minorHAnsi"/>
          <w:b w:val="0"/>
        </w:rPr>
        <w:t>.</w:t>
      </w:r>
      <w:r>
        <w:rPr>
          <w:rStyle w:val="a4"/>
          <w:rFonts w:cstheme="minorHAnsi"/>
          <w:b w:val="0"/>
          <w:lang w:val="en-US"/>
        </w:rPr>
        <w:t>ua</w:t>
      </w:r>
      <w:r w:rsidRPr="00F64F8B">
        <w:rPr>
          <w:rStyle w:val="a4"/>
          <w:rFonts w:cstheme="minorHAnsi"/>
          <w:b w:val="0"/>
        </w:rPr>
        <w:t xml:space="preserve"> </w:t>
      </w:r>
      <w:r>
        <w:rPr>
          <w:rStyle w:val="a4"/>
          <w:rFonts w:cstheme="minorHAnsi"/>
          <w:b w:val="0"/>
        </w:rPr>
        <w:t>стало возможным зарабатывать на привлечении новых клиентов:</w:t>
      </w:r>
    </w:p>
    <w:p w:rsidR="00F64F8B" w:rsidRDefault="00F64F8B" w:rsidP="00A26E59">
      <w:pPr>
        <w:pStyle w:val="a6"/>
        <w:numPr>
          <w:ilvl w:val="0"/>
          <w:numId w:val="6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Получите в личном кабинете промокод – абсолютно бесплатно.</w:t>
      </w:r>
    </w:p>
    <w:p w:rsidR="00F64F8B" w:rsidRDefault="00F64F8B" w:rsidP="00A26E59">
      <w:pPr>
        <w:pStyle w:val="a6"/>
        <w:numPr>
          <w:ilvl w:val="0"/>
          <w:numId w:val="6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Рекомендуйте друзьям-водителям оформить ОСАГО на сайте - отправляйте ссылку посредством мессенджеров.</w:t>
      </w:r>
    </w:p>
    <w:p w:rsidR="00F64F8B" w:rsidRDefault="00A26E59" w:rsidP="00A26E59">
      <w:pPr>
        <w:pStyle w:val="a6"/>
        <w:numPr>
          <w:ilvl w:val="0"/>
          <w:numId w:val="6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Каждый реферал получит 10% кешбека при заказе страховки.</w:t>
      </w:r>
    </w:p>
    <w:p w:rsidR="00A26E59" w:rsidRDefault="00A26E59" w:rsidP="00A26E59">
      <w:pPr>
        <w:pStyle w:val="a6"/>
        <w:numPr>
          <w:ilvl w:val="0"/>
          <w:numId w:val="6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Больше друзей – больше заработок: с платежа каждого привлеченного клиента Вы получите 10% на счет.</w:t>
      </w:r>
    </w:p>
    <w:p w:rsidR="00A26E59" w:rsidRPr="00A26E59" w:rsidRDefault="00A26E59" w:rsidP="00A26E59">
      <w:pPr>
        <w:pStyle w:val="a6"/>
        <w:ind w:firstLine="709"/>
        <w:jc w:val="both"/>
        <w:rPr>
          <w:rStyle w:val="a4"/>
          <w:rFonts w:cstheme="minorHAnsi"/>
          <w:i/>
        </w:rPr>
      </w:pPr>
      <w:r w:rsidRPr="00A26E59">
        <w:rPr>
          <w:rStyle w:val="a4"/>
          <w:rFonts w:cstheme="minorHAnsi"/>
          <w:i/>
        </w:rPr>
        <w:t xml:space="preserve">Внимание! Если Ваши бонусы превысят 1000 грн в месяц, сумма автоматически удваивается. </w:t>
      </w:r>
    </w:p>
    <w:p w:rsidR="00F64F8B" w:rsidRPr="00A26E59" w:rsidRDefault="00A26E59" w:rsidP="00A26E59">
      <w:pPr>
        <w:pStyle w:val="a6"/>
        <w:ind w:firstLine="709"/>
        <w:jc w:val="both"/>
        <w:rPr>
          <w:rStyle w:val="a4"/>
          <w:rFonts w:cstheme="minorHAnsi"/>
          <w:i/>
        </w:rPr>
      </w:pPr>
      <w:r w:rsidRPr="00A26E59">
        <w:rPr>
          <w:rStyle w:val="a4"/>
          <w:rFonts w:cstheme="minorHAnsi"/>
          <w:i/>
        </w:rPr>
        <w:t xml:space="preserve">Не упустите </w:t>
      </w:r>
      <w:r w:rsidR="001B51E8">
        <w:rPr>
          <w:rStyle w:val="a4"/>
          <w:rFonts w:cstheme="minorHAnsi"/>
          <w:i/>
        </w:rPr>
        <w:t>шанс</w:t>
      </w:r>
      <w:r w:rsidRPr="00A26E59">
        <w:rPr>
          <w:rStyle w:val="a4"/>
          <w:rFonts w:cstheme="minorHAnsi"/>
          <w:i/>
        </w:rPr>
        <w:t xml:space="preserve"> заработать – количество промокодов неограниченно!</w:t>
      </w:r>
    </w:p>
    <w:p w:rsidR="00F64F8B" w:rsidRPr="00A35660" w:rsidRDefault="00A35660" w:rsidP="00A35660">
      <w:pPr>
        <w:pStyle w:val="2"/>
        <w:rPr>
          <w:rStyle w:val="a4"/>
          <w:rFonts w:cstheme="minorHAnsi"/>
          <w:b/>
          <w:color w:val="auto"/>
          <w:sz w:val="28"/>
          <w:szCs w:val="28"/>
        </w:rPr>
      </w:pPr>
      <w:r w:rsidRPr="00A35660">
        <w:rPr>
          <w:rStyle w:val="a4"/>
          <w:rFonts w:cstheme="minorHAnsi"/>
          <w:b/>
          <w:color w:val="auto"/>
          <w:sz w:val="28"/>
          <w:szCs w:val="28"/>
        </w:rPr>
        <w:t xml:space="preserve">Преимущества оформления ОСАГО на </w:t>
      </w:r>
      <w:r w:rsidRPr="00A35660">
        <w:rPr>
          <w:rStyle w:val="a4"/>
          <w:rFonts w:cstheme="minorHAnsi"/>
          <w:b/>
          <w:color w:val="auto"/>
          <w:sz w:val="28"/>
          <w:szCs w:val="28"/>
          <w:lang w:val="en-US"/>
        </w:rPr>
        <w:t>Polis</w:t>
      </w:r>
      <w:r w:rsidRPr="00A35660">
        <w:rPr>
          <w:rStyle w:val="a4"/>
          <w:rFonts w:cstheme="minorHAnsi"/>
          <w:b/>
          <w:color w:val="auto"/>
          <w:sz w:val="28"/>
          <w:szCs w:val="28"/>
        </w:rPr>
        <w:t>.</w:t>
      </w:r>
      <w:r w:rsidRPr="00A35660">
        <w:rPr>
          <w:rStyle w:val="a4"/>
          <w:rFonts w:cstheme="minorHAnsi"/>
          <w:b/>
          <w:color w:val="auto"/>
          <w:sz w:val="28"/>
          <w:szCs w:val="28"/>
          <w:lang w:val="en-US"/>
        </w:rPr>
        <w:t>ua</w:t>
      </w:r>
    </w:p>
    <w:p w:rsidR="00A35660" w:rsidRDefault="00A35660" w:rsidP="00A35660">
      <w:pPr>
        <w:pStyle w:val="a6"/>
        <w:ind w:firstLine="709"/>
        <w:jc w:val="both"/>
      </w:pPr>
      <w:r>
        <w:t>Почему наш сервис – это удобно и практично:</w:t>
      </w:r>
    </w:p>
    <w:p w:rsidR="00A35660" w:rsidRDefault="00A35660" w:rsidP="00A35660">
      <w:pPr>
        <w:pStyle w:val="a6"/>
        <w:numPr>
          <w:ilvl w:val="0"/>
          <w:numId w:val="7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никакой бумажной волокиты;</w:t>
      </w:r>
    </w:p>
    <w:p w:rsidR="00A35660" w:rsidRDefault="00A35660" w:rsidP="00A35660">
      <w:pPr>
        <w:pStyle w:val="a6"/>
        <w:numPr>
          <w:ilvl w:val="0"/>
          <w:numId w:val="7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выгодные предложения ведущих страховых компаний;</w:t>
      </w:r>
    </w:p>
    <w:p w:rsidR="00A35660" w:rsidRDefault="00A35660" w:rsidP="00A35660">
      <w:pPr>
        <w:pStyle w:val="a6"/>
        <w:numPr>
          <w:ilvl w:val="0"/>
          <w:numId w:val="7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электронный полис регистрируется в базе МТСБУ;</w:t>
      </w:r>
    </w:p>
    <w:p w:rsidR="00A35660" w:rsidRDefault="001B51E8" w:rsidP="00A35660">
      <w:pPr>
        <w:pStyle w:val="a6"/>
        <w:numPr>
          <w:ilvl w:val="0"/>
          <w:numId w:val="7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>оформление автогражданки</w:t>
      </w:r>
      <w:r w:rsidR="00A35660">
        <w:rPr>
          <w:rStyle w:val="a4"/>
          <w:rFonts w:cstheme="minorHAnsi"/>
          <w:b w:val="0"/>
        </w:rPr>
        <w:t xml:space="preserve"> через популярные соцсети;</w:t>
      </w:r>
    </w:p>
    <w:p w:rsidR="00A35660" w:rsidRPr="00A35660" w:rsidRDefault="00A35660" w:rsidP="00A35660">
      <w:pPr>
        <w:pStyle w:val="a6"/>
        <w:numPr>
          <w:ilvl w:val="0"/>
          <w:numId w:val="7"/>
        </w:numPr>
        <w:ind w:left="0" w:firstLine="709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  <w:b w:val="0"/>
        </w:rPr>
        <w:t xml:space="preserve">оплата картой любого банка с системой защиты данных </w:t>
      </w:r>
      <w:r>
        <w:rPr>
          <w:rStyle w:val="a4"/>
          <w:rFonts w:cstheme="minorHAnsi"/>
          <w:b w:val="0"/>
          <w:lang w:val="en-US"/>
        </w:rPr>
        <w:t>Liqpay</w:t>
      </w:r>
      <w:r w:rsidRPr="00A35660">
        <w:rPr>
          <w:rStyle w:val="a4"/>
          <w:rFonts w:cstheme="minorHAnsi"/>
          <w:b w:val="0"/>
        </w:rPr>
        <w:t>.</w:t>
      </w:r>
    </w:p>
    <w:p w:rsidR="00A35660" w:rsidRPr="00A35660" w:rsidRDefault="00A35660" w:rsidP="00A35660">
      <w:pPr>
        <w:pStyle w:val="a6"/>
        <w:ind w:firstLine="709"/>
        <w:jc w:val="both"/>
        <w:rPr>
          <w:rStyle w:val="a4"/>
          <w:rFonts w:cstheme="minorHAnsi"/>
          <w:b w:val="0"/>
        </w:rPr>
      </w:pPr>
      <w:r>
        <w:t>Не тратьте время на самостоятельный расчет полиса. 5 минут – и Вы застрахованы от финансовых потерь в случае ДТП.</w:t>
      </w:r>
    </w:p>
    <w:p w:rsidR="00D9131B" w:rsidRPr="001B51E8" w:rsidRDefault="00A401C0" w:rsidP="00A35660">
      <w:pPr>
        <w:pStyle w:val="a6"/>
        <w:ind w:firstLine="709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5940425" cy="2936875"/>
            <wp:effectExtent l="19050" t="0" r="3175" b="0"/>
            <wp:docPr id="1" name="Рисунок 0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84450"/>
            <wp:effectExtent l="19050" t="0" r="3175" b="0"/>
            <wp:docPr id="2" name="Рисунок 1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007995"/>
            <wp:effectExtent l="19050" t="0" r="3175" b="0"/>
            <wp:docPr id="3" name="Рисунок 2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31B" w:rsidRPr="001B51E8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45C"/>
    <w:multiLevelType w:val="hybridMultilevel"/>
    <w:tmpl w:val="B90E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F5F8E"/>
    <w:multiLevelType w:val="multilevel"/>
    <w:tmpl w:val="14429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94269"/>
    <w:multiLevelType w:val="multilevel"/>
    <w:tmpl w:val="D8AE0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87B84"/>
    <w:multiLevelType w:val="hybridMultilevel"/>
    <w:tmpl w:val="6FC20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6028D"/>
    <w:multiLevelType w:val="hybridMultilevel"/>
    <w:tmpl w:val="F0E8A056"/>
    <w:lvl w:ilvl="0" w:tplc="4F62B8BC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536B2"/>
    <w:multiLevelType w:val="hybridMultilevel"/>
    <w:tmpl w:val="7E84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7249E"/>
    <w:multiLevelType w:val="hybridMultilevel"/>
    <w:tmpl w:val="15E45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F220E"/>
    <w:rsid w:val="000A5DF4"/>
    <w:rsid w:val="00110275"/>
    <w:rsid w:val="001927FC"/>
    <w:rsid w:val="001B1F35"/>
    <w:rsid w:val="001B51E8"/>
    <w:rsid w:val="00222D17"/>
    <w:rsid w:val="0022737F"/>
    <w:rsid w:val="00262F29"/>
    <w:rsid w:val="0027417C"/>
    <w:rsid w:val="002F48F5"/>
    <w:rsid w:val="00336C3A"/>
    <w:rsid w:val="003819A9"/>
    <w:rsid w:val="00382299"/>
    <w:rsid w:val="0038474E"/>
    <w:rsid w:val="004006BF"/>
    <w:rsid w:val="00405D78"/>
    <w:rsid w:val="004161AB"/>
    <w:rsid w:val="00435107"/>
    <w:rsid w:val="00461A38"/>
    <w:rsid w:val="0047324E"/>
    <w:rsid w:val="004A2D3C"/>
    <w:rsid w:val="004A41EE"/>
    <w:rsid w:val="004B6EB4"/>
    <w:rsid w:val="004E3E1B"/>
    <w:rsid w:val="005171E9"/>
    <w:rsid w:val="0056250F"/>
    <w:rsid w:val="005D4FD2"/>
    <w:rsid w:val="005F008E"/>
    <w:rsid w:val="005F7F16"/>
    <w:rsid w:val="00660DF4"/>
    <w:rsid w:val="00664193"/>
    <w:rsid w:val="0066603B"/>
    <w:rsid w:val="00684641"/>
    <w:rsid w:val="006A5AAF"/>
    <w:rsid w:val="006B6B36"/>
    <w:rsid w:val="00767BCB"/>
    <w:rsid w:val="00771399"/>
    <w:rsid w:val="007B23BB"/>
    <w:rsid w:val="007B7597"/>
    <w:rsid w:val="007C3172"/>
    <w:rsid w:val="007F6398"/>
    <w:rsid w:val="008604D7"/>
    <w:rsid w:val="00872587"/>
    <w:rsid w:val="00884462"/>
    <w:rsid w:val="008A1E9B"/>
    <w:rsid w:val="008F5237"/>
    <w:rsid w:val="0094251C"/>
    <w:rsid w:val="00994D15"/>
    <w:rsid w:val="009D1650"/>
    <w:rsid w:val="009E11A4"/>
    <w:rsid w:val="00A2101E"/>
    <w:rsid w:val="00A26E59"/>
    <w:rsid w:val="00A309F1"/>
    <w:rsid w:val="00A35660"/>
    <w:rsid w:val="00A401C0"/>
    <w:rsid w:val="00A41B69"/>
    <w:rsid w:val="00A50834"/>
    <w:rsid w:val="00A723F5"/>
    <w:rsid w:val="00A76871"/>
    <w:rsid w:val="00AA1A86"/>
    <w:rsid w:val="00B251E4"/>
    <w:rsid w:val="00B3488A"/>
    <w:rsid w:val="00B45E6C"/>
    <w:rsid w:val="00B74B8C"/>
    <w:rsid w:val="00B875D1"/>
    <w:rsid w:val="00BC1CF0"/>
    <w:rsid w:val="00BC29F6"/>
    <w:rsid w:val="00BF1C00"/>
    <w:rsid w:val="00C221EC"/>
    <w:rsid w:val="00D33FD1"/>
    <w:rsid w:val="00D37B4A"/>
    <w:rsid w:val="00D9131B"/>
    <w:rsid w:val="00DB0FCF"/>
    <w:rsid w:val="00E820D2"/>
    <w:rsid w:val="00EB4B75"/>
    <w:rsid w:val="00ED28B1"/>
    <w:rsid w:val="00EF05CC"/>
    <w:rsid w:val="00F0578D"/>
    <w:rsid w:val="00F22A8E"/>
    <w:rsid w:val="00F3561B"/>
    <w:rsid w:val="00F560ED"/>
    <w:rsid w:val="00F64F8B"/>
    <w:rsid w:val="00FF1611"/>
    <w:rsid w:val="00FF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DB0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1C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D913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131B"/>
    <w:rPr>
      <w:b/>
      <w:bCs/>
    </w:rPr>
  </w:style>
  <w:style w:type="character" w:styleId="a5">
    <w:name w:val="Hyperlink"/>
    <w:basedOn w:val="a0"/>
    <w:uiPriority w:val="99"/>
    <w:unhideWhenUsed/>
    <w:rsid w:val="00D9131B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D9131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No Spacing"/>
    <w:uiPriority w:val="1"/>
    <w:qFormat/>
    <w:rsid w:val="00F22A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F1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B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4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0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lis.ua/osag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61AC4-8E23-4CDB-AFA8-2546CF84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545</Words>
  <Characters>3501</Characters>
  <Application>Microsoft Office Word</Application>
  <DocSecurity>0</DocSecurity>
  <Lines>68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Страховка ОСАГО: как правильно рассчитать и где выгодно оформить?</vt:lpstr>
      <vt:lpstr>    Как формируется стоимость ОСАГО?</vt:lpstr>
      <vt:lpstr>    Как сэкономить на оформлении полиса ОСАГО?</vt:lpstr>
      <vt:lpstr>    Как воспользоваться онлайн-калькулятором для расчета страховки?</vt:lpstr>
      <vt:lpstr>    Приятные бонусы и ещё больше экономии с Polis.ua</vt:lpstr>
      <vt:lpstr>    Преимущества оформления ОСАГО на Polis.ua</vt:lpstr>
    </vt:vector>
  </TitlesOfParts>
  <Company>Hewlett-Packard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2021-07-06T18:27:00Z</dcterms:created>
  <dcterms:modified xsi:type="dcterms:W3CDTF">2021-07-12T11:12:00Z</dcterms:modified>
</cp:coreProperties>
</file>