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446" w:rsidRPr="009A7446" w:rsidRDefault="009A7446" w:rsidP="00095A87">
      <w:pPr>
        <w:spacing w:line="360" w:lineRule="auto"/>
        <w:jc w:val="both"/>
        <w:rPr>
          <w:b/>
          <w:sz w:val="32"/>
          <w:szCs w:val="32"/>
          <w:lang w:val="uk-UA"/>
        </w:rPr>
      </w:pPr>
      <w:r w:rsidRPr="009A7446">
        <w:rPr>
          <w:b/>
          <w:sz w:val="32"/>
          <w:szCs w:val="32"/>
          <w:lang w:val="uk-UA"/>
        </w:rPr>
        <w:t>Сутність і завдання психолого-педагогічного супроводу дітей з порушенням ОРА</w:t>
      </w:r>
    </w:p>
    <w:p w:rsidR="001A55BD" w:rsidRDefault="007D39EF" w:rsidP="001A55BD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7D39EF">
        <w:rPr>
          <w:b/>
          <w:bCs/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 xml:space="preserve">. </w:t>
      </w:r>
      <w:r w:rsidR="00C04AD7" w:rsidRPr="009C2374">
        <w:rPr>
          <w:sz w:val="28"/>
          <w:szCs w:val="28"/>
          <w:lang w:val="uk-UA"/>
        </w:rPr>
        <w:t xml:space="preserve">Проблема інклюзивного навчання дітей  </w:t>
      </w:r>
      <w:r w:rsidR="00353003">
        <w:rPr>
          <w:sz w:val="28"/>
          <w:szCs w:val="28"/>
          <w:lang w:val="uk-UA"/>
        </w:rPr>
        <w:t xml:space="preserve">з </w:t>
      </w:r>
      <w:r w:rsidR="00C2012D">
        <w:rPr>
          <w:sz w:val="28"/>
          <w:szCs w:val="28"/>
          <w:lang w:val="uk-UA"/>
        </w:rPr>
        <w:t>порушеннями ОРА є д</w:t>
      </w:r>
      <w:r w:rsidR="00C04AD7" w:rsidRPr="009C2374">
        <w:rPr>
          <w:sz w:val="28"/>
          <w:szCs w:val="28"/>
          <w:lang w:val="uk-UA"/>
        </w:rPr>
        <w:t>осить актуальною у практиці інклюзивної освіти. Оскільки не лише у цих школярів виникає багато труднощів у загальноосвітньому закладі, пов’язаних із архітектурною недоступністю</w:t>
      </w:r>
      <w:r w:rsidR="00173CA3" w:rsidRPr="009C2374">
        <w:rPr>
          <w:sz w:val="28"/>
          <w:szCs w:val="28"/>
          <w:lang w:val="uk-UA"/>
        </w:rPr>
        <w:t xml:space="preserve"> і</w:t>
      </w:r>
      <w:r w:rsidR="00C04AD7" w:rsidRPr="009C2374">
        <w:rPr>
          <w:sz w:val="28"/>
          <w:szCs w:val="28"/>
          <w:lang w:val="uk-UA"/>
        </w:rPr>
        <w:t xml:space="preserve"> </w:t>
      </w:r>
      <w:r w:rsidR="00173CA3" w:rsidRPr="009C2374">
        <w:rPr>
          <w:sz w:val="28"/>
          <w:szCs w:val="28"/>
          <w:lang w:val="uk-UA"/>
        </w:rPr>
        <w:t xml:space="preserve">недостатнім матеріально-технічним забезпеченням </w:t>
      </w:r>
      <w:r w:rsidR="00C04AD7" w:rsidRPr="009C2374">
        <w:rPr>
          <w:sz w:val="28"/>
          <w:szCs w:val="28"/>
          <w:lang w:val="uk-UA"/>
        </w:rPr>
        <w:t>школи</w:t>
      </w:r>
      <w:r w:rsidR="00173CA3" w:rsidRPr="009C2374">
        <w:rPr>
          <w:sz w:val="28"/>
          <w:szCs w:val="28"/>
          <w:lang w:val="uk-UA"/>
        </w:rPr>
        <w:t xml:space="preserve">, неприйняттям їх ровесниками з типовим розвитком, а й педагоги не завжди є методично і психологічно готовими до роботи з учнями з </w:t>
      </w:r>
      <w:r w:rsidR="00520BC1">
        <w:rPr>
          <w:sz w:val="28"/>
          <w:szCs w:val="28"/>
          <w:lang w:val="uk-UA"/>
        </w:rPr>
        <w:t>порушеннями ОРА</w:t>
      </w:r>
      <w:r w:rsidR="00173CA3" w:rsidRPr="009C2374">
        <w:rPr>
          <w:sz w:val="28"/>
          <w:szCs w:val="28"/>
          <w:lang w:val="uk-UA"/>
        </w:rPr>
        <w:t>.</w:t>
      </w:r>
      <w:r w:rsidR="00DF4DE3" w:rsidRPr="009C2374">
        <w:rPr>
          <w:sz w:val="28"/>
          <w:szCs w:val="28"/>
          <w:lang w:val="uk-UA"/>
        </w:rPr>
        <w:t xml:space="preserve"> </w:t>
      </w:r>
    </w:p>
    <w:p w:rsidR="008559B0" w:rsidRPr="007D39EF" w:rsidRDefault="00F75FBA" w:rsidP="007D39EF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6113FB">
        <w:rPr>
          <w:sz w:val="28"/>
          <w:szCs w:val="28"/>
        </w:rPr>
        <w:t xml:space="preserve">В Україні питанням запровадження інклюзивного навчання дітей з порушеннями </w:t>
      </w:r>
      <w:r w:rsidR="00DF3013">
        <w:rPr>
          <w:sz w:val="28"/>
          <w:szCs w:val="28"/>
        </w:rPr>
        <w:t xml:space="preserve">рухово апарату </w:t>
      </w:r>
      <w:r w:rsidRPr="006113FB">
        <w:rPr>
          <w:sz w:val="28"/>
          <w:szCs w:val="28"/>
        </w:rPr>
        <w:t>займаються В.Бондар, В. Засенко, Т. Ілляшенко, А. Колупаєва, М. Матвєєва, С. Миронова, В. Синьов, В. Тарасун, А.Шевцов та ін</w:t>
      </w:r>
      <w:r>
        <w:rPr>
          <w:sz w:val="28"/>
          <w:szCs w:val="28"/>
        </w:rPr>
        <w:t>ші</w:t>
      </w:r>
      <w:r w:rsidRPr="006113FB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Проблему</w:t>
      </w:r>
      <w:r w:rsidR="003A36E3" w:rsidRPr="009C2374">
        <w:rPr>
          <w:sz w:val="28"/>
          <w:szCs w:val="28"/>
          <w:lang w:val="uk-UA"/>
        </w:rPr>
        <w:t xml:space="preserve"> організації навчально-виховного процесу дітей з </w:t>
      </w:r>
      <w:r w:rsidR="001A6B77">
        <w:rPr>
          <w:sz w:val="28"/>
          <w:szCs w:val="28"/>
          <w:lang w:val="uk-UA"/>
        </w:rPr>
        <w:t xml:space="preserve">порушеннями ОРА в </w:t>
      </w:r>
      <w:r w:rsidR="003A36E3" w:rsidRPr="009C2374">
        <w:rPr>
          <w:sz w:val="28"/>
          <w:szCs w:val="28"/>
          <w:lang w:val="uk-UA"/>
        </w:rPr>
        <w:t xml:space="preserve">умовах інклюзивного навчання </w:t>
      </w:r>
      <w:r w:rsidR="009B7A02" w:rsidRPr="009C2374">
        <w:rPr>
          <w:sz w:val="28"/>
          <w:szCs w:val="28"/>
          <w:lang w:val="uk-UA"/>
        </w:rPr>
        <w:t>досліджували</w:t>
      </w:r>
      <w:r w:rsidR="003A36E3" w:rsidRPr="009C2374">
        <w:rPr>
          <w:sz w:val="28"/>
          <w:szCs w:val="28"/>
          <w:lang w:val="uk-UA"/>
        </w:rPr>
        <w:t xml:space="preserve"> Т.Ілляшенко, </w:t>
      </w:r>
      <w:r w:rsidR="003A36E3" w:rsidRPr="009C2374">
        <w:rPr>
          <w:color w:val="000000"/>
          <w:sz w:val="28"/>
          <w:szCs w:val="28"/>
          <w:lang w:val="uk-UA"/>
        </w:rPr>
        <w:t>А.Обухівськ</w:t>
      </w:r>
      <w:r w:rsidR="009B7A02" w:rsidRPr="009C2374">
        <w:rPr>
          <w:color w:val="000000"/>
          <w:sz w:val="28"/>
          <w:szCs w:val="28"/>
          <w:lang w:val="uk-UA"/>
        </w:rPr>
        <w:t>а</w:t>
      </w:r>
      <w:r w:rsidR="003A36E3" w:rsidRPr="009C2374">
        <w:rPr>
          <w:color w:val="000000"/>
          <w:sz w:val="28"/>
          <w:szCs w:val="28"/>
          <w:lang w:val="uk-UA"/>
        </w:rPr>
        <w:t xml:space="preserve">, </w:t>
      </w:r>
      <w:r w:rsidR="003A36E3" w:rsidRPr="009C2374">
        <w:rPr>
          <w:sz w:val="28"/>
          <w:szCs w:val="28"/>
          <w:lang w:val="uk-UA"/>
        </w:rPr>
        <w:t xml:space="preserve">О.Романенко, </w:t>
      </w:r>
      <w:r w:rsidR="003A36E3" w:rsidRPr="009C2374">
        <w:rPr>
          <w:color w:val="000000"/>
          <w:sz w:val="28"/>
          <w:szCs w:val="28"/>
          <w:lang w:val="uk-UA"/>
        </w:rPr>
        <w:t xml:space="preserve">Л. Ханзерук, </w:t>
      </w:r>
      <w:r w:rsidR="003A36E3" w:rsidRPr="009C2374">
        <w:rPr>
          <w:sz w:val="28"/>
          <w:szCs w:val="28"/>
          <w:lang w:val="uk-UA"/>
        </w:rPr>
        <w:t>О.Чеботарьов</w:t>
      </w:r>
      <w:r w:rsidR="009B7A02" w:rsidRPr="009C2374">
        <w:rPr>
          <w:sz w:val="28"/>
          <w:szCs w:val="28"/>
          <w:lang w:val="uk-UA"/>
        </w:rPr>
        <w:t>а</w:t>
      </w:r>
      <w:r w:rsidR="003A36E3" w:rsidRPr="009C2374">
        <w:rPr>
          <w:sz w:val="28"/>
          <w:szCs w:val="28"/>
          <w:lang w:val="uk-UA"/>
        </w:rPr>
        <w:t xml:space="preserve">, </w:t>
      </w:r>
      <w:r w:rsidR="003A36E3" w:rsidRPr="009C2374">
        <w:rPr>
          <w:color w:val="000000"/>
          <w:sz w:val="28"/>
          <w:szCs w:val="28"/>
          <w:lang w:val="uk-UA"/>
        </w:rPr>
        <w:t xml:space="preserve">А. Шевцов </w:t>
      </w:r>
      <w:r w:rsidR="003A36E3" w:rsidRPr="009C2374">
        <w:rPr>
          <w:sz w:val="28"/>
          <w:szCs w:val="28"/>
          <w:lang w:val="uk-UA"/>
        </w:rPr>
        <w:t>та інш</w:t>
      </w:r>
      <w:r w:rsidR="009B7A02" w:rsidRPr="009C2374">
        <w:rPr>
          <w:sz w:val="28"/>
          <w:szCs w:val="28"/>
          <w:lang w:val="uk-UA"/>
        </w:rPr>
        <w:t>і</w:t>
      </w:r>
      <w:r w:rsidR="003A36E3" w:rsidRPr="009C2374">
        <w:rPr>
          <w:sz w:val="28"/>
          <w:szCs w:val="28"/>
          <w:lang w:val="uk-UA"/>
        </w:rPr>
        <w:t xml:space="preserve">. Проте, незважаючи на значну кількість наукових праць, присвячених проблемі інклюзивної освіти, багато питань щодо навчання дітей з </w:t>
      </w:r>
      <w:r w:rsidR="001A6B77">
        <w:rPr>
          <w:sz w:val="28"/>
          <w:szCs w:val="28"/>
          <w:lang w:val="uk-UA"/>
        </w:rPr>
        <w:t xml:space="preserve">порушеннями ОРА </w:t>
      </w:r>
      <w:r w:rsidR="003A36E3" w:rsidRPr="009C2374">
        <w:rPr>
          <w:sz w:val="28"/>
          <w:szCs w:val="28"/>
          <w:lang w:val="uk-UA"/>
        </w:rPr>
        <w:t xml:space="preserve">залишаються нерозглянутими, як наслідок у педагогів виникає багато труднощів у роботі з цією категорією школярів. </w:t>
      </w:r>
    </w:p>
    <w:p w:rsidR="00FB726D" w:rsidRDefault="008559B0" w:rsidP="00FB726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b/>
          <w:sz w:val="28"/>
          <w:szCs w:val="28"/>
          <w:lang w:val="uk-UA"/>
        </w:rPr>
        <w:t xml:space="preserve">Виклад основного матеріалу. </w:t>
      </w:r>
      <w:r w:rsidR="00F158AE" w:rsidRPr="009C2374">
        <w:rPr>
          <w:sz w:val="28"/>
          <w:szCs w:val="28"/>
          <w:lang w:val="uk-UA"/>
        </w:rPr>
        <w:t xml:space="preserve">Процес навчання і виховання учнів з </w:t>
      </w:r>
      <w:r w:rsidR="007D39EF">
        <w:rPr>
          <w:sz w:val="28"/>
          <w:szCs w:val="28"/>
          <w:lang w:val="uk-UA"/>
        </w:rPr>
        <w:t xml:space="preserve">порушеннями ОРА </w:t>
      </w:r>
      <w:r w:rsidR="00F158AE" w:rsidRPr="009C2374">
        <w:rPr>
          <w:sz w:val="28"/>
          <w:szCs w:val="28"/>
          <w:lang w:val="uk-UA"/>
        </w:rPr>
        <w:t xml:space="preserve">ускладнюється індивідуальними характеристиками, пов’язаними з їхнім діагнозом. </w:t>
      </w:r>
      <w:r w:rsidR="00285E10">
        <w:rPr>
          <w:sz w:val="28"/>
          <w:szCs w:val="28"/>
          <w:lang w:val="uk-UA"/>
        </w:rPr>
        <w:t>Порушення рухового апарату у дітей можуть включати різноманітні проблеми, такі як координаційні порушення, відставання у розвитку моторики чи нервові розлади</w:t>
      </w:r>
      <w:r w:rsidR="00E163A9">
        <w:rPr>
          <w:sz w:val="28"/>
          <w:szCs w:val="28"/>
          <w:lang w:val="uk-UA"/>
        </w:rPr>
        <w:t>[</w:t>
      </w:r>
      <w:r w:rsidR="004C05C9" w:rsidRPr="004C05C9">
        <w:rPr>
          <w:sz w:val="28"/>
          <w:szCs w:val="28"/>
        </w:rPr>
        <w:t>1,</w:t>
      </w:r>
      <w:r w:rsidR="00095A87">
        <w:rPr>
          <w:sz w:val="28"/>
          <w:szCs w:val="28"/>
        </w:rPr>
        <w:t>с.</w:t>
      </w:r>
      <w:r w:rsidR="004C05C9" w:rsidRPr="004C05C9">
        <w:rPr>
          <w:sz w:val="28"/>
          <w:szCs w:val="28"/>
        </w:rPr>
        <w:t xml:space="preserve"> 6]</w:t>
      </w:r>
      <w:r w:rsidR="00F158AE" w:rsidRPr="009C2374">
        <w:rPr>
          <w:sz w:val="28"/>
          <w:szCs w:val="28"/>
          <w:lang w:val="uk-UA"/>
        </w:rPr>
        <w:t xml:space="preserve">. </w:t>
      </w:r>
    </w:p>
    <w:p w:rsidR="00F158AE" w:rsidRPr="009C2374" w:rsidRDefault="00122341" w:rsidP="00FB726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</w:t>
      </w:r>
      <w:r w:rsidR="00F158AE" w:rsidRPr="009C2374">
        <w:rPr>
          <w:sz w:val="28"/>
          <w:szCs w:val="28"/>
          <w:lang w:val="uk-UA"/>
        </w:rPr>
        <w:t xml:space="preserve">Незалежно від форми </w:t>
      </w:r>
      <w:r w:rsidR="00FB726D">
        <w:rPr>
          <w:sz w:val="28"/>
          <w:szCs w:val="28"/>
          <w:lang w:val="uk-UA"/>
        </w:rPr>
        <w:t>порушень</w:t>
      </w:r>
      <w:r w:rsidR="00F158AE" w:rsidRPr="009C2374">
        <w:rPr>
          <w:rStyle w:val="a3"/>
          <w:b w:val="0"/>
          <w:sz w:val="28"/>
          <w:szCs w:val="28"/>
          <w:lang w:val="uk-UA"/>
        </w:rPr>
        <w:t xml:space="preserve"> всі діти потребують спеціально організованого процесу навчання</w:t>
      </w:r>
      <w:r w:rsidR="00F158AE" w:rsidRPr="009C2374">
        <w:rPr>
          <w:sz w:val="28"/>
          <w:szCs w:val="28"/>
          <w:lang w:val="uk-UA"/>
        </w:rPr>
        <w:t xml:space="preserve">, оскільки </w:t>
      </w:r>
      <w:r w:rsidR="009B7A02" w:rsidRPr="009C2374">
        <w:rPr>
          <w:sz w:val="28"/>
          <w:szCs w:val="28"/>
          <w:lang w:val="uk-UA"/>
        </w:rPr>
        <w:t>основним</w:t>
      </w:r>
      <w:r w:rsidR="00F158AE" w:rsidRPr="009C2374">
        <w:rPr>
          <w:sz w:val="28"/>
          <w:szCs w:val="28"/>
          <w:lang w:val="uk-UA"/>
        </w:rPr>
        <w:t xml:space="preserve"> симптомом при </w:t>
      </w:r>
      <w:r w:rsidR="00853CB3">
        <w:rPr>
          <w:sz w:val="28"/>
          <w:szCs w:val="28"/>
          <w:lang w:val="uk-UA"/>
        </w:rPr>
        <w:t xml:space="preserve">порушеннях ОРА </w:t>
      </w:r>
      <w:r w:rsidR="00F158AE" w:rsidRPr="009C2374">
        <w:rPr>
          <w:sz w:val="28"/>
          <w:szCs w:val="28"/>
          <w:lang w:val="uk-UA"/>
        </w:rPr>
        <w:t>є рухові розлади, які у більшості випадків поєднуються з порушеннями мовлення, слуху, зору, інтелекту</w:t>
      </w:r>
      <w:r w:rsidR="00E8201B">
        <w:rPr>
          <w:sz w:val="28"/>
          <w:szCs w:val="28"/>
          <w:lang w:val="uk-UA"/>
        </w:rPr>
        <w:t>, емоційно-вольової сфери</w:t>
      </w:r>
      <w:r w:rsidR="00F158AE" w:rsidRPr="009C2374">
        <w:rPr>
          <w:sz w:val="28"/>
          <w:szCs w:val="28"/>
          <w:lang w:val="uk-UA"/>
        </w:rPr>
        <w:t xml:space="preserve"> тощо. Тому успішність інклюзивного навчання дітей з </w:t>
      </w:r>
      <w:r w:rsidR="00853CB3">
        <w:rPr>
          <w:sz w:val="28"/>
          <w:szCs w:val="28"/>
          <w:lang w:val="uk-UA"/>
        </w:rPr>
        <w:t xml:space="preserve">порушеннями ОРА </w:t>
      </w:r>
      <w:r w:rsidR="00F158AE" w:rsidRPr="009C2374">
        <w:rPr>
          <w:sz w:val="28"/>
          <w:szCs w:val="28"/>
          <w:lang w:val="uk-UA"/>
        </w:rPr>
        <w:t>залежить у значній мірі від здійснення психолого-педагогічного супроводу їх командою фахівців</w:t>
      </w:r>
      <w:r w:rsidR="004365ED" w:rsidRPr="004365ED">
        <w:rPr>
          <w:sz w:val="28"/>
          <w:szCs w:val="28"/>
          <w:lang w:val="uk-UA"/>
        </w:rPr>
        <w:t xml:space="preserve"> [1, </w:t>
      </w:r>
      <w:r w:rsidR="00095A87">
        <w:rPr>
          <w:sz w:val="28"/>
          <w:szCs w:val="28"/>
          <w:lang w:val="uk-UA"/>
        </w:rPr>
        <w:t>с.</w:t>
      </w:r>
      <w:r w:rsidR="004365ED" w:rsidRPr="004365ED">
        <w:rPr>
          <w:sz w:val="28"/>
          <w:szCs w:val="28"/>
          <w:lang w:val="uk-UA"/>
        </w:rPr>
        <w:t>6]</w:t>
      </w:r>
      <w:r w:rsidR="00F158AE" w:rsidRPr="009C2374">
        <w:rPr>
          <w:sz w:val="28"/>
          <w:szCs w:val="28"/>
          <w:lang w:val="uk-UA"/>
        </w:rPr>
        <w:t>.</w:t>
      </w:r>
    </w:p>
    <w:p w:rsidR="005C1242" w:rsidRPr="009C2374" w:rsidRDefault="005C1242" w:rsidP="005F741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Психолого-педагогічний супровід – це взаємоузгоджена комплексна діяльність мультидисциплінарної команди </w:t>
      </w:r>
      <w:r w:rsidR="00E8201B">
        <w:rPr>
          <w:sz w:val="28"/>
          <w:szCs w:val="28"/>
          <w:lang w:val="uk-UA"/>
        </w:rPr>
        <w:t>спеціалістів</w:t>
      </w:r>
      <w:r w:rsidRPr="009C2374">
        <w:rPr>
          <w:sz w:val="28"/>
          <w:szCs w:val="28"/>
          <w:lang w:val="uk-UA"/>
        </w:rPr>
        <w:t xml:space="preserve"> і батьків дитини з </w:t>
      </w:r>
      <w:r w:rsidR="000D037D">
        <w:rPr>
          <w:sz w:val="28"/>
          <w:szCs w:val="28"/>
          <w:lang w:val="uk-UA"/>
        </w:rPr>
        <w:t>порушеннями ОРА</w:t>
      </w:r>
      <w:r w:rsidRPr="009C2374">
        <w:rPr>
          <w:sz w:val="28"/>
          <w:szCs w:val="28"/>
          <w:lang w:val="uk-UA"/>
        </w:rPr>
        <w:t>, спрямована на створення необхідних умов, що сприяють розвитку особистості дитини; засвоєнню нею знань, умінь і навичок; успішній адаптації та реабілітації; її самореалізації та інтеграції</w:t>
      </w:r>
      <w:r w:rsidR="00673198">
        <w:rPr>
          <w:sz w:val="28"/>
          <w:szCs w:val="28"/>
          <w:lang w:val="uk-UA"/>
        </w:rPr>
        <w:t xml:space="preserve"> у соціум</w:t>
      </w:r>
      <w:r w:rsidR="0032018B" w:rsidRPr="0032018B">
        <w:rPr>
          <w:sz w:val="28"/>
          <w:szCs w:val="28"/>
          <w:lang w:val="uk-UA"/>
        </w:rPr>
        <w:t xml:space="preserve"> [</w:t>
      </w:r>
      <w:r w:rsidR="00095A87">
        <w:rPr>
          <w:sz w:val="28"/>
          <w:szCs w:val="28"/>
          <w:lang w:val="uk-UA"/>
        </w:rPr>
        <w:t>2, с.4</w:t>
      </w:r>
      <w:r w:rsidR="0032018B" w:rsidRPr="0032018B">
        <w:rPr>
          <w:sz w:val="28"/>
          <w:szCs w:val="28"/>
          <w:lang w:val="uk-UA"/>
        </w:rPr>
        <w:t>2]</w:t>
      </w:r>
      <w:r w:rsidR="00673198">
        <w:rPr>
          <w:sz w:val="28"/>
          <w:szCs w:val="28"/>
          <w:lang w:val="uk-UA"/>
        </w:rPr>
        <w:t>.</w:t>
      </w:r>
    </w:p>
    <w:p w:rsidR="00CF76B6" w:rsidRPr="009C2374" w:rsidRDefault="006F1BB9" w:rsidP="005F741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2374">
        <w:rPr>
          <w:rFonts w:ascii="Times New Roman" w:hAnsi="Times New Roman"/>
          <w:sz w:val="28"/>
          <w:szCs w:val="28"/>
        </w:rPr>
        <w:t xml:space="preserve">Умовами ефективності інклюзивної освіти дітей з </w:t>
      </w:r>
      <w:r w:rsidR="0005733F">
        <w:rPr>
          <w:rFonts w:ascii="Times New Roman" w:hAnsi="Times New Roman"/>
          <w:sz w:val="28"/>
          <w:szCs w:val="28"/>
        </w:rPr>
        <w:t xml:space="preserve">порушеннями ОРА </w:t>
      </w:r>
      <w:r w:rsidRPr="009C2374">
        <w:rPr>
          <w:rFonts w:ascii="Times New Roman" w:hAnsi="Times New Roman"/>
          <w:sz w:val="28"/>
          <w:szCs w:val="28"/>
        </w:rPr>
        <w:t>є</w:t>
      </w:r>
      <w:r w:rsidR="00CF76B6" w:rsidRPr="009C2374">
        <w:rPr>
          <w:rFonts w:ascii="Times New Roman" w:hAnsi="Times New Roman"/>
          <w:sz w:val="28"/>
          <w:szCs w:val="28"/>
        </w:rPr>
        <w:t xml:space="preserve">: </w:t>
      </w:r>
      <w:r w:rsidR="005F32AE" w:rsidRPr="009C2374">
        <w:rPr>
          <w:rFonts w:ascii="Times New Roman" w:hAnsi="Times New Roman"/>
          <w:sz w:val="28"/>
          <w:szCs w:val="28"/>
        </w:rPr>
        <w:t xml:space="preserve">психологічна готовність школярів з </w:t>
      </w:r>
      <w:r w:rsidR="0005733F">
        <w:rPr>
          <w:rFonts w:ascii="Times New Roman" w:hAnsi="Times New Roman"/>
          <w:sz w:val="28"/>
          <w:szCs w:val="28"/>
        </w:rPr>
        <w:t>порушеннями ОРА</w:t>
      </w:r>
      <w:r w:rsidR="005F32AE" w:rsidRPr="009C2374">
        <w:rPr>
          <w:rFonts w:ascii="Times New Roman" w:hAnsi="Times New Roman"/>
          <w:sz w:val="28"/>
          <w:szCs w:val="28"/>
        </w:rPr>
        <w:t>, їх ровесників з типовим розвитком, батьків обох категорій дітей, педагогів до включення дітей з</w:t>
      </w:r>
      <w:r w:rsidR="00D919A7">
        <w:rPr>
          <w:rFonts w:ascii="Times New Roman" w:hAnsi="Times New Roman"/>
          <w:sz w:val="28"/>
          <w:szCs w:val="28"/>
        </w:rPr>
        <w:t xml:space="preserve"> порушеннями </w:t>
      </w:r>
      <w:r w:rsidR="005F32AE" w:rsidRPr="009C2374">
        <w:rPr>
          <w:rFonts w:ascii="Times New Roman" w:hAnsi="Times New Roman"/>
          <w:sz w:val="28"/>
          <w:szCs w:val="28"/>
        </w:rPr>
        <w:t>в інклюзивний клас; когнітивна та методична компетентність педагогів для здійснення їхнього супроводу</w:t>
      </w:r>
      <w:r w:rsidR="00CF76B6" w:rsidRPr="009C2374">
        <w:rPr>
          <w:rFonts w:ascii="Times New Roman" w:hAnsi="Times New Roman"/>
          <w:sz w:val="28"/>
          <w:szCs w:val="28"/>
        </w:rPr>
        <w:t xml:space="preserve">; врахування індивідуальних </w:t>
      </w:r>
      <w:r w:rsidRPr="009C2374">
        <w:rPr>
          <w:rFonts w:ascii="Times New Roman" w:hAnsi="Times New Roman"/>
          <w:sz w:val="28"/>
          <w:szCs w:val="28"/>
        </w:rPr>
        <w:t>особливостей психофізичного розвитку</w:t>
      </w:r>
      <w:r w:rsidR="00CF76B6" w:rsidRPr="009C2374">
        <w:rPr>
          <w:rFonts w:ascii="Times New Roman" w:hAnsi="Times New Roman"/>
          <w:sz w:val="28"/>
          <w:szCs w:val="28"/>
        </w:rPr>
        <w:t xml:space="preserve"> </w:t>
      </w:r>
      <w:r w:rsidR="00230A50" w:rsidRPr="009C2374">
        <w:rPr>
          <w:rFonts w:ascii="Times New Roman" w:hAnsi="Times New Roman"/>
          <w:sz w:val="28"/>
          <w:szCs w:val="28"/>
        </w:rPr>
        <w:t>учнів з порушеннями опорно-рухового апарату</w:t>
      </w:r>
      <w:r w:rsidR="00E8201B">
        <w:rPr>
          <w:rFonts w:ascii="Times New Roman" w:hAnsi="Times New Roman"/>
          <w:sz w:val="28"/>
          <w:szCs w:val="28"/>
        </w:rPr>
        <w:t xml:space="preserve"> у навчально-виховному процесі</w:t>
      </w:r>
      <w:r w:rsidR="00CF76B6" w:rsidRPr="009C2374">
        <w:rPr>
          <w:rFonts w:ascii="Times New Roman" w:hAnsi="Times New Roman"/>
          <w:sz w:val="28"/>
          <w:szCs w:val="28"/>
        </w:rPr>
        <w:t>; наявність відповідного матеріально-технічного забезпечення</w:t>
      </w:r>
      <w:r w:rsidR="005F32AE" w:rsidRPr="009C2374">
        <w:rPr>
          <w:rFonts w:ascii="Times New Roman" w:hAnsi="Times New Roman"/>
          <w:sz w:val="28"/>
          <w:szCs w:val="28"/>
        </w:rPr>
        <w:t xml:space="preserve"> у закладі</w:t>
      </w:r>
      <w:r w:rsidR="0032018B" w:rsidRPr="0032018B">
        <w:rPr>
          <w:rFonts w:ascii="Times New Roman" w:hAnsi="Times New Roman"/>
          <w:sz w:val="28"/>
          <w:szCs w:val="28"/>
        </w:rPr>
        <w:t xml:space="preserve"> </w:t>
      </w:r>
      <w:r w:rsidR="0032018B" w:rsidRPr="0032018B">
        <w:rPr>
          <w:sz w:val="28"/>
          <w:szCs w:val="28"/>
        </w:rPr>
        <w:t>[2</w:t>
      </w:r>
      <w:r w:rsidR="00D919A7">
        <w:rPr>
          <w:sz w:val="28"/>
          <w:szCs w:val="28"/>
        </w:rPr>
        <w:t>, с.44</w:t>
      </w:r>
      <w:r w:rsidR="0032018B" w:rsidRPr="0032018B">
        <w:rPr>
          <w:sz w:val="28"/>
          <w:szCs w:val="28"/>
        </w:rPr>
        <w:t>]</w:t>
      </w:r>
      <w:r w:rsidR="00CF76B6" w:rsidRPr="009C2374">
        <w:rPr>
          <w:rFonts w:ascii="Times New Roman" w:hAnsi="Times New Roman"/>
          <w:sz w:val="28"/>
          <w:szCs w:val="28"/>
        </w:rPr>
        <w:t>.</w:t>
      </w:r>
    </w:p>
    <w:p w:rsidR="005C1242" w:rsidRPr="009C2374" w:rsidRDefault="001B15BD" w:rsidP="005C12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Результативність психолого-педагогічного супроводу залежить від тісної співпраці усіх </w:t>
      </w:r>
      <w:r w:rsidR="006C4EAE" w:rsidRPr="009C2374">
        <w:rPr>
          <w:sz w:val="28"/>
          <w:szCs w:val="28"/>
          <w:lang w:val="uk-UA"/>
        </w:rPr>
        <w:t>спеціалістів</w:t>
      </w:r>
      <w:r w:rsidRPr="009C2374">
        <w:rPr>
          <w:sz w:val="28"/>
          <w:szCs w:val="28"/>
          <w:lang w:val="uk-UA"/>
        </w:rPr>
        <w:t xml:space="preserve">, зокрема, класного керівника, вчителів-предметників, корекційного педагога (ортопедагога, олігофренопедагога), вчителя-логопеда, </w:t>
      </w:r>
      <w:r w:rsidR="00B94A3B" w:rsidRPr="009C2374">
        <w:rPr>
          <w:sz w:val="28"/>
          <w:szCs w:val="28"/>
          <w:lang w:val="uk-UA"/>
        </w:rPr>
        <w:t xml:space="preserve">асистента-вчителя, </w:t>
      </w:r>
      <w:r w:rsidRPr="009C2374">
        <w:rPr>
          <w:sz w:val="28"/>
          <w:szCs w:val="28"/>
          <w:lang w:val="uk-UA"/>
        </w:rPr>
        <w:t>спеціального і практичного психологів, соціального педагога, бат</w:t>
      </w:r>
      <w:r w:rsidR="00550D4C" w:rsidRPr="009C2374">
        <w:rPr>
          <w:sz w:val="28"/>
          <w:szCs w:val="28"/>
          <w:lang w:val="uk-UA"/>
        </w:rPr>
        <w:t>ь</w:t>
      </w:r>
      <w:r w:rsidRPr="009C2374">
        <w:rPr>
          <w:sz w:val="28"/>
          <w:szCs w:val="28"/>
          <w:lang w:val="uk-UA"/>
        </w:rPr>
        <w:t xml:space="preserve">ків дітей.  </w:t>
      </w:r>
    </w:p>
    <w:p w:rsidR="00B94A3B" w:rsidRPr="009C2374" w:rsidRDefault="00B94A3B" w:rsidP="00B94A3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Зупинимося детальніше на ролі </w:t>
      </w:r>
      <w:r w:rsidR="006C4EAE" w:rsidRPr="009C2374">
        <w:rPr>
          <w:sz w:val="28"/>
          <w:szCs w:val="28"/>
          <w:lang w:val="uk-UA"/>
        </w:rPr>
        <w:t>фахівців</w:t>
      </w:r>
      <w:r w:rsidRPr="009C2374">
        <w:rPr>
          <w:sz w:val="28"/>
          <w:szCs w:val="28"/>
          <w:lang w:val="uk-UA"/>
        </w:rPr>
        <w:t xml:space="preserve">, які забезпечують психолого-педагогічний супровід учнів з </w:t>
      </w:r>
      <w:r w:rsidR="006D5F13">
        <w:rPr>
          <w:sz w:val="28"/>
          <w:szCs w:val="28"/>
          <w:lang w:val="uk-UA"/>
        </w:rPr>
        <w:t xml:space="preserve">порушеннями ОРА </w:t>
      </w:r>
      <w:r w:rsidRPr="009C2374">
        <w:rPr>
          <w:sz w:val="28"/>
          <w:szCs w:val="28"/>
          <w:lang w:val="uk-UA"/>
        </w:rPr>
        <w:t>в інклюзивному закладі.</w:t>
      </w:r>
    </w:p>
    <w:p w:rsidR="00702C39" w:rsidRPr="009C2374" w:rsidRDefault="007E5223" w:rsidP="00702C3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Класним керівникам</w:t>
      </w:r>
      <w:r w:rsidR="00702C39" w:rsidRPr="009C2374">
        <w:rPr>
          <w:sz w:val="28"/>
          <w:szCs w:val="28"/>
          <w:lang w:val="uk-UA"/>
        </w:rPr>
        <w:t xml:space="preserve"> інклюзивних класів потрібно особливу увагу звертати на створення доброзичливої атмосфери у класі, формування позитивних взаємин школярів з </w:t>
      </w:r>
      <w:r w:rsidR="006D5F13">
        <w:rPr>
          <w:sz w:val="28"/>
          <w:szCs w:val="28"/>
          <w:lang w:val="uk-UA"/>
        </w:rPr>
        <w:t xml:space="preserve">порушеннями ОРА </w:t>
      </w:r>
      <w:r w:rsidR="00702C39" w:rsidRPr="009C2374">
        <w:rPr>
          <w:sz w:val="28"/>
          <w:szCs w:val="28"/>
          <w:lang w:val="uk-UA"/>
        </w:rPr>
        <w:t xml:space="preserve">із </w:t>
      </w:r>
      <w:r w:rsidRPr="009C2374">
        <w:rPr>
          <w:sz w:val="28"/>
          <w:szCs w:val="28"/>
          <w:lang w:val="uk-UA"/>
        </w:rPr>
        <w:t>однокласниками</w:t>
      </w:r>
      <w:r w:rsidR="00702C39" w:rsidRPr="009C2374">
        <w:rPr>
          <w:sz w:val="28"/>
          <w:szCs w:val="28"/>
          <w:lang w:val="uk-UA"/>
        </w:rPr>
        <w:t xml:space="preserve">. Оскільки враховуючи завищену самооцінку, високий рівень тривожності, такі риси характеру, як невпевненість, боязливість, сором’язливість, нестриманість, які </w:t>
      </w:r>
      <w:r w:rsidR="00702C39" w:rsidRPr="009C2374">
        <w:rPr>
          <w:sz w:val="28"/>
          <w:szCs w:val="28"/>
          <w:lang w:val="uk-UA"/>
        </w:rPr>
        <w:lastRenderedPageBreak/>
        <w:t>часто зустрічаються у дітей з</w:t>
      </w:r>
      <w:r w:rsidR="006D5F13">
        <w:rPr>
          <w:sz w:val="28"/>
          <w:szCs w:val="28"/>
          <w:lang w:val="uk-UA"/>
        </w:rPr>
        <w:t xml:space="preserve"> порушеннями ОРА</w:t>
      </w:r>
      <w:r w:rsidR="00702C39" w:rsidRPr="009C2374">
        <w:rPr>
          <w:sz w:val="28"/>
          <w:szCs w:val="28"/>
          <w:lang w:val="uk-UA"/>
        </w:rPr>
        <w:t xml:space="preserve">, вони мають значні труднощі у налагодженні дружніх стосунків з </w:t>
      </w:r>
      <w:r w:rsidRPr="009C2374">
        <w:rPr>
          <w:sz w:val="28"/>
          <w:szCs w:val="28"/>
          <w:lang w:val="uk-UA"/>
        </w:rPr>
        <w:t>ровесниками</w:t>
      </w:r>
      <w:r w:rsidR="00702C39" w:rsidRPr="009C2374">
        <w:rPr>
          <w:sz w:val="28"/>
          <w:szCs w:val="28"/>
          <w:lang w:val="uk-UA"/>
        </w:rPr>
        <w:t>. Наприклад, можна використовувати такі методи і форми роботи з дітьми, як бесіда, тренінг, показ відеозаписів</w:t>
      </w:r>
      <w:r w:rsidR="00A55433">
        <w:rPr>
          <w:sz w:val="28"/>
          <w:szCs w:val="28"/>
          <w:lang w:val="uk-UA"/>
        </w:rPr>
        <w:t xml:space="preserve"> про досягнення людей з особливостями психофізичного розвитку</w:t>
      </w:r>
      <w:r w:rsidR="00702C39" w:rsidRPr="009C2374">
        <w:rPr>
          <w:sz w:val="28"/>
          <w:szCs w:val="28"/>
          <w:lang w:val="uk-UA"/>
        </w:rPr>
        <w:t xml:space="preserve">, аналіз етичних ситуацій, оповідань, казок, проведення виховних заходів тощо. </w:t>
      </w:r>
      <w:r w:rsidR="00A55433" w:rsidRPr="009C2374">
        <w:rPr>
          <w:sz w:val="28"/>
          <w:szCs w:val="28"/>
          <w:lang w:val="uk-UA"/>
        </w:rPr>
        <w:t>Доцільно класному керівникові провести підготовчу роботу і з дитиною з порушеннями фізичного розвитку та її батьками.</w:t>
      </w:r>
    </w:p>
    <w:p w:rsidR="00BC0A5A" w:rsidRDefault="00B94A3B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Вчитель початкових класів та вчителі-предметники проводять уроки, під час яких реалізують корекційні цілі навчання дітей з порушеннями опорно-рухового апарату</w:t>
      </w:r>
      <w:r w:rsidR="00A55433">
        <w:rPr>
          <w:sz w:val="28"/>
          <w:szCs w:val="28"/>
          <w:lang w:val="uk-UA"/>
        </w:rPr>
        <w:t xml:space="preserve"> (далі – ОРА)</w:t>
      </w:r>
      <w:r w:rsidRPr="009C2374">
        <w:rPr>
          <w:sz w:val="28"/>
          <w:szCs w:val="28"/>
          <w:lang w:val="uk-UA"/>
        </w:rPr>
        <w:t xml:space="preserve">, передбачені спеціальними освітніми стандартами. </w:t>
      </w:r>
      <w:r w:rsidR="00FA1A61" w:rsidRPr="009C2374">
        <w:rPr>
          <w:sz w:val="28"/>
          <w:szCs w:val="28"/>
          <w:lang w:val="uk-UA"/>
        </w:rPr>
        <w:t>Важливою проблемою є підготовка педагогів інклюзивних класів, в яких навчаються діти з</w:t>
      </w:r>
      <w:r w:rsidR="00BC0A5A">
        <w:rPr>
          <w:sz w:val="28"/>
          <w:szCs w:val="28"/>
          <w:lang w:val="uk-UA"/>
        </w:rPr>
        <w:t xml:space="preserve"> порушеннями ОРА</w:t>
      </w:r>
      <w:r w:rsidR="00FA1A61" w:rsidRPr="009C2374">
        <w:rPr>
          <w:sz w:val="28"/>
          <w:szCs w:val="28"/>
          <w:lang w:val="uk-UA"/>
        </w:rPr>
        <w:t xml:space="preserve">, оскільки вчителі не мають дефектологічної освіти. </w:t>
      </w:r>
    </w:p>
    <w:p w:rsidR="00BC0A5A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На думку О.Чеботарьової, зміст підготовки має охоплювати: </w:t>
      </w:r>
    </w:p>
    <w:p w:rsidR="00BC0A5A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1) вивчення фізичного, психічного і мовленнєвого розвитку учнів з вадами ОРА;  </w:t>
      </w:r>
    </w:p>
    <w:p w:rsidR="00136A96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2) визначення й урахування рівня психофізичного розвитку дітей у навчально-виховному процесі;</w:t>
      </w:r>
    </w:p>
    <w:p w:rsidR="00136A96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 3) ознайомлення із специфічними методами і прийомами навчання, доступними технічними та дидактичними засобами навчання; </w:t>
      </w:r>
    </w:p>
    <w:p w:rsidR="00136A96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4) вивчення норм і вимог до організації та здійснення процесу їхнього навчання;</w:t>
      </w:r>
    </w:p>
    <w:p w:rsidR="00FA1A61" w:rsidRPr="009C2374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 5) ознайомлення з особливостями співпраці з батьками дітей з порушеннями ОРА</w:t>
      </w:r>
      <w:r w:rsidR="00280916" w:rsidRPr="00280916">
        <w:rPr>
          <w:sz w:val="28"/>
          <w:szCs w:val="28"/>
          <w:lang w:val="uk-UA"/>
        </w:rPr>
        <w:t xml:space="preserve"> [4</w:t>
      </w:r>
      <w:r w:rsidR="0084240C">
        <w:rPr>
          <w:sz w:val="28"/>
          <w:szCs w:val="28"/>
          <w:lang w:val="uk-UA"/>
        </w:rPr>
        <w:t>, с.15</w:t>
      </w:r>
      <w:r w:rsidR="00280916" w:rsidRPr="00280916">
        <w:rPr>
          <w:sz w:val="28"/>
          <w:szCs w:val="28"/>
          <w:lang w:val="uk-UA"/>
        </w:rPr>
        <w:t>]</w:t>
      </w:r>
      <w:r w:rsidRPr="009C2374">
        <w:rPr>
          <w:sz w:val="28"/>
          <w:szCs w:val="28"/>
          <w:lang w:val="uk-UA"/>
        </w:rPr>
        <w:t>.</w:t>
      </w:r>
    </w:p>
    <w:p w:rsidR="00FA1A61" w:rsidRPr="009C2374" w:rsidRDefault="00FA1A61" w:rsidP="00FA1A6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На початку навчального року</w:t>
      </w:r>
      <w:r w:rsidR="00280916" w:rsidRPr="00280916">
        <w:rPr>
          <w:sz w:val="28"/>
          <w:szCs w:val="28"/>
          <w:lang w:val="uk-UA"/>
        </w:rPr>
        <w:t xml:space="preserve"> </w:t>
      </w:r>
      <w:r w:rsidR="00280916">
        <w:rPr>
          <w:sz w:val="28"/>
          <w:szCs w:val="28"/>
          <w:lang w:val="uk-UA"/>
        </w:rPr>
        <w:t>на засіданні психолого-педагогічного консиліуму</w:t>
      </w:r>
      <w:r w:rsidRPr="009C2374">
        <w:rPr>
          <w:sz w:val="28"/>
          <w:szCs w:val="28"/>
          <w:lang w:val="uk-UA"/>
        </w:rPr>
        <w:t xml:space="preserve"> вчителі з допомогою корекційного педагога і спеціального психолога повинні ознайомитися з рівнем психофізичного розвитку дитини з</w:t>
      </w:r>
      <w:r w:rsidR="00136A96">
        <w:rPr>
          <w:sz w:val="28"/>
          <w:szCs w:val="28"/>
          <w:lang w:val="uk-UA"/>
        </w:rPr>
        <w:t xml:space="preserve"> </w:t>
      </w:r>
      <w:r w:rsidR="00302552">
        <w:rPr>
          <w:sz w:val="28"/>
          <w:szCs w:val="28"/>
          <w:lang w:val="uk-UA"/>
        </w:rPr>
        <w:t xml:space="preserve">порушеннями ОРА, </w:t>
      </w:r>
      <w:r w:rsidRPr="009C2374">
        <w:rPr>
          <w:sz w:val="28"/>
          <w:szCs w:val="28"/>
          <w:lang w:val="uk-UA"/>
        </w:rPr>
        <w:t xml:space="preserve">вивчити рівень знань з навчальних предметів. Навчально-виховний процес в інклюзивних класах доцільно будувати на принципах індивідуалізації та диференціації з урахуванням індивідуальних психофізичних можливостей </w:t>
      </w:r>
      <w:r w:rsidR="00441816" w:rsidRPr="009C2374">
        <w:rPr>
          <w:sz w:val="28"/>
          <w:szCs w:val="28"/>
          <w:lang w:val="uk-UA"/>
        </w:rPr>
        <w:t>учня</w:t>
      </w:r>
      <w:r w:rsidRPr="009C2374">
        <w:rPr>
          <w:sz w:val="28"/>
          <w:szCs w:val="28"/>
          <w:lang w:val="uk-UA"/>
        </w:rPr>
        <w:t xml:space="preserve"> з метою добору адекватних прийомів, методів, засобів навчання для цієї категорії дітей, темпу навчальної діяльності, що сприятиме засвоєнню навчального матеріалу та особистісному розвитку учнів</w:t>
      </w:r>
      <w:r w:rsidR="002C63CF">
        <w:rPr>
          <w:sz w:val="28"/>
          <w:szCs w:val="28"/>
          <w:lang w:val="uk-UA"/>
        </w:rPr>
        <w:t xml:space="preserve"> </w:t>
      </w:r>
      <w:r w:rsidR="002C63CF" w:rsidRPr="002C63CF">
        <w:rPr>
          <w:sz w:val="28"/>
          <w:szCs w:val="28"/>
          <w:lang w:val="uk-UA"/>
        </w:rPr>
        <w:t>[1</w:t>
      </w:r>
      <w:r w:rsidR="00302552">
        <w:rPr>
          <w:sz w:val="28"/>
          <w:szCs w:val="28"/>
          <w:lang w:val="uk-UA"/>
        </w:rPr>
        <w:t>, с.22</w:t>
      </w:r>
      <w:r w:rsidR="002C63CF" w:rsidRPr="002C63CF">
        <w:rPr>
          <w:sz w:val="28"/>
          <w:szCs w:val="28"/>
          <w:lang w:val="uk-UA"/>
        </w:rPr>
        <w:t>]</w:t>
      </w:r>
      <w:r w:rsidRPr="009C2374">
        <w:rPr>
          <w:sz w:val="28"/>
          <w:szCs w:val="28"/>
          <w:lang w:val="uk-UA"/>
        </w:rPr>
        <w:t>.</w:t>
      </w:r>
    </w:p>
    <w:p w:rsidR="00CE78C2" w:rsidRDefault="00B94A3B" w:rsidP="0044181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lastRenderedPageBreak/>
        <w:t xml:space="preserve">Педагогам під час організації навчально-виховного </w:t>
      </w:r>
      <w:r w:rsidR="00FA1A61" w:rsidRPr="009C2374">
        <w:rPr>
          <w:sz w:val="28"/>
          <w:szCs w:val="28"/>
          <w:lang w:val="uk-UA"/>
        </w:rPr>
        <w:t>процесу</w:t>
      </w:r>
      <w:r w:rsidRPr="009C2374">
        <w:rPr>
          <w:sz w:val="28"/>
          <w:szCs w:val="28"/>
          <w:lang w:val="uk-UA"/>
        </w:rPr>
        <w:t xml:space="preserve"> в інклюзивному класі потрібно враховувати психофізичні особливості дітей з </w:t>
      </w:r>
      <w:r w:rsidR="00CE78C2">
        <w:rPr>
          <w:sz w:val="28"/>
          <w:szCs w:val="28"/>
          <w:lang w:val="uk-UA"/>
        </w:rPr>
        <w:t>порушеннями ОРА</w:t>
      </w:r>
      <w:r w:rsidRPr="009C2374">
        <w:rPr>
          <w:sz w:val="28"/>
          <w:szCs w:val="28"/>
          <w:lang w:val="uk-UA"/>
        </w:rPr>
        <w:t xml:space="preserve">. </w:t>
      </w:r>
      <w:r w:rsidR="000756FE" w:rsidRPr="009C2374">
        <w:rPr>
          <w:sz w:val="28"/>
          <w:szCs w:val="28"/>
          <w:lang w:val="uk-UA"/>
        </w:rPr>
        <w:t>Вчителям необхід</w:t>
      </w:r>
      <w:r w:rsidR="00441816" w:rsidRPr="009C2374">
        <w:rPr>
          <w:sz w:val="28"/>
          <w:szCs w:val="28"/>
          <w:lang w:val="uk-UA"/>
        </w:rPr>
        <w:t xml:space="preserve">но особливу увагу звертати на початковий період навчання </w:t>
      </w:r>
      <w:r w:rsidR="00A55433">
        <w:rPr>
          <w:sz w:val="28"/>
          <w:szCs w:val="28"/>
          <w:lang w:val="uk-UA"/>
        </w:rPr>
        <w:t xml:space="preserve">молодших </w:t>
      </w:r>
      <w:r w:rsidR="00441816" w:rsidRPr="009C2374">
        <w:rPr>
          <w:sz w:val="28"/>
          <w:szCs w:val="28"/>
          <w:lang w:val="uk-UA"/>
        </w:rPr>
        <w:t xml:space="preserve">школярів в інклюзивному класі. Оскільки рухові порушення дітей, які виявляються у несформованості рухових навичок і вмінь, порушенні зорово-моторної координації, просторового аналізу і синтезу, значною мірою визначають специфіку їхньої навчальної діяльності. </w:t>
      </w:r>
    </w:p>
    <w:p w:rsidR="00E30FB0" w:rsidRDefault="0091262D" w:rsidP="0044181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Навчання молодших школярів з</w:t>
      </w:r>
      <w:r w:rsidR="00CE78C2">
        <w:rPr>
          <w:sz w:val="28"/>
          <w:szCs w:val="28"/>
          <w:lang w:val="uk-UA"/>
        </w:rPr>
        <w:t xml:space="preserve"> пору</w:t>
      </w:r>
      <w:r w:rsidR="00F269B0">
        <w:rPr>
          <w:sz w:val="28"/>
          <w:szCs w:val="28"/>
          <w:lang w:val="uk-UA"/>
        </w:rPr>
        <w:t xml:space="preserve">шеннями ОРА </w:t>
      </w:r>
      <w:r w:rsidRPr="009C2374">
        <w:rPr>
          <w:sz w:val="28"/>
          <w:szCs w:val="28"/>
          <w:lang w:val="uk-UA"/>
        </w:rPr>
        <w:t>письма має певні особливості, оскільки порушення маніпулятивних функцій кистей рук при різних клінічних формах</w:t>
      </w:r>
      <w:r w:rsidR="00961792">
        <w:rPr>
          <w:sz w:val="28"/>
          <w:szCs w:val="28"/>
          <w:lang w:val="uk-UA"/>
        </w:rPr>
        <w:t xml:space="preserve"> хвороби</w:t>
      </w:r>
      <w:r w:rsidRPr="009C2374">
        <w:rPr>
          <w:sz w:val="28"/>
          <w:szCs w:val="28"/>
          <w:lang w:val="uk-UA"/>
        </w:rPr>
        <w:t xml:space="preserve"> і наявність насильницьких рухів істотно ускладнюють цей процес.</w:t>
      </w:r>
      <w:r w:rsidR="00F754CA">
        <w:rPr>
          <w:sz w:val="28"/>
          <w:szCs w:val="28"/>
          <w:lang w:val="uk-UA"/>
        </w:rPr>
        <w:t xml:space="preserve"> </w:t>
      </w:r>
      <w:r w:rsidR="00F86238" w:rsidRPr="009C2374">
        <w:rPr>
          <w:sz w:val="28"/>
          <w:szCs w:val="28"/>
          <w:lang w:val="uk-UA"/>
        </w:rPr>
        <w:t>Молодші школярі з</w:t>
      </w:r>
      <w:r w:rsidR="00961792">
        <w:rPr>
          <w:sz w:val="28"/>
          <w:szCs w:val="28"/>
          <w:lang w:val="uk-UA"/>
        </w:rPr>
        <w:t xml:space="preserve"> порушеннями ОРА </w:t>
      </w:r>
      <w:r w:rsidR="00F86238" w:rsidRPr="009C2374">
        <w:rPr>
          <w:sz w:val="28"/>
          <w:szCs w:val="28"/>
          <w:lang w:val="uk-UA"/>
        </w:rPr>
        <w:t>можуть мати значні труднощі при опануванні читання. Оскільки на їхній мовленнєвій діяльності позначається нестійкість і труднощі переключення уваги, порушення фонематичного слуху, зорового сприймання, звукобуквених уявлень, слухової та логічно-смислової пам’яті, мисленнєвої діяльності, порушення дихання і голосу.</w:t>
      </w:r>
    </w:p>
    <w:p w:rsidR="00854153" w:rsidRDefault="00F86238" w:rsidP="0044181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 </w:t>
      </w:r>
      <w:r w:rsidR="00441816" w:rsidRPr="009C2374">
        <w:rPr>
          <w:rFonts w:ascii="Times New Roman CYR" w:hAnsi="Times New Roman CYR" w:cs="Times New Roman CYR"/>
          <w:sz w:val="28"/>
          <w:szCs w:val="28"/>
          <w:lang w:val="uk-UA"/>
        </w:rPr>
        <w:t xml:space="preserve">Більшість дітей з </w:t>
      </w:r>
      <w:r w:rsidR="00E30FB0">
        <w:rPr>
          <w:rFonts w:ascii="Times New Roman CYR" w:hAnsi="Times New Roman CYR" w:cs="Times New Roman CYR"/>
          <w:sz w:val="28"/>
          <w:szCs w:val="28"/>
          <w:lang w:val="uk-UA"/>
        </w:rPr>
        <w:t xml:space="preserve">порушеннями ОРА </w:t>
      </w:r>
      <w:r w:rsidR="00441816" w:rsidRPr="009C2374">
        <w:rPr>
          <w:rFonts w:ascii="Times New Roman CYR" w:hAnsi="Times New Roman CYR" w:cs="Times New Roman CYR"/>
          <w:sz w:val="28"/>
          <w:szCs w:val="28"/>
          <w:lang w:val="uk-UA"/>
        </w:rPr>
        <w:t xml:space="preserve">відчувають певні труднощі і на уроках математики. Особливості розвитку мислення учнів з </w:t>
      </w:r>
      <w:r w:rsidR="00E30FB0">
        <w:rPr>
          <w:rFonts w:ascii="Times New Roman CYR" w:hAnsi="Times New Roman CYR" w:cs="Times New Roman CYR"/>
          <w:sz w:val="28"/>
          <w:szCs w:val="28"/>
          <w:lang w:val="uk-UA"/>
        </w:rPr>
        <w:t xml:space="preserve">порушеннями ОРА </w:t>
      </w:r>
      <w:r w:rsidR="00441816" w:rsidRPr="009C2374">
        <w:rPr>
          <w:rFonts w:ascii="Times New Roman CYR" w:hAnsi="Times New Roman CYR" w:cs="Times New Roman CYR"/>
          <w:sz w:val="28"/>
          <w:szCs w:val="28"/>
          <w:lang w:val="uk-UA"/>
        </w:rPr>
        <w:t xml:space="preserve">обумовлюють </w:t>
      </w:r>
      <w:r w:rsidRPr="009C2374">
        <w:rPr>
          <w:rFonts w:ascii="Times New Roman CYR" w:hAnsi="Times New Roman CYR" w:cs="Times New Roman CYR"/>
          <w:sz w:val="28"/>
          <w:szCs w:val="28"/>
          <w:lang w:val="uk-UA"/>
        </w:rPr>
        <w:t xml:space="preserve">необхідність </w:t>
      </w:r>
      <w:r w:rsidR="00441816" w:rsidRPr="009C2374">
        <w:rPr>
          <w:rFonts w:ascii="Times New Roman CYR" w:hAnsi="Times New Roman CYR" w:cs="Times New Roman CYR"/>
          <w:sz w:val="28"/>
          <w:szCs w:val="28"/>
          <w:lang w:val="uk-UA"/>
        </w:rPr>
        <w:t xml:space="preserve">використання вчителями різноманітного наочного матеріалу, креслень, схем, малюнків. </w:t>
      </w:r>
      <w:r w:rsidR="00441816" w:rsidRPr="009C2374">
        <w:rPr>
          <w:sz w:val="28"/>
          <w:szCs w:val="28"/>
          <w:lang w:val="uk-UA"/>
        </w:rPr>
        <w:t>Особливу увагу педагогу потрібно звертати на розкриття смислового значення слів умови задачі. Оскільки через порушення мовлення учні з</w:t>
      </w:r>
      <w:r w:rsidR="00E501E7">
        <w:rPr>
          <w:sz w:val="28"/>
          <w:szCs w:val="28"/>
          <w:lang w:val="uk-UA"/>
        </w:rPr>
        <w:t xml:space="preserve"> порушеннями ОРА </w:t>
      </w:r>
      <w:r w:rsidR="00441816" w:rsidRPr="009C2374">
        <w:rPr>
          <w:sz w:val="28"/>
          <w:szCs w:val="28"/>
          <w:lang w:val="uk-UA"/>
        </w:rPr>
        <w:t xml:space="preserve">можуть неправильно розуміти зміст задачі. </w:t>
      </w:r>
    </w:p>
    <w:p w:rsidR="00441816" w:rsidRPr="009C2374" w:rsidRDefault="00441816" w:rsidP="0044181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У дітей з </w:t>
      </w:r>
      <w:r w:rsidR="00854153">
        <w:rPr>
          <w:sz w:val="28"/>
          <w:szCs w:val="28"/>
          <w:lang w:val="uk-UA"/>
        </w:rPr>
        <w:t xml:space="preserve">порушеннями ОРА </w:t>
      </w:r>
      <w:r w:rsidRPr="009C2374">
        <w:rPr>
          <w:sz w:val="28"/>
          <w:szCs w:val="28"/>
          <w:lang w:val="uk-UA"/>
        </w:rPr>
        <w:t>можуть виникати труднощі і на уроках образотворчого мистецтва. Через рухові порушення учням важко робити точні, злагоджені рухи, контролювати їх силу і швидкість. Порушення оптико-просторового сприймання у малюнках виражаються неправильною передачею просторових відносин між окремими предметами, їх елементами, визначення напрямку і місця розташування малюнку, правої і лівої сторони листка.</w:t>
      </w:r>
      <w:r w:rsidR="00F754CA">
        <w:rPr>
          <w:sz w:val="28"/>
          <w:szCs w:val="28"/>
          <w:lang w:val="uk-UA"/>
        </w:rPr>
        <w:t xml:space="preserve"> </w:t>
      </w:r>
      <w:r w:rsidRPr="009C2374">
        <w:rPr>
          <w:sz w:val="28"/>
          <w:szCs w:val="28"/>
          <w:lang w:val="uk-UA"/>
        </w:rPr>
        <w:t xml:space="preserve">На уроках з трудового навчання в учнів з </w:t>
      </w:r>
      <w:r w:rsidR="00005480">
        <w:rPr>
          <w:sz w:val="28"/>
          <w:szCs w:val="28"/>
          <w:lang w:val="uk-UA"/>
        </w:rPr>
        <w:t>порушеннями ОРА</w:t>
      </w:r>
      <w:r w:rsidR="00702C39" w:rsidRPr="009C2374">
        <w:rPr>
          <w:sz w:val="28"/>
          <w:szCs w:val="28"/>
          <w:lang w:val="uk-UA"/>
        </w:rPr>
        <w:t>,</w:t>
      </w:r>
      <w:r w:rsidRPr="009C2374">
        <w:rPr>
          <w:sz w:val="28"/>
          <w:szCs w:val="28"/>
          <w:lang w:val="uk-UA"/>
        </w:rPr>
        <w:t xml:space="preserve"> </w:t>
      </w:r>
      <w:r w:rsidR="00702C39" w:rsidRPr="009C2374">
        <w:rPr>
          <w:sz w:val="28"/>
          <w:szCs w:val="28"/>
          <w:lang w:val="uk-UA"/>
        </w:rPr>
        <w:t>внаслідок п</w:t>
      </w:r>
      <w:r w:rsidR="00F86238" w:rsidRPr="009C2374">
        <w:rPr>
          <w:sz w:val="28"/>
          <w:szCs w:val="28"/>
          <w:lang w:val="uk-UA"/>
        </w:rPr>
        <w:t>орушення рухової сфери, пізнавальних процесів</w:t>
      </w:r>
      <w:r w:rsidR="00702C39" w:rsidRPr="009C2374">
        <w:rPr>
          <w:sz w:val="28"/>
          <w:szCs w:val="28"/>
          <w:lang w:val="uk-UA"/>
        </w:rPr>
        <w:t>,</w:t>
      </w:r>
      <w:r w:rsidR="00F86238" w:rsidRPr="009C2374">
        <w:rPr>
          <w:sz w:val="28"/>
          <w:szCs w:val="28"/>
          <w:lang w:val="uk-UA"/>
        </w:rPr>
        <w:t xml:space="preserve"> </w:t>
      </w:r>
      <w:r w:rsidRPr="009C2374">
        <w:rPr>
          <w:sz w:val="28"/>
          <w:szCs w:val="28"/>
          <w:lang w:val="uk-UA"/>
        </w:rPr>
        <w:t>також можуть виникати труднощі у процесі навчання ліпленню, аплікації</w:t>
      </w:r>
      <w:r w:rsidR="002C63CF">
        <w:rPr>
          <w:sz w:val="28"/>
          <w:szCs w:val="28"/>
          <w:lang w:val="uk-UA"/>
        </w:rPr>
        <w:t xml:space="preserve"> </w:t>
      </w:r>
      <w:r w:rsidR="002C63CF" w:rsidRPr="004C05C9">
        <w:rPr>
          <w:sz w:val="28"/>
          <w:szCs w:val="28"/>
        </w:rPr>
        <w:t>[1,</w:t>
      </w:r>
      <w:r w:rsidR="00005480">
        <w:rPr>
          <w:sz w:val="28"/>
          <w:szCs w:val="28"/>
        </w:rPr>
        <w:t>с.</w:t>
      </w:r>
      <w:r w:rsidR="002C63CF" w:rsidRPr="004C05C9">
        <w:rPr>
          <w:sz w:val="28"/>
          <w:szCs w:val="28"/>
        </w:rPr>
        <w:t xml:space="preserve"> 6]</w:t>
      </w:r>
      <w:r w:rsidRPr="009C2374">
        <w:rPr>
          <w:sz w:val="28"/>
          <w:szCs w:val="28"/>
          <w:lang w:val="uk-UA"/>
        </w:rPr>
        <w:t>.</w:t>
      </w:r>
    </w:p>
    <w:p w:rsidR="00AA219D" w:rsidRDefault="00441816" w:rsidP="00BA7C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lastRenderedPageBreak/>
        <w:t>Педагогам інклюзивних класів варто знати клінічний діагноз дитини з</w:t>
      </w:r>
      <w:r w:rsidR="004948A9">
        <w:rPr>
          <w:sz w:val="28"/>
          <w:szCs w:val="28"/>
          <w:lang w:val="uk-UA"/>
        </w:rPr>
        <w:t xml:space="preserve"> порушеннями ОРА</w:t>
      </w:r>
      <w:r w:rsidRPr="009C2374">
        <w:rPr>
          <w:sz w:val="28"/>
          <w:szCs w:val="28"/>
          <w:lang w:val="uk-UA"/>
        </w:rPr>
        <w:t xml:space="preserve">. Оскільки труднощі, які проявляються в учня під час засвоєння навчального матеріалу, залежать від форми </w:t>
      </w:r>
      <w:r w:rsidR="004948A9">
        <w:rPr>
          <w:sz w:val="28"/>
          <w:szCs w:val="28"/>
          <w:lang w:val="uk-UA"/>
        </w:rPr>
        <w:t>захворювання</w:t>
      </w:r>
      <w:r w:rsidRPr="009C2374">
        <w:rPr>
          <w:sz w:val="28"/>
          <w:szCs w:val="28"/>
          <w:lang w:val="uk-UA"/>
        </w:rPr>
        <w:t>.</w:t>
      </w:r>
    </w:p>
    <w:p w:rsidR="0084223A" w:rsidRDefault="00441816" w:rsidP="00BA7C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 xml:space="preserve"> Для </w:t>
      </w:r>
      <w:r w:rsidR="00AA219D">
        <w:rPr>
          <w:sz w:val="28"/>
          <w:szCs w:val="28"/>
          <w:lang w:val="uk-UA"/>
        </w:rPr>
        <w:t xml:space="preserve">учнів </w:t>
      </w:r>
      <w:r w:rsidRPr="009C2374">
        <w:rPr>
          <w:sz w:val="28"/>
          <w:szCs w:val="28"/>
          <w:lang w:val="uk-UA"/>
        </w:rPr>
        <w:t xml:space="preserve">також характерним є значне порушення оптико-просторового сприймання, яке негативно позначається на виконанні завдань на просторове орієнтування, копіювання форми предмета, зображення асиметричних фігур, засвоєння схеми тіла та напрямку. На уроці математики в </w:t>
      </w:r>
      <w:r w:rsidR="00EA0E27">
        <w:rPr>
          <w:sz w:val="28"/>
          <w:szCs w:val="28"/>
          <w:lang w:val="uk-UA"/>
        </w:rPr>
        <w:t>дітей можуть</w:t>
      </w:r>
      <w:r w:rsidRPr="009C2374">
        <w:rPr>
          <w:sz w:val="28"/>
          <w:szCs w:val="28"/>
          <w:lang w:val="uk-UA"/>
        </w:rPr>
        <w:t xml:space="preserve"> виника</w:t>
      </w:r>
      <w:r w:rsidR="00EA0E27">
        <w:rPr>
          <w:sz w:val="28"/>
          <w:szCs w:val="28"/>
          <w:lang w:val="uk-UA"/>
        </w:rPr>
        <w:t>ти</w:t>
      </w:r>
      <w:r w:rsidRPr="009C2374">
        <w:rPr>
          <w:sz w:val="28"/>
          <w:szCs w:val="28"/>
          <w:lang w:val="uk-UA"/>
        </w:rPr>
        <w:t xml:space="preserve"> труднощі сприймання кількості, порівняння цілого та його частин, засвоєння складу та розрядної будови числа тощо.</w:t>
      </w:r>
      <w:r w:rsidR="00725560">
        <w:rPr>
          <w:sz w:val="28"/>
          <w:szCs w:val="28"/>
          <w:lang w:val="uk-UA"/>
        </w:rPr>
        <w:t xml:space="preserve"> </w:t>
      </w:r>
    </w:p>
    <w:p w:rsidR="00441816" w:rsidRPr="009C2374" w:rsidRDefault="00BA7C9A" w:rsidP="00BA7C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41816" w:rsidRPr="009C2374">
        <w:rPr>
          <w:sz w:val="28"/>
          <w:szCs w:val="28"/>
          <w:lang w:val="uk-UA"/>
        </w:rPr>
        <w:t>Педагогам необхідно враховувати підвищену стомлюваність багатьох дітей з</w:t>
      </w:r>
      <w:r w:rsidR="0084223A">
        <w:rPr>
          <w:sz w:val="28"/>
          <w:szCs w:val="28"/>
          <w:lang w:val="uk-UA"/>
        </w:rPr>
        <w:t xml:space="preserve"> порушеннями ОРА</w:t>
      </w:r>
      <w:r w:rsidR="00441816" w:rsidRPr="009C2374">
        <w:rPr>
          <w:sz w:val="28"/>
          <w:szCs w:val="28"/>
          <w:lang w:val="uk-UA"/>
        </w:rPr>
        <w:t>, відповідно планувати їхню роботу на уроці. Якщо 15-20 хвилин уроку вони можуть працювати на рівні з іншими школярами, то в другій половині уроку доцільно дати їм легше завдання.</w:t>
      </w:r>
    </w:p>
    <w:p w:rsidR="000756FE" w:rsidRPr="009C2374" w:rsidRDefault="00441816" w:rsidP="00213A2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Незалежно від ступеня вираження рухових порушень у дітей зустрічаються порушення емоційно-вольової сфери, які виявляються у підвищеній збудливості, надмірній чутливості, лякливості. Для одних дітей характерною є метушливість, збудженість, рухова розгальмованість, для інших – пасивність, млявість, безініціативність, загальмованість. Тому дуже важливо, щоб вчитель вибирав і застосовував адекватні методи, прийоми і види роботи відповідно до індивідуальних особливостей кожного учня з метою корекції цих станів</w:t>
      </w:r>
      <w:r w:rsidR="002C63CF">
        <w:rPr>
          <w:sz w:val="28"/>
          <w:szCs w:val="28"/>
          <w:lang w:val="uk-UA"/>
        </w:rPr>
        <w:t xml:space="preserve"> </w:t>
      </w:r>
      <w:r w:rsidR="002C63CF" w:rsidRPr="002C63CF">
        <w:rPr>
          <w:sz w:val="28"/>
          <w:szCs w:val="28"/>
          <w:lang w:val="uk-UA"/>
        </w:rPr>
        <w:t>[</w:t>
      </w:r>
      <w:r w:rsidR="0084240C">
        <w:rPr>
          <w:sz w:val="28"/>
          <w:szCs w:val="28"/>
          <w:lang w:val="uk-UA"/>
        </w:rPr>
        <w:t>4</w:t>
      </w:r>
      <w:r w:rsidR="00213A27">
        <w:rPr>
          <w:sz w:val="28"/>
          <w:szCs w:val="28"/>
          <w:lang w:val="uk-UA"/>
        </w:rPr>
        <w:t>, с.40</w:t>
      </w:r>
      <w:r w:rsidR="002C63CF" w:rsidRPr="002C63CF">
        <w:rPr>
          <w:sz w:val="28"/>
          <w:szCs w:val="28"/>
          <w:lang w:val="uk-UA"/>
        </w:rPr>
        <w:t>]</w:t>
      </w:r>
      <w:r w:rsidRPr="009C2374">
        <w:rPr>
          <w:sz w:val="28"/>
          <w:szCs w:val="28"/>
          <w:lang w:val="uk-UA"/>
        </w:rPr>
        <w:t xml:space="preserve">. </w:t>
      </w:r>
    </w:p>
    <w:p w:rsidR="005A6040" w:rsidRPr="009C2374" w:rsidRDefault="005D6ADC" w:rsidP="0012234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Спеціальний психолог проводить корекційно-розвиткові заняття, метою яких є розвиток особистості, корекція порушень емоційно-вольової сфери дітей з</w:t>
      </w:r>
      <w:r w:rsidR="00026A2B">
        <w:rPr>
          <w:sz w:val="28"/>
          <w:szCs w:val="28"/>
          <w:lang w:val="uk-UA"/>
        </w:rPr>
        <w:t xml:space="preserve"> порушеннями ОРА. </w:t>
      </w:r>
      <w:r w:rsidR="00002BD4" w:rsidRPr="009C2374">
        <w:rPr>
          <w:iCs/>
          <w:color w:val="000000"/>
          <w:sz w:val="28"/>
          <w:szCs w:val="28"/>
          <w:lang w:val="uk-UA" w:eastAsia="uk-UA"/>
        </w:rPr>
        <w:t xml:space="preserve">Основні труднощі психолога, корекційного педагога у роботі з учнями полягають у тому, що поширені діагностичні методики не можуть використовуватися повністю або частково внаслідок порушення  у школярів рухових функцій, мовлення, а в деяких випадках слуху і зору.  Для цієї категорії дітей потрібний спеціально розроблений інструментарій. Зазвичай спеціалісти використовують модифіковані варіанти. </w:t>
      </w:r>
      <w:r w:rsidR="00002BD4" w:rsidRPr="009C2374">
        <w:rPr>
          <w:sz w:val="28"/>
          <w:szCs w:val="28"/>
          <w:lang w:val="uk-UA"/>
        </w:rPr>
        <w:t>Спеціальний психолог</w:t>
      </w:r>
      <w:r w:rsidRPr="009C2374">
        <w:rPr>
          <w:sz w:val="28"/>
          <w:szCs w:val="28"/>
          <w:lang w:val="uk-UA"/>
        </w:rPr>
        <w:t xml:space="preserve"> разом з корекційним педагогом</w:t>
      </w:r>
      <w:r w:rsidR="005A6040" w:rsidRPr="009C2374">
        <w:rPr>
          <w:sz w:val="28"/>
          <w:szCs w:val="28"/>
          <w:lang w:val="uk-UA"/>
        </w:rPr>
        <w:t xml:space="preserve"> готу</w:t>
      </w:r>
      <w:r w:rsidR="00A777C8">
        <w:rPr>
          <w:sz w:val="28"/>
          <w:szCs w:val="28"/>
          <w:lang w:val="uk-UA"/>
        </w:rPr>
        <w:t>ють</w:t>
      </w:r>
      <w:r w:rsidR="005A6040" w:rsidRPr="009C2374">
        <w:rPr>
          <w:sz w:val="28"/>
          <w:szCs w:val="28"/>
          <w:lang w:val="uk-UA"/>
        </w:rPr>
        <w:t xml:space="preserve"> </w:t>
      </w:r>
      <w:r w:rsidRPr="009C2374">
        <w:rPr>
          <w:sz w:val="28"/>
          <w:szCs w:val="28"/>
          <w:lang w:val="uk-UA"/>
        </w:rPr>
        <w:t>вчител</w:t>
      </w:r>
      <w:r w:rsidR="005A6040" w:rsidRPr="009C2374">
        <w:rPr>
          <w:sz w:val="28"/>
          <w:szCs w:val="28"/>
          <w:lang w:val="uk-UA"/>
        </w:rPr>
        <w:t xml:space="preserve">ів до </w:t>
      </w:r>
      <w:r w:rsidRPr="009C2374">
        <w:rPr>
          <w:sz w:val="28"/>
          <w:szCs w:val="28"/>
          <w:lang w:val="uk-UA"/>
        </w:rPr>
        <w:t xml:space="preserve">роботи в </w:t>
      </w:r>
      <w:r w:rsidR="005A6040" w:rsidRPr="009C2374">
        <w:rPr>
          <w:sz w:val="28"/>
          <w:szCs w:val="28"/>
          <w:lang w:val="uk-UA"/>
        </w:rPr>
        <w:t>інклюз</w:t>
      </w:r>
      <w:r w:rsidRPr="009C2374">
        <w:rPr>
          <w:sz w:val="28"/>
          <w:szCs w:val="28"/>
          <w:lang w:val="uk-UA"/>
        </w:rPr>
        <w:t>ивному класі</w:t>
      </w:r>
      <w:r w:rsidR="005A6040" w:rsidRPr="009C2374">
        <w:rPr>
          <w:sz w:val="28"/>
          <w:szCs w:val="28"/>
          <w:lang w:val="uk-UA"/>
        </w:rPr>
        <w:t xml:space="preserve">, наприклад, за допомогою </w:t>
      </w:r>
      <w:r w:rsidR="00002BD4" w:rsidRPr="009C2374">
        <w:rPr>
          <w:sz w:val="28"/>
          <w:szCs w:val="28"/>
          <w:lang w:val="uk-UA"/>
        </w:rPr>
        <w:t xml:space="preserve">таких форм методичної роботи, як консультації, </w:t>
      </w:r>
      <w:r w:rsidR="005A6040" w:rsidRPr="009C2374">
        <w:rPr>
          <w:sz w:val="28"/>
          <w:szCs w:val="28"/>
          <w:lang w:val="uk-UA"/>
        </w:rPr>
        <w:t>тренінг</w:t>
      </w:r>
      <w:r w:rsidR="00002BD4" w:rsidRPr="009C2374">
        <w:rPr>
          <w:sz w:val="28"/>
          <w:szCs w:val="28"/>
          <w:lang w:val="uk-UA"/>
        </w:rPr>
        <w:t>и, виступи на</w:t>
      </w:r>
      <w:r w:rsidR="005A6040" w:rsidRPr="009C2374">
        <w:rPr>
          <w:sz w:val="28"/>
          <w:szCs w:val="28"/>
          <w:lang w:val="uk-UA"/>
        </w:rPr>
        <w:t xml:space="preserve"> </w:t>
      </w:r>
      <w:r w:rsidR="005A6040" w:rsidRPr="009C2374">
        <w:rPr>
          <w:color w:val="000000"/>
          <w:sz w:val="28"/>
          <w:szCs w:val="28"/>
          <w:lang w:val="uk-UA"/>
        </w:rPr>
        <w:t>педагогічн</w:t>
      </w:r>
      <w:r w:rsidR="00002BD4" w:rsidRPr="009C2374">
        <w:rPr>
          <w:color w:val="000000"/>
          <w:sz w:val="28"/>
          <w:szCs w:val="28"/>
          <w:lang w:val="uk-UA"/>
        </w:rPr>
        <w:t>ій</w:t>
      </w:r>
      <w:r w:rsidR="005A6040" w:rsidRPr="009C2374">
        <w:rPr>
          <w:color w:val="000000"/>
          <w:sz w:val="28"/>
          <w:szCs w:val="28"/>
          <w:lang w:val="uk-UA"/>
        </w:rPr>
        <w:t xml:space="preserve"> рад</w:t>
      </w:r>
      <w:r w:rsidR="00002BD4" w:rsidRPr="009C2374">
        <w:rPr>
          <w:color w:val="000000"/>
          <w:sz w:val="28"/>
          <w:szCs w:val="28"/>
          <w:lang w:val="uk-UA"/>
        </w:rPr>
        <w:t>і, методичні об’єднання</w:t>
      </w:r>
      <w:r w:rsidR="008410B0" w:rsidRPr="009C2374">
        <w:rPr>
          <w:color w:val="000000"/>
          <w:sz w:val="28"/>
          <w:szCs w:val="28"/>
          <w:lang w:val="uk-UA"/>
        </w:rPr>
        <w:t>,</w:t>
      </w:r>
      <w:r w:rsidR="00002BD4" w:rsidRPr="009C2374">
        <w:rPr>
          <w:color w:val="000000"/>
          <w:sz w:val="28"/>
          <w:szCs w:val="28"/>
          <w:lang w:val="uk-UA"/>
        </w:rPr>
        <w:t xml:space="preserve"> </w:t>
      </w:r>
      <w:r w:rsidR="008410B0" w:rsidRPr="009C2374">
        <w:rPr>
          <w:color w:val="000000"/>
          <w:spacing w:val="-6"/>
          <w:sz w:val="28"/>
          <w:szCs w:val="28"/>
          <w:lang w:val="uk-UA"/>
        </w:rPr>
        <w:t xml:space="preserve">психолого-педагогічні семінари, присвячені </w:t>
      </w:r>
      <w:r w:rsidR="00336E31">
        <w:rPr>
          <w:color w:val="000000"/>
          <w:spacing w:val="-6"/>
          <w:sz w:val="28"/>
          <w:szCs w:val="28"/>
          <w:lang w:val="uk-UA"/>
        </w:rPr>
        <w:t>проблемам</w:t>
      </w:r>
      <w:r w:rsidR="008410B0" w:rsidRPr="009C2374">
        <w:rPr>
          <w:color w:val="000000"/>
          <w:spacing w:val="-6"/>
          <w:sz w:val="28"/>
          <w:szCs w:val="28"/>
          <w:lang w:val="uk-UA"/>
        </w:rPr>
        <w:t xml:space="preserve"> інклюзивного навчання. За необхідності можна </w:t>
      </w:r>
      <w:r w:rsidR="008410B0" w:rsidRPr="009C2374">
        <w:rPr>
          <w:spacing w:val="-4"/>
          <w:sz w:val="28"/>
          <w:szCs w:val="28"/>
          <w:lang w:val="uk-UA"/>
        </w:rPr>
        <w:t xml:space="preserve">розробити рекомендації </w:t>
      </w:r>
      <w:r w:rsidR="00336E31">
        <w:rPr>
          <w:spacing w:val="-4"/>
          <w:sz w:val="28"/>
          <w:szCs w:val="28"/>
          <w:lang w:val="uk-UA"/>
        </w:rPr>
        <w:t>для в</w:t>
      </w:r>
      <w:r w:rsidR="008410B0" w:rsidRPr="009C2374">
        <w:rPr>
          <w:spacing w:val="-2"/>
          <w:sz w:val="28"/>
          <w:szCs w:val="28"/>
          <w:lang w:val="uk-UA"/>
        </w:rPr>
        <w:t>чите</w:t>
      </w:r>
      <w:r w:rsidR="008410B0" w:rsidRPr="009C2374">
        <w:rPr>
          <w:spacing w:val="2"/>
          <w:sz w:val="28"/>
          <w:szCs w:val="28"/>
          <w:lang w:val="uk-UA"/>
        </w:rPr>
        <w:t>л</w:t>
      </w:r>
      <w:r w:rsidR="00336E31">
        <w:rPr>
          <w:spacing w:val="2"/>
          <w:sz w:val="28"/>
          <w:szCs w:val="28"/>
          <w:lang w:val="uk-UA"/>
        </w:rPr>
        <w:t>ів</w:t>
      </w:r>
      <w:r w:rsidR="008410B0" w:rsidRPr="009C2374">
        <w:rPr>
          <w:spacing w:val="2"/>
          <w:sz w:val="28"/>
          <w:szCs w:val="28"/>
          <w:lang w:val="uk-UA"/>
        </w:rPr>
        <w:t xml:space="preserve"> щодо здійснення </w:t>
      </w:r>
      <w:r w:rsidR="00336E31">
        <w:rPr>
          <w:spacing w:val="2"/>
          <w:sz w:val="28"/>
          <w:szCs w:val="28"/>
          <w:lang w:val="uk-UA"/>
        </w:rPr>
        <w:t xml:space="preserve">індивідуального </w:t>
      </w:r>
      <w:r w:rsidR="008410B0" w:rsidRPr="009C2374">
        <w:rPr>
          <w:spacing w:val="-1"/>
          <w:sz w:val="28"/>
          <w:szCs w:val="28"/>
          <w:lang w:val="uk-UA"/>
        </w:rPr>
        <w:t xml:space="preserve"> підходу </w:t>
      </w:r>
      <w:r w:rsidR="00122341">
        <w:rPr>
          <w:spacing w:val="-1"/>
          <w:sz w:val="28"/>
          <w:szCs w:val="28"/>
          <w:lang w:val="uk-UA"/>
        </w:rPr>
        <w:t xml:space="preserve">до </w:t>
      </w:r>
      <w:r w:rsidR="008410B0" w:rsidRPr="009C2374">
        <w:rPr>
          <w:sz w:val="28"/>
          <w:szCs w:val="28"/>
          <w:lang w:val="uk-UA"/>
        </w:rPr>
        <w:t>дітей з</w:t>
      </w:r>
      <w:r w:rsidR="00026A2B">
        <w:rPr>
          <w:sz w:val="28"/>
          <w:szCs w:val="28"/>
          <w:lang w:val="uk-UA"/>
        </w:rPr>
        <w:t xml:space="preserve"> порушеннями ОРА</w:t>
      </w:r>
      <w:r w:rsidR="008410B0" w:rsidRPr="009C2374">
        <w:rPr>
          <w:sz w:val="28"/>
          <w:szCs w:val="28"/>
          <w:lang w:val="uk-UA"/>
        </w:rPr>
        <w:t xml:space="preserve">. </w:t>
      </w:r>
    </w:p>
    <w:p w:rsidR="00622B65" w:rsidRPr="009C2374" w:rsidRDefault="00622B65" w:rsidP="005A604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Практичний психолог і соціальний педагог проводять зустрічі</w:t>
      </w:r>
      <w:r w:rsidR="008D4A46" w:rsidRPr="009C2374">
        <w:rPr>
          <w:sz w:val="28"/>
          <w:szCs w:val="28"/>
          <w:lang w:val="uk-UA"/>
        </w:rPr>
        <w:t xml:space="preserve"> з</w:t>
      </w:r>
      <w:r w:rsidRPr="009C2374">
        <w:rPr>
          <w:sz w:val="28"/>
          <w:szCs w:val="28"/>
          <w:lang w:val="uk-UA"/>
        </w:rPr>
        <w:t xml:space="preserve">    батьк</w:t>
      </w:r>
      <w:r w:rsidR="008D4A46" w:rsidRPr="009C2374">
        <w:rPr>
          <w:sz w:val="28"/>
          <w:szCs w:val="28"/>
          <w:lang w:val="uk-UA"/>
        </w:rPr>
        <w:t>ами</w:t>
      </w:r>
      <w:r w:rsidRPr="009C2374">
        <w:rPr>
          <w:sz w:val="28"/>
          <w:szCs w:val="28"/>
          <w:lang w:val="uk-UA"/>
        </w:rPr>
        <w:t xml:space="preserve"> </w:t>
      </w:r>
      <w:r w:rsidR="00054F85">
        <w:rPr>
          <w:sz w:val="28"/>
          <w:szCs w:val="28"/>
          <w:lang w:val="uk-UA"/>
        </w:rPr>
        <w:t>та</w:t>
      </w:r>
      <w:r w:rsidRPr="009C2374">
        <w:rPr>
          <w:sz w:val="28"/>
          <w:szCs w:val="28"/>
          <w:lang w:val="uk-UA"/>
        </w:rPr>
        <w:t xml:space="preserve"> учнями</w:t>
      </w:r>
      <w:r w:rsidR="008D4A46" w:rsidRPr="009C2374">
        <w:rPr>
          <w:sz w:val="28"/>
          <w:szCs w:val="28"/>
          <w:lang w:val="uk-UA"/>
        </w:rPr>
        <w:t xml:space="preserve"> інклюзивного класу, педагогами з метою формування їх психологічної готовності до взаємодії з дитиною з </w:t>
      </w:r>
      <w:r w:rsidR="00C05873">
        <w:rPr>
          <w:sz w:val="28"/>
          <w:szCs w:val="28"/>
          <w:lang w:val="uk-UA"/>
        </w:rPr>
        <w:t>порушеннями ОРА</w:t>
      </w:r>
      <w:r w:rsidR="008D4A46" w:rsidRPr="009C2374">
        <w:rPr>
          <w:sz w:val="28"/>
          <w:szCs w:val="28"/>
          <w:lang w:val="uk-UA"/>
        </w:rPr>
        <w:t xml:space="preserve">; відстежують соціально-психологічний клімат </w:t>
      </w:r>
      <w:r w:rsidR="00CA7645" w:rsidRPr="009C2374">
        <w:rPr>
          <w:sz w:val="28"/>
          <w:szCs w:val="28"/>
          <w:lang w:val="uk-UA"/>
        </w:rPr>
        <w:t>у</w:t>
      </w:r>
      <w:r w:rsidR="008D4A46" w:rsidRPr="009C2374">
        <w:rPr>
          <w:sz w:val="28"/>
          <w:szCs w:val="28"/>
          <w:lang w:val="uk-UA"/>
        </w:rPr>
        <w:t xml:space="preserve"> колективі та статус школяра у класі; допомагають класному керівник</w:t>
      </w:r>
      <w:r w:rsidR="00054F85">
        <w:rPr>
          <w:sz w:val="28"/>
          <w:szCs w:val="28"/>
          <w:lang w:val="uk-UA"/>
        </w:rPr>
        <w:t>ові</w:t>
      </w:r>
      <w:r w:rsidR="008D4A46" w:rsidRPr="009C2374">
        <w:rPr>
          <w:sz w:val="28"/>
          <w:szCs w:val="28"/>
          <w:lang w:val="uk-UA"/>
        </w:rPr>
        <w:t xml:space="preserve"> в інтеграції учня у колектив однолітків.</w:t>
      </w:r>
      <w:r w:rsidRPr="009C2374">
        <w:rPr>
          <w:sz w:val="28"/>
          <w:szCs w:val="28"/>
          <w:lang w:val="uk-UA"/>
        </w:rPr>
        <w:t xml:space="preserve"> </w:t>
      </w:r>
    </w:p>
    <w:p w:rsidR="00230CC4" w:rsidRPr="009C2374" w:rsidRDefault="00230CC4" w:rsidP="005A604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sz w:val="28"/>
          <w:szCs w:val="28"/>
          <w:lang w:val="uk-UA"/>
        </w:rPr>
        <w:t>Асистент вчителя забезпечує соціально-педагогічний супровід дитини</w:t>
      </w:r>
      <w:r w:rsidR="00EC54F6">
        <w:rPr>
          <w:sz w:val="28"/>
          <w:szCs w:val="28"/>
          <w:lang w:val="uk-UA"/>
        </w:rPr>
        <w:t>,</w:t>
      </w:r>
      <w:r w:rsidRPr="009C2374">
        <w:rPr>
          <w:sz w:val="28"/>
          <w:szCs w:val="28"/>
          <w:lang w:val="uk-UA"/>
        </w:rPr>
        <w:t xml:space="preserve"> допомагає вчителеві в організації навчально-корекційного і виховного процесу; адаптує навчальні матеріали з урахуванням індивідуальних особливостей</w:t>
      </w:r>
      <w:r w:rsidR="00EC54F6">
        <w:rPr>
          <w:sz w:val="28"/>
          <w:szCs w:val="28"/>
          <w:lang w:val="uk-UA"/>
        </w:rPr>
        <w:t xml:space="preserve"> учня</w:t>
      </w:r>
      <w:r w:rsidRPr="009C2374">
        <w:rPr>
          <w:sz w:val="28"/>
          <w:szCs w:val="28"/>
          <w:lang w:val="uk-UA"/>
        </w:rPr>
        <w:t xml:space="preserve">; допомагає </w:t>
      </w:r>
      <w:r w:rsidR="005C356A">
        <w:rPr>
          <w:sz w:val="28"/>
          <w:szCs w:val="28"/>
          <w:lang w:val="uk-UA"/>
        </w:rPr>
        <w:t>йому</w:t>
      </w:r>
      <w:r w:rsidRPr="009C2374">
        <w:rPr>
          <w:sz w:val="28"/>
          <w:szCs w:val="28"/>
          <w:lang w:val="uk-UA"/>
        </w:rPr>
        <w:t xml:space="preserve"> виконувати навчальні завдання; відповідає за ведення індивідуальної документації на дитину; консультує батьків. </w:t>
      </w:r>
    </w:p>
    <w:p w:rsidR="005A6040" w:rsidRPr="009C2374" w:rsidRDefault="005A6040" w:rsidP="00C03BF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9C2374">
        <w:rPr>
          <w:sz w:val="28"/>
          <w:szCs w:val="28"/>
          <w:lang w:val="uk-UA"/>
        </w:rPr>
        <w:t xml:space="preserve">Батьки </w:t>
      </w:r>
      <w:r w:rsidR="00054F85">
        <w:rPr>
          <w:sz w:val="28"/>
          <w:szCs w:val="28"/>
          <w:lang w:val="uk-UA"/>
        </w:rPr>
        <w:t xml:space="preserve">також </w:t>
      </w:r>
      <w:r w:rsidRPr="009C2374">
        <w:rPr>
          <w:sz w:val="28"/>
          <w:szCs w:val="28"/>
          <w:lang w:val="uk-UA"/>
        </w:rPr>
        <w:t xml:space="preserve">є </w:t>
      </w:r>
      <w:r w:rsidR="00054F85">
        <w:rPr>
          <w:sz w:val="28"/>
          <w:szCs w:val="28"/>
          <w:lang w:val="uk-UA"/>
        </w:rPr>
        <w:t xml:space="preserve">обов’язковими </w:t>
      </w:r>
      <w:r w:rsidRPr="009C2374">
        <w:rPr>
          <w:sz w:val="28"/>
          <w:szCs w:val="28"/>
          <w:lang w:val="uk-UA"/>
        </w:rPr>
        <w:t xml:space="preserve">учасниками </w:t>
      </w:r>
      <w:r w:rsidR="00C03BFB" w:rsidRPr="009C2374">
        <w:rPr>
          <w:sz w:val="28"/>
          <w:szCs w:val="28"/>
          <w:lang w:val="uk-UA"/>
        </w:rPr>
        <w:t xml:space="preserve">мультидисциплінарної </w:t>
      </w:r>
      <w:r w:rsidRPr="009C2374">
        <w:rPr>
          <w:sz w:val="28"/>
          <w:szCs w:val="28"/>
          <w:lang w:val="uk-UA"/>
        </w:rPr>
        <w:t xml:space="preserve">команди інклюзивного </w:t>
      </w:r>
      <w:r w:rsidR="00C03BFB" w:rsidRPr="009C2374">
        <w:rPr>
          <w:sz w:val="28"/>
          <w:szCs w:val="28"/>
          <w:lang w:val="uk-UA"/>
        </w:rPr>
        <w:t>заклад</w:t>
      </w:r>
      <w:r w:rsidRPr="009C2374">
        <w:rPr>
          <w:sz w:val="28"/>
          <w:szCs w:val="28"/>
          <w:lang w:val="uk-UA"/>
        </w:rPr>
        <w:t>у.</w:t>
      </w:r>
      <w:r w:rsidRPr="009C2374">
        <w:rPr>
          <w:color w:val="000000"/>
          <w:sz w:val="28"/>
          <w:szCs w:val="28"/>
          <w:lang w:val="uk-UA" w:eastAsia="uk-UA"/>
        </w:rPr>
        <w:t xml:space="preserve"> Включення батьків у навчально-виховний процес </w:t>
      </w:r>
      <w:r w:rsidR="00C03BFB" w:rsidRPr="009C2374">
        <w:rPr>
          <w:color w:val="000000"/>
          <w:sz w:val="28"/>
          <w:szCs w:val="28"/>
          <w:lang w:val="uk-UA" w:eastAsia="uk-UA"/>
        </w:rPr>
        <w:t>є</w:t>
      </w:r>
      <w:r w:rsidRPr="009C2374">
        <w:rPr>
          <w:color w:val="000000"/>
          <w:sz w:val="28"/>
          <w:szCs w:val="28"/>
          <w:lang w:val="uk-UA" w:eastAsia="uk-UA"/>
        </w:rPr>
        <w:t xml:space="preserve">  важ</w:t>
      </w:r>
      <w:r w:rsidRPr="009C2374">
        <w:rPr>
          <w:color w:val="000000"/>
          <w:sz w:val="28"/>
          <w:szCs w:val="28"/>
          <w:lang w:val="uk-UA" w:eastAsia="uk-UA"/>
        </w:rPr>
        <w:softHyphen/>
        <w:t>лив</w:t>
      </w:r>
      <w:r w:rsidR="00C03BFB" w:rsidRPr="009C2374">
        <w:rPr>
          <w:color w:val="000000"/>
          <w:sz w:val="28"/>
          <w:szCs w:val="28"/>
          <w:lang w:val="uk-UA" w:eastAsia="uk-UA"/>
        </w:rPr>
        <w:t>ою</w:t>
      </w:r>
      <w:r w:rsidRPr="009C2374">
        <w:rPr>
          <w:color w:val="000000"/>
          <w:sz w:val="28"/>
          <w:szCs w:val="28"/>
          <w:lang w:val="uk-UA" w:eastAsia="uk-UA"/>
        </w:rPr>
        <w:t xml:space="preserve"> особливіст</w:t>
      </w:r>
      <w:r w:rsidR="00C03BFB" w:rsidRPr="009C2374">
        <w:rPr>
          <w:color w:val="000000"/>
          <w:sz w:val="28"/>
          <w:szCs w:val="28"/>
          <w:lang w:val="uk-UA" w:eastAsia="uk-UA"/>
        </w:rPr>
        <w:t>ю</w:t>
      </w:r>
      <w:r w:rsidRPr="009C2374">
        <w:rPr>
          <w:color w:val="000000"/>
          <w:sz w:val="28"/>
          <w:szCs w:val="28"/>
          <w:lang w:val="uk-UA" w:eastAsia="uk-UA"/>
        </w:rPr>
        <w:t xml:space="preserve"> організації корекційно-розвивального процесу</w:t>
      </w:r>
      <w:r w:rsidR="00C03BFB" w:rsidRPr="009C2374">
        <w:rPr>
          <w:color w:val="000000"/>
          <w:sz w:val="28"/>
          <w:szCs w:val="28"/>
          <w:lang w:val="uk-UA" w:eastAsia="uk-UA"/>
        </w:rPr>
        <w:t>.</w:t>
      </w:r>
      <w:r w:rsidRPr="009C2374">
        <w:rPr>
          <w:color w:val="000000"/>
          <w:sz w:val="28"/>
          <w:szCs w:val="28"/>
          <w:lang w:val="uk-UA" w:eastAsia="uk-UA"/>
        </w:rPr>
        <w:t xml:space="preserve"> </w:t>
      </w:r>
      <w:r w:rsidR="00C03BFB" w:rsidRPr="009C2374">
        <w:rPr>
          <w:color w:val="000000"/>
          <w:sz w:val="28"/>
          <w:szCs w:val="28"/>
          <w:lang w:val="uk-UA" w:eastAsia="uk-UA"/>
        </w:rPr>
        <w:t xml:space="preserve">Участь батьків у розробці індивідуальної програми розвитку, систематичне консультування їх педагогами, психологами, </w:t>
      </w:r>
      <w:r w:rsidRPr="009C2374">
        <w:rPr>
          <w:color w:val="000000"/>
          <w:sz w:val="28"/>
          <w:szCs w:val="28"/>
          <w:lang w:val="uk-UA" w:eastAsia="uk-UA"/>
        </w:rPr>
        <w:t>ознайомлення з прийомами</w:t>
      </w:r>
      <w:r w:rsidR="00C03BFB" w:rsidRPr="009C2374">
        <w:rPr>
          <w:color w:val="000000"/>
          <w:sz w:val="28"/>
          <w:szCs w:val="28"/>
          <w:lang w:val="uk-UA" w:eastAsia="uk-UA"/>
        </w:rPr>
        <w:t>, методами</w:t>
      </w:r>
      <w:r w:rsidRPr="009C2374">
        <w:rPr>
          <w:color w:val="000000"/>
          <w:sz w:val="28"/>
          <w:szCs w:val="28"/>
          <w:lang w:val="uk-UA" w:eastAsia="uk-UA"/>
        </w:rPr>
        <w:t xml:space="preserve"> роботи</w:t>
      </w:r>
      <w:r w:rsidR="00C03BFB" w:rsidRPr="009C2374">
        <w:rPr>
          <w:color w:val="000000"/>
          <w:sz w:val="28"/>
          <w:szCs w:val="28"/>
          <w:lang w:val="uk-UA" w:eastAsia="uk-UA"/>
        </w:rPr>
        <w:t xml:space="preserve"> з дитиною</w:t>
      </w:r>
      <w:r w:rsidRPr="009C2374">
        <w:rPr>
          <w:color w:val="000000"/>
          <w:sz w:val="28"/>
          <w:szCs w:val="28"/>
          <w:lang w:val="uk-UA" w:eastAsia="uk-UA"/>
        </w:rPr>
        <w:t xml:space="preserve"> сприя</w:t>
      </w:r>
      <w:r w:rsidR="00C03BFB" w:rsidRPr="009C2374">
        <w:rPr>
          <w:color w:val="000000"/>
          <w:sz w:val="28"/>
          <w:szCs w:val="28"/>
          <w:lang w:val="uk-UA" w:eastAsia="uk-UA"/>
        </w:rPr>
        <w:t>ють</w:t>
      </w:r>
      <w:r w:rsidRPr="009C2374">
        <w:rPr>
          <w:color w:val="000000"/>
          <w:sz w:val="28"/>
          <w:szCs w:val="28"/>
          <w:lang w:val="uk-UA" w:eastAsia="uk-UA"/>
        </w:rPr>
        <w:t xml:space="preserve"> значному покращенню ефективності навчання</w:t>
      </w:r>
      <w:r w:rsidR="00C03BFB" w:rsidRPr="009C2374">
        <w:rPr>
          <w:color w:val="000000"/>
          <w:sz w:val="28"/>
          <w:szCs w:val="28"/>
          <w:lang w:val="uk-UA" w:eastAsia="uk-UA"/>
        </w:rPr>
        <w:t xml:space="preserve"> учнів з </w:t>
      </w:r>
      <w:r w:rsidR="005C356A">
        <w:rPr>
          <w:color w:val="000000"/>
          <w:sz w:val="28"/>
          <w:szCs w:val="28"/>
          <w:lang w:val="uk-UA" w:eastAsia="uk-UA"/>
        </w:rPr>
        <w:t xml:space="preserve">порушеннями ОРА </w:t>
      </w:r>
      <w:r w:rsidR="00C03BFB" w:rsidRPr="009C2374">
        <w:rPr>
          <w:color w:val="000000"/>
          <w:sz w:val="28"/>
          <w:szCs w:val="28"/>
          <w:lang w:val="uk-UA" w:eastAsia="uk-UA"/>
        </w:rPr>
        <w:t>в інклюзивному класі</w:t>
      </w:r>
      <w:r w:rsidRPr="009C2374">
        <w:rPr>
          <w:color w:val="000000"/>
          <w:sz w:val="28"/>
          <w:szCs w:val="28"/>
          <w:lang w:val="uk-UA" w:eastAsia="uk-UA"/>
        </w:rPr>
        <w:t xml:space="preserve">. </w:t>
      </w:r>
      <w:r w:rsidR="00C03BFB" w:rsidRPr="009C2374">
        <w:rPr>
          <w:color w:val="000000"/>
          <w:sz w:val="28"/>
          <w:szCs w:val="28"/>
          <w:lang w:val="uk-UA" w:eastAsia="uk-UA"/>
        </w:rPr>
        <w:t xml:space="preserve">Головне </w:t>
      </w:r>
      <w:r w:rsidR="00054F85">
        <w:rPr>
          <w:color w:val="000000"/>
          <w:sz w:val="28"/>
          <w:szCs w:val="28"/>
          <w:lang w:val="uk-UA" w:eastAsia="uk-UA"/>
        </w:rPr>
        <w:t xml:space="preserve">завдання </w:t>
      </w:r>
      <w:r w:rsidR="00C03BFB" w:rsidRPr="009C2374">
        <w:rPr>
          <w:color w:val="000000"/>
          <w:sz w:val="28"/>
          <w:szCs w:val="28"/>
          <w:lang w:val="uk-UA" w:eastAsia="uk-UA"/>
        </w:rPr>
        <w:t>фахівців у роботі з сім’єю полягає в тому, щоб батьки з їхньою допомогою змогли побачити реальну перспективу розвитку своєї дитини, визначити можливі труднощі соціального розвитку, які виникають у певні вікові періоди, а також визначити свою роль у процесі психолого-педагогічного супроводу дитини.</w:t>
      </w:r>
      <w:r w:rsidR="00725560">
        <w:rPr>
          <w:color w:val="000000"/>
          <w:sz w:val="28"/>
          <w:szCs w:val="28"/>
          <w:lang w:val="uk-UA" w:eastAsia="uk-UA"/>
        </w:rPr>
        <w:t xml:space="preserve"> </w:t>
      </w:r>
      <w:r w:rsidRPr="009C2374">
        <w:rPr>
          <w:bCs/>
          <w:iCs/>
          <w:color w:val="000000"/>
          <w:sz w:val="28"/>
          <w:szCs w:val="28"/>
          <w:lang w:val="uk-UA" w:eastAsia="uk-UA"/>
        </w:rPr>
        <w:t>Формами роботи з батьками можуть бути:</w:t>
      </w:r>
      <w:r w:rsidRPr="009C2374">
        <w:rPr>
          <w:color w:val="000000"/>
          <w:sz w:val="28"/>
          <w:szCs w:val="28"/>
          <w:lang w:val="uk-UA" w:eastAsia="uk-UA"/>
        </w:rPr>
        <w:t xml:space="preserve"> індивідуальні консультації, групи спілкування батьків, батьківсько-дитячі групи, тренінги тощо.</w:t>
      </w:r>
      <w:r w:rsidR="008410B0" w:rsidRPr="009C2374">
        <w:rPr>
          <w:color w:val="000000"/>
          <w:spacing w:val="-6"/>
          <w:sz w:val="28"/>
          <w:szCs w:val="28"/>
          <w:lang w:val="uk-UA"/>
        </w:rPr>
        <w:t xml:space="preserve"> Можна </w:t>
      </w:r>
      <w:r w:rsidR="00054F85">
        <w:rPr>
          <w:color w:val="000000"/>
          <w:spacing w:val="-6"/>
          <w:sz w:val="28"/>
          <w:szCs w:val="28"/>
          <w:lang w:val="uk-UA"/>
        </w:rPr>
        <w:t>розроб</w:t>
      </w:r>
      <w:r w:rsidR="008410B0" w:rsidRPr="009C2374">
        <w:rPr>
          <w:color w:val="000000"/>
          <w:spacing w:val="-6"/>
          <w:sz w:val="28"/>
          <w:szCs w:val="28"/>
          <w:lang w:val="uk-UA"/>
        </w:rPr>
        <w:t>ити</w:t>
      </w:r>
      <w:r w:rsidR="008410B0" w:rsidRPr="009C2374">
        <w:rPr>
          <w:sz w:val="28"/>
          <w:szCs w:val="28"/>
          <w:lang w:val="uk-UA"/>
        </w:rPr>
        <w:t xml:space="preserve"> пам’ятки для бать</w:t>
      </w:r>
      <w:r w:rsidR="008410B0" w:rsidRPr="009C2374">
        <w:rPr>
          <w:spacing w:val="-6"/>
          <w:sz w:val="28"/>
          <w:szCs w:val="28"/>
          <w:lang w:val="uk-UA"/>
        </w:rPr>
        <w:t xml:space="preserve">ків щодо особливостей сімейного виховання  </w:t>
      </w:r>
      <w:r w:rsidR="008410B0" w:rsidRPr="009C2374">
        <w:rPr>
          <w:spacing w:val="-4"/>
          <w:sz w:val="28"/>
          <w:szCs w:val="28"/>
          <w:lang w:val="uk-UA"/>
        </w:rPr>
        <w:t xml:space="preserve">дітей з </w:t>
      </w:r>
      <w:r w:rsidR="005C356A">
        <w:rPr>
          <w:spacing w:val="-4"/>
          <w:sz w:val="28"/>
          <w:szCs w:val="28"/>
          <w:lang w:val="uk-UA"/>
        </w:rPr>
        <w:t>порушеннями</w:t>
      </w:r>
      <w:r w:rsidR="001C3624">
        <w:rPr>
          <w:spacing w:val="-4"/>
          <w:sz w:val="28"/>
          <w:szCs w:val="28"/>
          <w:lang w:val="uk-UA"/>
        </w:rPr>
        <w:t xml:space="preserve"> ОРА</w:t>
      </w:r>
      <w:r w:rsidR="008410B0" w:rsidRPr="009C2374">
        <w:rPr>
          <w:spacing w:val="-4"/>
          <w:sz w:val="28"/>
          <w:szCs w:val="28"/>
          <w:lang w:val="uk-UA"/>
        </w:rPr>
        <w:t>.</w:t>
      </w:r>
    </w:p>
    <w:p w:rsidR="008410B0" w:rsidRPr="009C2374" w:rsidRDefault="0029404E" w:rsidP="005A6040">
      <w:pPr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  <w:lang w:val="uk-UA" w:eastAsia="uk-UA"/>
        </w:rPr>
      </w:pPr>
      <w:r w:rsidRPr="009C2374">
        <w:rPr>
          <w:iCs/>
          <w:color w:val="000000"/>
          <w:sz w:val="28"/>
          <w:szCs w:val="28"/>
          <w:lang w:val="uk-UA" w:eastAsia="uk-UA"/>
        </w:rPr>
        <w:t>Класному керівник</w:t>
      </w:r>
      <w:r w:rsidR="00054F85">
        <w:rPr>
          <w:iCs/>
          <w:color w:val="000000"/>
          <w:sz w:val="28"/>
          <w:szCs w:val="28"/>
          <w:lang w:val="uk-UA" w:eastAsia="uk-UA"/>
        </w:rPr>
        <w:t>ові</w:t>
      </w:r>
      <w:r w:rsidRPr="009C2374">
        <w:rPr>
          <w:iCs/>
          <w:color w:val="000000"/>
          <w:sz w:val="28"/>
          <w:szCs w:val="28"/>
          <w:lang w:val="uk-UA" w:eastAsia="uk-UA"/>
        </w:rPr>
        <w:t>, корекційному і соціальному педагогам, психологу в</w:t>
      </w:r>
      <w:r w:rsidR="008410B0" w:rsidRPr="009C2374">
        <w:rPr>
          <w:iCs/>
          <w:color w:val="000000"/>
          <w:sz w:val="28"/>
          <w:szCs w:val="28"/>
          <w:lang w:val="uk-UA" w:eastAsia="uk-UA"/>
        </w:rPr>
        <w:t xml:space="preserve">ажливо підготувати батьків дітей з типовим розвитком до включення учнів з </w:t>
      </w:r>
      <w:r w:rsidR="001C3624">
        <w:rPr>
          <w:iCs/>
          <w:color w:val="000000"/>
          <w:sz w:val="28"/>
          <w:szCs w:val="28"/>
          <w:lang w:val="uk-UA" w:eastAsia="uk-UA"/>
        </w:rPr>
        <w:t xml:space="preserve">порушеннями ОРА </w:t>
      </w:r>
      <w:r w:rsidR="008410B0" w:rsidRPr="009C2374">
        <w:rPr>
          <w:iCs/>
          <w:color w:val="000000"/>
          <w:sz w:val="28"/>
          <w:szCs w:val="28"/>
          <w:lang w:val="uk-UA" w:eastAsia="uk-UA"/>
        </w:rPr>
        <w:t xml:space="preserve">у клас, в якому навчаються їхні діти. Доцільними будуть такі форми методичної роботи, як тематичні батьківські збори, </w:t>
      </w:r>
      <w:r w:rsidR="00623293" w:rsidRPr="009C2374">
        <w:rPr>
          <w:iCs/>
          <w:color w:val="000000"/>
          <w:sz w:val="28"/>
          <w:szCs w:val="28"/>
          <w:lang w:val="uk-UA" w:eastAsia="uk-UA"/>
        </w:rPr>
        <w:t xml:space="preserve">індивідуальні </w:t>
      </w:r>
      <w:r w:rsidR="008410B0" w:rsidRPr="009C2374">
        <w:rPr>
          <w:iCs/>
          <w:color w:val="000000"/>
          <w:sz w:val="28"/>
          <w:szCs w:val="28"/>
          <w:lang w:val="uk-UA" w:eastAsia="uk-UA"/>
        </w:rPr>
        <w:t>консультації, вечори питань і відповідей, тренінги, батьківські ринги, збори батьківського активу, спільні конкурси для батьків і дітей.</w:t>
      </w:r>
    </w:p>
    <w:p w:rsidR="00A257BA" w:rsidRPr="00610574" w:rsidRDefault="003E1698" w:rsidP="000D55A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C2374">
        <w:rPr>
          <w:b/>
          <w:sz w:val="28"/>
          <w:szCs w:val="28"/>
          <w:lang w:val="uk-UA"/>
        </w:rPr>
        <w:t>Висновки.</w:t>
      </w:r>
      <w:r w:rsidR="00A257BA" w:rsidRPr="00610574">
        <w:rPr>
          <w:bCs/>
          <w:sz w:val="28"/>
          <w:szCs w:val="28"/>
          <w:lang w:val="uk-UA"/>
        </w:rPr>
        <w:t xml:space="preserve"> Психолого-педагогічний супровід дитини з </w:t>
      </w:r>
      <w:r w:rsidR="00F974B5">
        <w:rPr>
          <w:bCs/>
          <w:sz w:val="28"/>
          <w:szCs w:val="28"/>
          <w:lang w:val="uk-UA"/>
        </w:rPr>
        <w:t xml:space="preserve">порушеннями </w:t>
      </w:r>
      <w:r w:rsidR="00610574">
        <w:rPr>
          <w:bCs/>
          <w:sz w:val="28"/>
          <w:szCs w:val="28"/>
          <w:lang w:val="uk-UA"/>
        </w:rPr>
        <w:t>ОРА</w:t>
      </w:r>
      <w:r w:rsidR="00A257BA" w:rsidRPr="00610574">
        <w:rPr>
          <w:bCs/>
          <w:sz w:val="28"/>
          <w:szCs w:val="28"/>
          <w:lang w:val="uk-UA"/>
        </w:rPr>
        <w:t>– це взаємоузгоджена комплексна діяльність команди фахівців та батьків дитини, спрямована на створення необхідних умов, що сприяють розвитку особистості дитини, засвоєнню нею знань, умінь і навичок, успішній адаптації.</w:t>
      </w:r>
    </w:p>
    <w:p w:rsidR="0055096C" w:rsidRDefault="003E1698" w:rsidP="000D55A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C2374">
        <w:rPr>
          <w:b/>
          <w:sz w:val="28"/>
          <w:szCs w:val="28"/>
          <w:lang w:val="uk-UA"/>
        </w:rPr>
        <w:t xml:space="preserve"> </w:t>
      </w:r>
      <w:r w:rsidRPr="009C2374">
        <w:rPr>
          <w:sz w:val="28"/>
          <w:szCs w:val="28"/>
          <w:lang w:val="uk-UA"/>
        </w:rPr>
        <w:t>З</w:t>
      </w:r>
      <w:r w:rsidR="00FB6FB9" w:rsidRPr="009C2374">
        <w:rPr>
          <w:sz w:val="28"/>
          <w:szCs w:val="28"/>
          <w:lang w:val="uk-UA"/>
        </w:rPr>
        <w:t xml:space="preserve">лагоджена робота всіх фахівців психолого-педагогічного супроводу дитини </w:t>
      </w:r>
      <w:r w:rsidR="005A258F">
        <w:rPr>
          <w:sz w:val="28"/>
          <w:szCs w:val="28"/>
          <w:lang w:val="uk-UA"/>
        </w:rPr>
        <w:t xml:space="preserve">з порушеннями ОРА </w:t>
      </w:r>
      <w:r w:rsidR="00B05DF2">
        <w:rPr>
          <w:sz w:val="28"/>
          <w:szCs w:val="28"/>
          <w:lang w:val="uk-UA"/>
        </w:rPr>
        <w:t xml:space="preserve">та </w:t>
      </w:r>
      <w:r w:rsidR="00FB6FB9" w:rsidRPr="009C2374">
        <w:rPr>
          <w:sz w:val="28"/>
          <w:szCs w:val="28"/>
          <w:lang w:val="uk-UA"/>
        </w:rPr>
        <w:t xml:space="preserve">батьків – обов’язкова умова і запорука успішного </w:t>
      </w:r>
      <w:r w:rsidR="008317E7" w:rsidRPr="009C2374">
        <w:rPr>
          <w:sz w:val="28"/>
          <w:szCs w:val="28"/>
          <w:lang w:val="uk-UA"/>
        </w:rPr>
        <w:t>навчання</w:t>
      </w:r>
      <w:r w:rsidR="00FB6FB9" w:rsidRPr="009C2374">
        <w:rPr>
          <w:sz w:val="28"/>
          <w:szCs w:val="28"/>
          <w:lang w:val="uk-UA"/>
        </w:rPr>
        <w:t xml:space="preserve"> її</w:t>
      </w:r>
      <w:r w:rsidR="008317E7" w:rsidRPr="009C2374">
        <w:rPr>
          <w:sz w:val="28"/>
          <w:szCs w:val="28"/>
          <w:lang w:val="uk-UA"/>
        </w:rPr>
        <w:t xml:space="preserve"> в інклюзивному </w:t>
      </w:r>
      <w:r w:rsidR="00FB6FB9" w:rsidRPr="009C2374">
        <w:rPr>
          <w:sz w:val="28"/>
          <w:szCs w:val="28"/>
          <w:lang w:val="uk-UA"/>
        </w:rPr>
        <w:t>закладі</w:t>
      </w:r>
      <w:r w:rsidR="005A6040" w:rsidRPr="009C2374">
        <w:rPr>
          <w:sz w:val="28"/>
          <w:szCs w:val="28"/>
          <w:lang w:val="uk-UA"/>
        </w:rPr>
        <w:t>.</w:t>
      </w:r>
    </w:p>
    <w:p w:rsidR="00A257BA" w:rsidRPr="009C2374" w:rsidRDefault="00A257BA" w:rsidP="000D55A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D0491F" w:rsidRPr="009C2374" w:rsidRDefault="000D55A3" w:rsidP="00D0491F">
      <w:pPr>
        <w:spacing w:line="360" w:lineRule="auto"/>
        <w:ind w:firstLine="720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Список використаних джерел </w:t>
      </w:r>
    </w:p>
    <w:p w:rsidR="009B2CE2" w:rsidRPr="009B2CE2" w:rsidRDefault="00D0491F" w:rsidP="009B2CE2">
      <w:pPr>
        <w:widowControl w:val="0"/>
        <w:numPr>
          <w:ilvl w:val="0"/>
          <w:numId w:val="11"/>
        </w:numPr>
        <w:tabs>
          <w:tab w:val="clear" w:pos="1080"/>
          <w:tab w:val="left" w:pos="90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iCs/>
          <w:sz w:val="28"/>
          <w:szCs w:val="28"/>
          <w:lang w:val="uk-UA"/>
        </w:rPr>
      </w:pPr>
      <w:r w:rsidRPr="009C2374">
        <w:rPr>
          <w:b/>
          <w:bCs/>
          <w:sz w:val="28"/>
          <w:szCs w:val="28"/>
          <w:lang w:val="uk-UA"/>
        </w:rPr>
        <w:t>Дитина</w:t>
      </w:r>
      <w:r w:rsidRPr="009C2374">
        <w:rPr>
          <w:bCs/>
          <w:sz w:val="28"/>
          <w:szCs w:val="28"/>
          <w:lang w:val="uk-UA"/>
        </w:rPr>
        <w:t xml:space="preserve"> з порушеннями опорно-рухового апарату в загальноосвітньому просторі. Методичні рекомендації фахівцям з організації та впровадження інклюзивної форми навчання дітей  з порушеннями функцій опорно-рухового апарату. Навчально-методичний посібник / А.Г.Шевцов, О.В.Романенко, Л.О.Ханзерук, О.В.Чеботарьова, за заг. наук. ред. А.Г. Шевцова - К. : Видавничий Дім «Слово», 2014. - 200 с. </w:t>
      </w:r>
    </w:p>
    <w:p w:rsidR="00EC0A7F" w:rsidRPr="00EC0A7F" w:rsidRDefault="00D0491F" w:rsidP="009B2CE2">
      <w:pPr>
        <w:widowControl w:val="0"/>
        <w:numPr>
          <w:ilvl w:val="0"/>
          <w:numId w:val="11"/>
        </w:numPr>
        <w:tabs>
          <w:tab w:val="clear" w:pos="1080"/>
          <w:tab w:val="left" w:pos="90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iCs/>
          <w:sz w:val="28"/>
          <w:szCs w:val="28"/>
          <w:lang w:val="uk-UA"/>
        </w:rPr>
      </w:pPr>
      <w:r w:rsidRPr="009B2CE2">
        <w:rPr>
          <w:b/>
          <w:sz w:val="28"/>
          <w:szCs w:val="28"/>
          <w:lang w:val="uk-UA"/>
        </w:rPr>
        <w:t>Миронова</w:t>
      </w:r>
      <w:r w:rsidRPr="009B2CE2">
        <w:rPr>
          <w:sz w:val="28"/>
          <w:szCs w:val="28"/>
          <w:lang w:val="uk-UA"/>
        </w:rPr>
        <w:t xml:space="preserve"> С.П. Педагогіка інклюзивної освіти : навчально-методичний посібник / С.П.Миронова. – Кам’янець-Подільський : Кам’янець-Подільський національний університет імені Івана Огієнка, 2016. – 164 с.</w:t>
      </w:r>
    </w:p>
    <w:p w:rsidR="00ED436A" w:rsidRDefault="00D0491F" w:rsidP="00ED436A">
      <w:pPr>
        <w:widowControl w:val="0"/>
        <w:numPr>
          <w:ilvl w:val="0"/>
          <w:numId w:val="11"/>
        </w:numPr>
        <w:tabs>
          <w:tab w:val="clear" w:pos="1080"/>
          <w:tab w:val="left" w:pos="90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iCs/>
          <w:sz w:val="28"/>
          <w:szCs w:val="28"/>
          <w:lang w:val="uk-UA"/>
        </w:rPr>
      </w:pPr>
      <w:r w:rsidRPr="009B2CE2">
        <w:rPr>
          <w:b/>
          <w:bCs/>
          <w:sz w:val="28"/>
          <w:szCs w:val="28"/>
          <w:lang w:val="uk-UA"/>
        </w:rPr>
        <w:t>Чеботарьова</w:t>
      </w:r>
      <w:r w:rsidRPr="009B2CE2">
        <w:rPr>
          <w:bCs/>
          <w:sz w:val="28"/>
          <w:szCs w:val="28"/>
          <w:lang w:val="uk-UA"/>
        </w:rPr>
        <w:t xml:space="preserve"> О. Навчання дітей з порушеннями опорно-рухового апарату в умовах загальноосвітньої школи / О. Чеботарьова // Інклюзивна освіта: стан і перспективи розвитку в Україні : наук.-метод. зб. до Всеукр. наук.-практ. конф. – К., 2007. – С. 49–52.</w:t>
      </w:r>
    </w:p>
    <w:p w:rsidR="005C1242" w:rsidRPr="00D00E16" w:rsidRDefault="00B76815" w:rsidP="00D00E16">
      <w:pPr>
        <w:widowControl w:val="0"/>
        <w:numPr>
          <w:ilvl w:val="0"/>
          <w:numId w:val="11"/>
        </w:numPr>
        <w:tabs>
          <w:tab w:val="clear" w:pos="1080"/>
          <w:tab w:val="left" w:pos="90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iCs/>
          <w:sz w:val="28"/>
          <w:szCs w:val="28"/>
          <w:lang w:val="uk-UA"/>
        </w:rPr>
      </w:pPr>
      <w:r w:rsidRPr="00ED436A">
        <w:rPr>
          <w:b/>
          <w:color w:val="000000"/>
          <w:sz w:val="28"/>
          <w:szCs w:val="28"/>
          <w:lang w:val="uk-UA"/>
        </w:rPr>
        <w:t>Чопік</w:t>
      </w:r>
      <w:r w:rsidRPr="00ED436A">
        <w:rPr>
          <w:color w:val="000000"/>
          <w:sz w:val="28"/>
          <w:szCs w:val="28"/>
          <w:lang w:val="uk-UA"/>
        </w:rPr>
        <w:t xml:space="preserve"> О. В. Формування взаємин дітей з вадами опорно-рухового апарату із здоровими ровесниками в умовах інклюзивного навчання : </w:t>
      </w:r>
      <w:r w:rsidRPr="00ED436A">
        <w:rPr>
          <w:sz w:val="28"/>
          <w:szCs w:val="28"/>
          <w:lang w:val="uk-UA"/>
        </w:rPr>
        <w:t>дис. ... канд. пед. наук : 13.00.03</w:t>
      </w:r>
      <w:r w:rsidRPr="00ED436A">
        <w:rPr>
          <w:color w:val="000000"/>
          <w:sz w:val="28"/>
          <w:szCs w:val="28"/>
          <w:lang w:val="uk-UA"/>
        </w:rPr>
        <w:t xml:space="preserve"> / Чопік Олена Василівна. – Київ, 2013. – 247 с.</w:t>
      </w:r>
    </w:p>
    <w:sectPr w:rsidR="005C1242" w:rsidRPr="00D0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CYR">
    <w:altName w:val="Cambria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139828B0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</w:abstractNum>
  <w:abstractNum w:abstractNumId="1" w15:restartNumberingAfterBreak="0">
    <w:nsid w:val="142C1F25"/>
    <w:multiLevelType w:val="multilevel"/>
    <w:tmpl w:val="F0B62C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534A3E"/>
    <w:multiLevelType w:val="hybridMultilevel"/>
    <w:tmpl w:val="F20E87C4"/>
    <w:lvl w:ilvl="0" w:tplc="1AE08266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35675C29"/>
    <w:multiLevelType w:val="hybridMultilevel"/>
    <w:tmpl w:val="CA941AA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293FED"/>
    <w:multiLevelType w:val="hybridMultilevel"/>
    <w:tmpl w:val="6C3E233A"/>
    <w:lvl w:ilvl="0" w:tplc="1AE08266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39716391"/>
    <w:multiLevelType w:val="hybridMultilevel"/>
    <w:tmpl w:val="ECECD1C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B94F0E"/>
    <w:multiLevelType w:val="hybridMultilevel"/>
    <w:tmpl w:val="1BFCE1D6"/>
    <w:lvl w:ilvl="0" w:tplc="1AE08266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303F3D"/>
    <w:multiLevelType w:val="hybridMultilevel"/>
    <w:tmpl w:val="AD10F096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79215DE"/>
    <w:multiLevelType w:val="hybridMultilevel"/>
    <w:tmpl w:val="501EEF0A"/>
    <w:lvl w:ilvl="0" w:tplc="457C0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B48"/>
    <w:multiLevelType w:val="hybridMultilevel"/>
    <w:tmpl w:val="4B16ED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567758"/>
    <w:multiLevelType w:val="hybridMultilevel"/>
    <w:tmpl w:val="57885F50"/>
    <w:lvl w:ilvl="0" w:tplc="1AE08266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1" w15:restartNumberingAfterBreak="0">
    <w:nsid w:val="72B277B7"/>
    <w:multiLevelType w:val="hybridMultilevel"/>
    <w:tmpl w:val="D98C5C62"/>
    <w:lvl w:ilvl="0" w:tplc="1AE08266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25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85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657608812">
    <w:abstractNumId w:val="10"/>
  </w:num>
  <w:num w:numId="2" w16cid:durableId="1757942078">
    <w:abstractNumId w:val="6"/>
  </w:num>
  <w:num w:numId="3" w16cid:durableId="885406618">
    <w:abstractNumId w:val="11"/>
  </w:num>
  <w:num w:numId="4" w16cid:durableId="1163542536">
    <w:abstractNumId w:val="4"/>
  </w:num>
  <w:num w:numId="5" w16cid:durableId="982194062">
    <w:abstractNumId w:val="2"/>
  </w:num>
  <w:num w:numId="6" w16cid:durableId="1588881945">
    <w:abstractNumId w:val="3"/>
  </w:num>
  <w:num w:numId="7" w16cid:durableId="311056596">
    <w:abstractNumId w:val="9"/>
  </w:num>
  <w:num w:numId="8" w16cid:durableId="2086299771">
    <w:abstractNumId w:val="8"/>
  </w:num>
  <w:num w:numId="9" w16cid:durableId="349915082">
    <w:abstractNumId w:val="5"/>
  </w:num>
  <w:num w:numId="10" w16cid:durableId="1721245947">
    <w:abstractNumId w:val="1"/>
  </w:num>
  <w:num w:numId="11" w16cid:durableId="1945069027">
    <w:abstractNumId w:val="0"/>
  </w:num>
  <w:num w:numId="12" w16cid:durableId="1437368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D7"/>
    <w:rsid w:val="00002BD4"/>
    <w:rsid w:val="00005480"/>
    <w:rsid w:val="00026A2B"/>
    <w:rsid w:val="00044DA4"/>
    <w:rsid w:val="00054F85"/>
    <w:rsid w:val="0005733F"/>
    <w:rsid w:val="00060B35"/>
    <w:rsid w:val="000756FE"/>
    <w:rsid w:val="00095A87"/>
    <w:rsid w:val="000C3CD0"/>
    <w:rsid w:val="000D037D"/>
    <w:rsid w:val="000D55A3"/>
    <w:rsid w:val="00106F5D"/>
    <w:rsid w:val="00120391"/>
    <w:rsid w:val="00122341"/>
    <w:rsid w:val="00133C0F"/>
    <w:rsid w:val="00136A96"/>
    <w:rsid w:val="00141773"/>
    <w:rsid w:val="00151A17"/>
    <w:rsid w:val="00173CA3"/>
    <w:rsid w:val="00180497"/>
    <w:rsid w:val="001921CE"/>
    <w:rsid w:val="001A55BD"/>
    <w:rsid w:val="001A6B77"/>
    <w:rsid w:val="001B15BD"/>
    <w:rsid w:val="001C3624"/>
    <w:rsid w:val="00204F27"/>
    <w:rsid w:val="00213A27"/>
    <w:rsid w:val="00230A50"/>
    <w:rsid w:val="00230CC4"/>
    <w:rsid w:val="002666BA"/>
    <w:rsid w:val="00280916"/>
    <w:rsid w:val="00285E10"/>
    <w:rsid w:val="0029404E"/>
    <w:rsid w:val="00296D60"/>
    <w:rsid w:val="002A2EFE"/>
    <w:rsid w:val="002C63CF"/>
    <w:rsid w:val="00302552"/>
    <w:rsid w:val="0032018B"/>
    <w:rsid w:val="00336E31"/>
    <w:rsid w:val="00353003"/>
    <w:rsid w:val="00363A62"/>
    <w:rsid w:val="003778E5"/>
    <w:rsid w:val="003839CD"/>
    <w:rsid w:val="003A36E3"/>
    <w:rsid w:val="003D1511"/>
    <w:rsid w:val="003E0500"/>
    <w:rsid w:val="003E1698"/>
    <w:rsid w:val="003F4FA2"/>
    <w:rsid w:val="00413667"/>
    <w:rsid w:val="004254B5"/>
    <w:rsid w:val="004365ED"/>
    <w:rsid w:val="00441816"/>
    <w:rsid w:val="004556E7"/>
    <w:rsid w:val="004821B0"/>
    <w:rsid w:val="004948A9"/>
    <w:rsid w:val="004A5DDA"/>
    <w:rsid w:val="004B6BEA"/>
    <w:rsid w:val="004C05C9"/>
    <w:rsid w:val="004D5582"/>
    <w:rsid w:val="00520BC1"/>
    <w:rsid w:val="00531788"/>
    <w:rsid w:val="00533579"/>
    <w:rsid w:val="0055096C"/>
    <w:rsid w:val="00550D4C"/>
    <w:rsid w:val="005A258F"/>
    <w:rsid w:val="005A6040"/>
    <w:rsid w:val="005C1242"/>
    <w:rsid w:val="005C356A"/>
    <w:rsid w:val="005D6ADC"/>
    <w:rsid w:val="005E4B86"/>
    <w:rsid w:val="005F32AE"/>
    <w:rsid w:val="005F741A"/>
    <w:rsid w:val="00610574"/>
    <w:rsid w:val="00622B65"/>
    <w:rsid w:val="00623293"/>
    <w:rsid w:val="00643F46"/>
    <w:rsid w:val="00673198"/>
    <w:rsid w:val="006C4EAE"/>
    <w:rsid w:val="006D3708"/>
    <w:rsid w:val="006D5F13"/>
    <w:rsid w:val="006E3C50"/>
    <w:rsid w:val="006F1BB9"/>
    <w:rsid w:val="00702C39"/>
    <w:rsid w:val="007146DC"/>
    <w:rsid w:val="007240B4"/>
    <w:rsid w:val="00725560"/>
    <w:rsid w:val="007D39EF"/>
    <w:rsid w:val="007E5223"/>
    <w:rsid w:val="008317E7"/>
    <w:rsid w:val="008410B0"/>
    <w:rsid w:val="0084223A"/>
    <w:rsid w:val="0084240C"/>
    <w:rsid w:val="00853CB3"/>
    <w:rsid w:val="00854153"/>
    <w:rsid w:val="008559B0"/>
    <w:rsid w:val="00876553"/>
    <w:rsid w:val="008B2622"/>
    <w:rsid w:val="008D4A46"/>
    <w:rsid w:val="0091262D"/>
    <w:rsid w:val="009136E5"/>
    <w:rsid w:val="0091734A"/>
    <w:rsid w:val="009367F2"/>
    <w:rsid w:val="00955CD3"/>
    <w:rsid w:val="00961792"/>
    <w:rsid w:val="009838AF"/>
    <w:rsid w:val="00995570"/>
    <w:rsid w:val="009A7446"/>
    <w:rsid w:val="009B2CE2"/>
    <w:rsid w:val="009B7A02"/>
    <w:rsid w:val="009C2374"/>
    <w:rsid w:val="009E2B05"/>
    <w:rsid w:val="00A257BA"/>
    <w:rsid w:val="00A55433"/>
    <w:rsid w:val="00A777C8"/>
    <w:rsid w:val="00A87C37"/>
    <w:rsid w:val="00A97942"/>
    <w:rsid w:val="00AA219D"/>
    <w:rsid w:val="00AA717A"/>
    <w:rsid w:val="00AE319A"/>
    <w:rsid w:val="00AF3C4A"/>
    <w:rsid w:val="00AF6372"/>
    <w:rsid w:val="00B046EE"/>
    <w:rsid w:val="00B05DF2"/>
    <w:rsid w:val="00B24F30"/>
    <w:rsid w:val="00B76815"/>
    <w:rsid w:val="00B94A3B"/>
    <w:rsid w:val="00BA7C9A"/>
    <w:rsid w:val="00BC0A5A"/>
    <w:rsid w:val="00BE48C0"/>
    <w:rsid w:val="00C03BFB"/>
    <w:rsid w:val="00C04AD7"/>
    <w:rsid w:val="00C05873"/>
    <w:rsid w:val="00C2012D"/>
    <w:rsid w:val="00C30FBB"/>
    <w:rsid w:val="00C83062"/>
    <w:rsid w:val="00CA7645"/>
    <w:rsid w:val="00CE78C2"/>
    <w:rsid w:val="00CF76B6"/>
    <w:rsid w:val="00D00E16"/>
    <w:rsid w:val="00D0491F"/>
    <w:rsid w:val="00D21A60"/>
    <w:rsid w:val="00D24DD6"/>
    <w:rsid w:val="00D57C0F"/>
    <w:rsid w:val="00D919A7"/>
    <w:rsid w:val="00DA0021"/>
    <w:rsid w:val="00DB4727"/>
    <w:rsid w:val="00DB7940"/>
    <w:rsid w:val="00DC21D7"/>
    <w:rsid w:val="00DF3013"/>
    <w:rsid w:val="00DF4DE3"/>
    <w:rsid w:val="00E163A9"/>
    <w:rsid w:val="00E24F14"/>
    <w:rsid w:val="00E30FB0"/>
    <w:rsid w:val="00E33009"/>
    <w:rsid w:val="00E42598"/>
    <w:rsid w:val="00E44CB4"/>
    <w:rsid w:val="00E501E7"/>
    <w:rsid w:val="00E66169"/>
    <w:rsid w:val="00E8201B"/>
    <w:rsid w:val="00EA0E27"/>
    <w:rsid w:val="00EA3E11"/>
    <w:rsid w:val="00EC0A7F"/>
    <w:rsid w:val="00EC54F6"/>
    <w:rsid w:val="00ED436A"/>
    <w:rsid w:val="00EF5645"/>
    <w:rsid w:val="00F158AE"/>
    <w:rsid w:val="00F25A38"/>
    <w:rsid w:val="00F269B0"/>
    <w:rsid w:val="00F31135"/>
    <w:rsid w:val="00F3554B"/>
    <w:rsid w:val="00F457EB"/>
    <w:rsid w:val="00F66452"/>
    <w:rsid w:val="00F754CA"/>
    <w:rsid w:val="00F75FBA"/>
    <w:rsid w:val="00F82F2A"/>
    <w:rsid w:val="00F86238"/>
    <w:rsid w:val="00F974B5"/>
    <w:rsid w:val="00FA014F"/>
    <w:rsid w:val="00FA1A61"/>
    <w:rsid w:val="00FB6FB9"/>
    <w:rsid w:val="00F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F41883"/>
  <w15:chartTrackingRefBased/>
  <w15:docId w15:val="{1837B558-B891-E942-A0BD-F924E37D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CF76B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en-US"/>
    </w:rPr>
  </w:style>
  <w:style w:type="character" w:styleId="a3">
    <w:name w:val="Strong"/>
    <w:qFormat/>
    <w:rsid w:val="00CF76B6"/>
    <w:rPr>
      <w:rFonts w:cs="Times New Roman"/>
      <w:b/>
      <w:bCs/>
    </w:rPr>
  </w:style>
  <w:style w:type="paragraph" w:customStyle="1" w:styleId="a4">
    <w:name w:val=" Знак"/>
    <w:basedOn w:val="a"/>
    <w:rsid w:val="003A36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5A6040"/>
    <w:pPr>
      <w:ind w:firstLine="540"/>
      <w:jc w:val="center"/>
    </w:pPr>
    <w:rPr>
      <w:rFonts w:eastAsia="Calibri"/>
      <w:sz w:val="28"/>
      <w:lang w:val="uk-UA"/>
    </w:rPr>
  </w:style>
  <w:style w:type="character" w:customStyle="1" w:styleId="a6">
    <w:name w:val="Основний текст з відступом Знак"/>
    <w:link w:val="a5"/>
    <w:locked/>
    <w:rsid w:val="005A6040"/>
    <w:rPr>
      <w:rFonts w:eastAsia="Calibri"/>
      <w:sz w:val="28"/>
      <w:szCs w:val="24"/>
      <w:lang w:val="uk-UA" w:eastAsia="ru-RU" w:bidi="ar-SA"/>
    </w:rPr>
  </w:style>
  <w:style w:type="character" w:styleId="a7">
    <w:name w:val="Hyperlink"/>
    <w:rsid w:val="00413667"/>
    <w:rPr>
      <w:color w:val="0000FF"/>
      <w:u w:val="single"/>
    </w:rPr>
  </w:style>
  <w:style w:type="character" w:customStyle="1" w:styleId="hps">
    <w:name w:val="hps"/>
    <w:rsid w:val="009838AF"/>
  </w:style>
  <w:style w:type="character" w:customStyle="1" w:styleId="translation-chunk">
    <w:name w:val="translation-chunk"/>
    <w:basedOn w:val="a0"/>
    <w:rsid w:val="005E4B86"/>
  </w:style>
  <w:style w:type="paragraph" w:customStyle="1" w:styleId="a8">
    <w:name w:val=" Знак Знак Знак Знак Знак"/>
    <w:basedOn w:val="a"/>
    <w:rsid w:val="000C3C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9A7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1704</Words>
  <Characters>12261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13938</CharactersWithSpaces>
  <SharedDoc>false</SharedDoc>
  <HLinks>
    <vt:vector size="24" baseType="variant">
      <vt:variant>
        <vt:i4>3670032</vt:i4>
      </vt:variant>
      <vt:variant>
        <vt:i4>9</vt:i4>
      </vt:variant>
      <vt:variant>
        <vt:i4>0</vt:i4>
      </vt:variant>
      <vt:variant>
        <vt:i4>5</vt:i4>
      </vt:variant>
      <vt:variant>
        <vt:lpwstr>http://osvita.ua/legislation/Ser_osv/33692/</vt:lpwstr>
      </vt:variant>
      <vt:variant>
        <vt:lpwstr/>
      </vt:variant>
      <vt:variant>
        <vt:i4>524314</vt:i4>
      </vt:variant>
      <vt:variant>
        <vt:i4>6</vt:i4>
      </vt:variant>
      <vt:variant>
        <vt:i4>0</vt:i4>
      </vt:variant>
      <vt:variant>
        <vt:i4>5</vt:i4>
      </vt:variant>
      <vt:variant>
        <vt:lpwstr>mailto:gudyma_lena@mail.ru</vt:lpwstr>
      </vt:variant>
      <vt:variant>
        <vt:lpwstr/>
      </vt:variant>
      <vt:variant>
        <vt:i4>524314</vt:i4>
      </vt:variant>
      <vt:variant>
        <vt:i4>3</vt:i4>
      </vt:variant>
      <vt:variant>
        <vt:i4>0</vt:i4>
      </vt:variant>
      <vt:variant>
        <vt:i4>5</vt:i4>
      </vt:variant>
      <vt:variant>
        <vt:lpwstr>mailto:gudyma_lena@mail.ru</vt:lpwstr>
      </vt:variant>
      <vt:variant>
        <vt:lpwstr/>
      </vt:variant>
      <vt:variant>
        <vt:i4>524314</vt:i4>
      </vt:variant>
      <vt:variant>
        <vt:i4>0</vt:i4>
      </vt:variant>
      <vt:variant>
        <vt:i4>0</vt:i4>
      </vt:variant>
      <vt:variant>
        <vt:i4>5</vt:i4>
      </vt:variant>
      <vt:variant>
        <vt:lpwstr>mailto:gudyma_lena@mail.ru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tetyanamykolaivna9@gmail.com</cp:lastModifiedBy>
  <cp:revision>2</cp:revision>
  <dcterms:created xsi:type="dcterms:W3CDTF">2024-01-22T23:13:00Z</dcterms:created>
  <dcterms:modified xsi:type="dcterms:W3CDTF">2024-01-22T23:13:00Z</dcterms:modified>
</cp:coreProperties>
</file>