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B8B" w:rsidRPr="00246078" w:rsidRDefault="00246078" w:rsidP="00246078">
      <w:pPr>
        <w:pStyle w:val="a6"/>
        <w:jc w:val="center"/>
        <w:rPr>
          <w:rFonts w:ascii="Times New Roman" w:eastAsia="Times New Roman" w:hAnsi="Times New Roman" w:cs="Times New Roman"/>
          <w:color w:val="000000" w:themeColor="text1"/>
          <w:sz w:val="36"/>
          <w:szCs w:val="36"/>
          <w:bdr w:val="none" w:sz="0" w:space="0" w:color="auto" w:frame="1"/>
        </w:rPr>
      </w:pPr>
      <w:r w:rsidRPr="00246078">
        <w:rPr>
          <w:rFonts w:ascii="Times New Roman" w:eastAsia="Times New Roman" w:hAnsi="Times New Roman" w:cs="Times New Roman"/>
          <w:color w:val="000000" w:themeColor="text1"/>
          <w:sz w:val="36"/>
          <w:szCs w:val="36"/>
          <w:bdr w:val="none" w:sz="0" w:space="0" w:color="auto" w:frame="1"/>
        </w:rPr>
        <w:t>Министерство охраны здоровья Украины</w:t>
      </w:r>
    </w:p>
    <w:p w:rsidR="00246078" w:rsidRDefault="00246078" w:rsidP="00246078">
      <w:pPr>
        <w:pStyle w:val="a6"/>
        <w:jc w:val="center"/>
        <w:rPr>
          <w:rFonts w:ascii="Times New Roman" w:eastAsia="Times New Roman" w:hAnsi="Times New Roman" w:cs="Times New Roman"/>
          <w:color w:val="000000" w:themeColor="text1"/>
          <w:sz w:val="24"/>
          <w:szCs w:val="24"/>
          <w:bdr w:val="none" w:sz="0" w:space="0" w:color="auto" w:frame="1"/>
        </w:rPr>
      </w:pPr>
      <w:r w:rsidRPr="00246078">
        <w:rPr>
          <w:rFonts w:ascii="Times New Roman" w:eastAsia="Times New Roman" w:hAnsi="Times New Roman" w:cs="Times New Roman"/>
          <w:color w:val="000000" w:themeColor="text1"/>
          <w:sz w:val="36"/>
          <w:szCs w:val="36"/>
          <w:bdr w:val="none" w:sz="0" w:space="0" w:color="auto" w:frame="1"/>
        </w:rPr>
        <w:t>«Луганский государственный университет медицинский</w:t>
      </w:r>
      <w:r>
        <w:rPr>
          <w:rFonts w:ascii="Times New Roman" w:eastAsia="Times New Roman" w:hAnsi="Times New Roman" w:cs="Times New Roman"/>
          <w:color w:val="000000" w:themeColor="text1"/>
          <w:sz w:val="24"/>
          <w:szCs w:val="24"/>
          <w:bdr w:val="none" w:sz="0" w:space="0" w:color="auto" w:frame="1"/>
        </w:rPr>
        <w:t>»</w:t>
      </w: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246078" w:rsidRPr="00246078" w:rsidRDefault="00246078" w:rsidP="00246078">
      <w:pPr>
        <w:pStyle w:val="1"/>
        <w:shd w:val="clear" w:color="auto" w:fill="FFFFFF"/>
        <w:spacing w:before="0" w:beforeAutospacing="0" w:after="0" w:afterAutospacing="0"/>
        <w:jc w:val="center"/>
        <w:rPr>
          <w:caps/>
          <w:color w:val="000000" w:themeColor="text1"/>
        </w:rPr>
      </w:pPr>
      <w:r w:rsidRPr="00246078">
        <w:rPr>
          <w:caps/>
          <w:color w:val="000000" w:themeColor="text1"/>
        </w:rPr>
        <w:t>реферат на тему:</w:t>
      </w:r>
    </w:p>
    <w:p w:rsidR="00246078" w:rsidRPr="00246078" w:rsidRDefault="00246078" w:rsidP="00246078">
      <w:pPr>
        <w:pStyle w:val="1"/>
        <w:shd w:val="clear" w:color="auto" w:fill="FFFFFF"/>
        <w:spacing w:before="0" w:beforeAutospacing="0" w:after="0" w:afterAutospacing="0" w:line="240" w:lineRule="atLeast"/>
        <w:jc w:val="center"/>
        <w:textAlignment w:val="baseline"/>
        <w:rPr>
          <w:b w:val="0"/>
          <w:bCs w:val="0"/>
          <w:color w:val="000000" w:themeColor="text1"/>
          <w:spacing w:val="-15"/>
        </w:rPr>
      </w:pPr>
      <w:r w:rsidRPr="00246078">
        <w:rPr>
          <w:b w:val="0"/>
          <w:bCs w:val="0"/>
          <w:color w:val="000000" w:themeColor="text1"/>
          <w:spacing w:val="-15"/>
        </w:rPr>
        <w:t>Морально-этические вопросы суррогатного материнства, аборта, трансплантологии</w:t>
      </w:r>
    </w:p>
    <w:p w:rsidR="00246078" w:rsidRPr="006B1929" w:rsidRDefault="00246078" w:rsidP="006B1929">
      <w:pPr>
        <w:pStyle w:val="a6"/>
        <w:jc w:val="center"/>
        <w:rPr>
          <w:rFonts w:ascii="Times New Roman" w:eastAsia="Times New Roman" w:hAnsi="Times New Roman" w:cs="Times New Roman"/>
          <w:color w:val="000000" w:themeColor="text1"/>
          <w:sz w:val="72"/>
          <w:szCs w:val="72"/>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Pr="00EC0C08" w:rsidRDefault="00246078" w:rsidP="00246078">
      <w:pPr>
        <w:pStyle w:val="a6"/>
        <w:jc w:val="right"/>
        <w:rPr>
          <w:rFonts w:ascii="Times New Roman" w:eastAsia="Times New Roman" w:hAnsi="Times New Roman" w:cs="Times New Roman"/>
          <w:color w:val="000000" w:themeColor="text1"/>
          <w:sz w:val="28"/>
          <w:szCs w:val="28"/>
          <w:bdr w:val="none" w:sz="0" w:space="0" w:color="auto" w:frame="1"/>
        </w:rPr>
      </w:pPr>
      <w:r w:rsidRPr="00EC0C08">
        <w:rPr>
          <w:rFonts w:ascii="Times New Roman" w:eastAsia="Times New Roman" w:hAnsi="Times New Roman" w:cs="Times New Roman"/>
          <w:color w:val="000000" w:themeColor="text1"/>
          <w:sz w:val="28"/>
          <w:szCs w:val="28"/>
          <w:bdr w:val="none" w:sz="0" w:space="0" w:color="auto" w:frame="1"/>
        </w:rPr>
        <w:t>Выполнил студент второго курса</w:t>
      </w:r>
    </w:p>
    <w:p w:rsidR="00246078" w:rsidRPr="00EC0C08" w:rsidRDefault="00EC0C08" w:rsidP="00246078">
      <w:pPr>
        <w:pStyle w:val="a6"/>
        <w:jc w:val="right"/>
        <w:rPr>
          <w:rFonts w:ascii="Times New Roman" w:eastAsia="Times New Roman" w:hAnsi="Times New Roman" w:cs="Times New Roman"/>
          <w:color w:val="000000" w:themeColor="text1"/>
          <w:sz w:val="28"/>
          <w:szCs w:val="28"/>
          <w:bdr w:val="none" w:sz="0" w:space="0" w:color="auto" w:frame="1"/>
        </w:rPr>
      </w:pPr>
      <w:r w:rsidRPr="00EC0C08">
        <w:rPr>
          <w:rFonts w:ascii="Times New Roman" w:eastAsia="Times New Roman" w:hAnsi="Times New Roman" w:cs="Times New Roman"/>
          <w:color w:val="000000" w:themeColor="text1"/>
          <w:sz w:val="28"/>
          <w:szCs w:val="28"/>
          <w:bdr w:val="none" w:sz="0" w:space="0" w:color="auto" w:frame="1"/>
        </w:rPr>
        <w:t xml:space="preserve">группы 5-М </w:t>
      </w:r>
    </w:p>
    <w:p w:rsidR="00246078" w:rsidRPr="00EC0C08" w:rsidRDefault="00246078" w:rsidP="00246078">
      <w:pPr>
        <w:pStyle w:val="a6"/>
        <w:jc w:val="right"/>
        <w:rPr>
          <w:rFonts w:ascii="Times New Roman" w:eastAsia="Times New Roman" w:hAnsi="Times New Roman" w:cs="Times New Roman"/>
          <w:color w:val="000000" w:themeColor="text1"/>
          <w:sz w:val="28"/>
          <w:szCs w:val="28"/>
          <w:bdr w:val="none" w:sz="0" w:space="0" w:color="auto" w:frame="1"/>
        </w:rPr>
      </w:pPr>
      <w:proofErr w:type="spellStart"/>
      <w:r w:rsidRPr="00EC0C08">
        <w:rPr>
          <w:rFonts w:ascii="Times New Roman" w:eastAsia="Times New Roman" w:hAnsi="Times New Roman" w:cs="Times New Roman"/>
          <w:color w:val="000000" w:themeColor="text1"/>
          <w:sz w:val="28"/>
          <w:szCs w:val="28"/>
          <w:bdr w:val="none" w:sz="0" w:space="0" w:color="auto" w:frame="1"/>
        </w:rPr>
        <w:t>Колногоров</w:t>
      </w:r>
      <w:proofErr w:type="spellEnd"/>
      <w:r w:rsidRPr="00EC0C08">
        <w:rPr>
          <w:rFonts w:ascii="Times New Roman" w:eastAsia="Times New Roman" w:hAnsi="Times New Roman" w:cs="Times New Roman"/>
          <w:color w:val="000000" w:themeColor="text1"/>
          <w:sz w:val="28"/>
          <w:szCs w:val="28"/>
          <w:bdr w:val="none" w:sz="0" w:space="0" w:color="auto" w:frame="1"/>
        </w:rPr>
        <w:t xml:space="preserve"> Дмитрий Сергеевич</w:t>
      </w: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6B1929" w:rsidP="0036680B">
      <w:pPr>
        <w:pStyle w:val="a6"/>
        <w:rPr>
          <w:rFonts w:ascii="Times New Roman" w:eastAsia="Times New Roman" w:hAnsi="Times New Roman" w:cs="Times New Roman"/>
          <w:color w:val="000000" w:themeColor="text1"/>
          <w:sz w:val="24"/>
          <w:szCs w:val="24"/>
          <w:bdr w:val="none" w:sz="0" w:space="0" w:color="auto" w:frame="1"/>
        </w:rPr>
      </w:pPr>
    </w:p>
    <w:p w:rsidR="006B1929" w:rsidRDefault="00246078" w:rsidP="006B1929">
      <w:pPr>
        <w:pStyle w:val="a6"/>
        <w:jc w:val="center"/>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г. Рубежное</w:t>
      </w:r>
    </w:p>
    <w:p w:rsidR="006B1929" w:rsidRDefault="00246078" w:rsidP="00246078">
      <w:pPr>
        <w:pStyle w:val="a6"/>
        <w:jc w:val="center"/>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2018</w:t>
      </w:r>
    </w:p>
    <w:p w:rsidR="006B1929" w:rsidRPr="0036680B" w:rsidRDefault="006B1929" w:rsidP="0036680B">
      <w:pPr>
        <w:pStyle w:val="a6"/>
        <w:rPr>
          <w:rFonts w:ascii="Times New Roman" w:eastAsia="Times New Roman" w:hAnsi="Times New Roman" w:cs="Times New Roman"/>
          <w:color w:val="000000" w:themeColor="text1"/>
          <w:sz w:val="24"/>
          <w:szCs w:val="24"/>
        </w:rPr>
      </w:pP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lastRenderedPageBreak/>
        <w:t>На протяжении всей истории существования человечества одной из главных целей брака считаются дети. Именно с их рождением и воспитанием связаны наши мечты, заботы и надежды. Но не всем дано ощутить радость отцовства и материнства, так как в соответствии с медицинской статистикой 20% всех супружеских пар не обладают естественной способностью к рождению детей</w:t>
      </w:r>
      <w:proofErr w:type="gramStart"/>
      <w:r w:rsidRPr="0036680B">
        <w:rPr>
          <w:rFonts w:ascii="Times New Roman" w:eastAsia="Times New Roman" w:hAnsi="Times New Roman" w:cs="Times New Roman"/>
          <w:color w:val="000000" w:themeColor="text1"/>
          <w:sz w:val="24"/>
          <w:szCs w:val="24"/>
        </w:rPr>
        <w:t xml:space="preserve"> .</w:t>
      </w:r>
      <w:proofErr w:type="gramEnd"/>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С медицинской точки зрения суррогатное материнство является одним из наиболее эффективных способов преодоления неспособности к деторождению. Вместе с тем, это самый спорный в юридическом и этическом плане метод вспомогательных репродуктивных технологий (ВРТ). И в разных государствах по-разному решается вопрос, связанный с применением этого метода.</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Несмотря на широкое распространение суррогатного материнства, согласно опросу, от 18 до 28% населения (в зависимости от возраста и региона) считают этот метод неприемлемым и аморальным, а 24% не имеют по этому вопросу собственного мнения из-за того, что мало осведомлены о сути проблемы</w:t>
      </w:r>
      <w:proofErr w:type="gramStart"/>
      <w:r w:rsidRPr="0036680B">
        <w:rPr>
          <w:rFonts w:ascii="Times New Roman" w:eastAsia="Times New Roman" w:hAnsi="Times New Roman" w:cs="Times New Roman"/>
          <w:color w:val="000000" w:themeColor="text1"/>
          <w:sz w:val="24"/>
          <w:szCs w:val="24"/>
        </w:rPr>
        <w:t xml:space="preserve"> .</w:t>
      </w:r>
      <w:proofErr w:type="gramEnd"/>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Вообще, современные репродуктивные технологии – это уравнение с несколькими неизвестными. С одной стороны, репродуктивные технологии позволяют преодолеть проблему бесплодия, и пренебрегать ими было бы абсурдно. С другой стороны, развитие современных биомедицинских технологий идет такими семимильными шагами, что общество не успевает осмыслить, к каким духовно-нравственным и социальным последствиям может привести их распространение. Потому, на сегодня суррогатное материнство, как и новые репродуктивные технологии в целом, – это клубок проблем: правовых, религиозных, морально-этических.</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Большинство споров возникает вокруг применения суррогатного (заменяющего) материнства, сущность которого заключается в том, что женщина с помощью искусственного оплодотворения соглашается выносить и родить ребенка для супружеской пары, не могущей по состоянию здоровья иметь детей.</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Противники суррогатного материнства считают, что оно превращает детей в подобие товара, создавая ситуацию, в которой богатые люди смогут нанимать женщин для вынашивания своих потомков; они утверждают также, что материнство становится при этом договорной работой, поэтому стремление к выгоде может возобладать здесь над соображениями пользы для договаривающихся сторон. Кроме того, многие феминистки думают, что такая практика будет способствовать эксплуатации женщин, а некоторые церковные группы усматривают в ней  безнравственную тенденцию, подрывающую святость брака и семьи.</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Существуют также опасения, что некоторых суррогатных матерей может психологически травмировать необходимость отдать “своего” ребенка после установления той связи с ним, которая создалась во время 9-месячной беременности и родов (даже если вначале женщине казалось, что она сможет расстаться с таким ребенком без особых переживаний).</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 xml:space="preserve">Практика заменяющего материнства подвергается критике и за возможность коммерциализации. Она заключается в том, что данный метод может быть использован как средство эксплуатации женщин в роли платных инкубаторов, производящих детей для богатых заказчиков. И таких фактов немало. Недавно в Молдове была разоблачена преступная организация, занимающаяся </w:t>
      </w:r>
      <w:proofErr w:type="gramStart"/>
      <w:r w:rsidRPr="0036680B">
        <w:rPr>
          <w:rFonts w:ascii="Times New Roman" w:eastAsia="Times New Roman" w:hAnsi="Times New Roman" w:cs="Times New Roman"/>
          <w:color w:val="000000" w:themeColor="text1"/>
          <w:sz w:val="24"/>
          <w:szCs w:val="24"/>
        </w:rPr>
        <w:t>переправкой</w:t>
      </w:r>
      <w:proofErr w:type="gramEnd"/>
      <w:r w:rsidRPr="0036680B">
        <w:rPr>
          <w:rFonts w:ascii="Times New Roman" w:eastAsia="Times New Roman" w:hAnsi="Times New Roman" w:cs="Times New Roman"/>
          <w:color w:val="000000" w:themeColor="text1"/>
          <w:sz w:val="24"/>
          <w:szCs w:val="24"/>
        </w:rPr>
        <w:t xml:space="preserve"> детей за рубеж. Матери “доноры” уже в период беременности знали, куда будут отправлены младенцы. В Венгрии было возбуждено уголовное дело против врача-генетика </w:t>
      </w:r>
      <w:proofErr w:type="spellStart"/>
      <w:r w:rsidRPr="0036680B">
        <w:rPr>
          <w:rFonts w:ascii="Times New Roman" w:eastAsia="Times New Roman" w:hAnsi="Times New Roman" w:cs="Times New Roman"/>
          <w:color w:val="000000" w:themeColor="text1"/>
          <w:sz w:val="24"/>
          <w:szCs w:val="24"/>
        </w:rPr>
        <w:t>Эндре</w:t>
      </w:r>
      <w:proofErr w:type="spellEnd"/>
      <w:r w:rsidRPr="0036680B">
        <w:rPr>
          <w:rFonts w:ascii="Times New Roman" w:eastAsia="Times New Roman" w:hAnsi="Times New Roman" w:cs="Times New Roman"/>
          <w:color w:val="000000" w:themeColor="text1"/>
          <w:sz w:val="24"/>
          <w:szCs w:val="24"/>
        </w:rPr>
        <w:t xml:space="preserve"> </w:t>
      </w:r>
      <w:proofErr w:type="spellStart"/>
      <w:r w:rsidRPr="0036680B">
        <w:rPr>
          <w:rFonts w:ascii="Times New Roman" w:eastAsia="Times New Roman" w:hAnsi="Times New Roman" w:cs="Times New Roman"/>
          <w:color w:val="000000" w:themeColor="text1"/>
          <w:sz w:val="24"/>
          <w:szCs w:val="24"/>
        </w:rPr>
        <w:t>Цейзеля</w:t>
      </w:r>
      <w:proofErr w:type="spellEnd"/>
      <w:r w:rsidRPr="0036680B">
        <w:rPr>
          <w:rFonts w:ascii="Times New Roman" w:eastAsia="Times New Roman" w:hAnsi="Times New Roman" w:cs="Times New Roman"/>
          <w:color w:val="000000" w:themeColor="text1"/>
          <w:sz w:val="24"/>
          <w:szCs w:val="24"/>
        </w:rPr>
        <w:t>, который вместе со своей партнершей, находящейся в Америке, также занимался аналогичным “бизнесом” [2].</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О запрещении использования суррогатного материнства в коммерческих целях говорится в Брюссельской декларации Всемирной медицинской ассоциации (1985 г.). Кроме того, данный метод может применяться только в учреждениях государственной и муниципальной системы здравоохранения и лишь в случаях, когда заказчица по состоянию здоровья не может самостоятельно выносить и родить ребенка.</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lastRenderedPageBreak/>
        <w:t xml:space="preserve">Уменьшению риска коммерциализации суррогатного материнства может способствовать и то, что в качестве заменяющих матерей могут выступать родственники бесплодной пары, которые будут относиться к ребенку с неподдельной любовью. Например, в Австралии в 1994 году был снят ряд ограничений с закона об использовании суррогатного материнства, что позволило сестрам и кузинам генетических родителей стать заменяющими матерями. </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Сторонники использования суррогатных матерей, конечно, смотрят на эту практику совсем по-иному. Они указывают на то, что для семьи, бездетной из-за неспособности жены зачать или выносить плод, это единственный способ получить ребенка, который будет генетически “своим” для мужа. Они отмечают также, что подобная процедура, позволяющая произвести на свет желанное дитя, по сути дела не так уж сильно отличается от усыновления.</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 xml:space="preserve">По их мнению, это не коммерциализация деторождения, а глубоко человечный акт любви и сотрудничества. Этот акт связан, конечно, с потенциальными опасностями для суррогатной матери, но она способна их </w:t>
      </w:r>
      <w:proofErr w:type="gramStart"/>
      <w:r w:rsidRPr="0036680B">
        <w:rPr>
          <w:rFonts w:ascii="Times New Roman" w:eastAsia="Times New Roman" w:hAnsi="Times New Roman" w:cs="Times New Roman"/>
          <w:color w:val="000000" w:themeColor="text1"/>
          <w:sz w:val="24"/>
          <w:szCs w:val="24"/>
        </w:rPr>
        <w:t>оценить</w:t>
      </w:r>
      <w:proofErr w:type="gramEnd"/>
      <w:r w:rsidRPr="0036680B">
        <w:rPr>
          <w:rFonts w:ascii="Times New Roman" w:eastAsia="Times New Roman" w:hAnsi="Times New Roman" w:cs="Times New Roman"/>
          <w:color w:val="000000" w:themeColor="text1"/>
          <w:sz w:val="24"/>
          <w:szCs w:val="24"/>
        </w:rPr>
        <w:t xml:space="preserve"> и может сознательно пойти на риск; таким образом, решение о заключении контракта не будет для нее более рискованным, чем для многих других женщин, выбирающих себе не совсем безопасные занятия.</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Сторонники суррогатного материнства не считают его формой эксплуатации женщин; они утверждают, что женщина, добровольно решившая стать суррогатной матерью, получает за выполнение этой роли достаточную материальную компенсацию, а также моральное удовлетворение от приносимой обществу пользы</w:t>
      </w:r>
      <w:proofErr w:type="gramStart"/>
      <w:r w:rsidRPr="0036680B">
        <w:rPr>
          <w:rFonts w:ascii="Times New Roman" w:eastAsia="Times New Roman" w:hAnsi="Times New Roman" w:cs="Times New Roman"/>
          <w:color w:val="000000" w:themeColor="text1"/>
          <w:sz w:val="24"/>
          <w:szCs w:val="24"/>
        </w:rPr>
        <w:t xml:space="preserve"> .</w:t>
      </w:r>
      <w:proofErr w:type="gramEnd"/>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 xml:space="preserve">Исследование, проведенное доктором </w:t>
      </w:r>
      <w:proofErr w:type="spellStart"/>
      <w:r w:rsidRPr="0036680B">
        <w:rPr>
          <w:rFonts w:ascii="Times New Roman" w:eastAsia="Times New Roman" w:hAnsi="Times New Roman" w:cs="Times New Roman"/>
          <w:color w:val="000000" w:themeColor="text1"/>
          <w:sz w:val="24"/>
          <w:szCs w:val="24"/>
        </w:rPr>
        <w:t>Betsy</w:t>
      </w:r>
      <w:proofErr w:type="spellEnd"/>
      <w:r w:rsidRPr="0036680B">
        <w:rPr>
          <w:rFonts w:ascii="Times New Roman" w:eastAsia="Times New Roman" w:hAnsi="Times New Roman" w:cs="Times New Roman"/>
          <w:color w:val="000000" w:themeColor="text1"/>
          <w:sz w:val="24"/>
          <w:szCs w:val="24"/>
        </w:rPr>
        <w:t xml:space="preserve"> H. </w:t>
      </w:r>
      <w:proofErr w:type="spellStart"/>
      <w:r w:rsidRPr="0036680B">
        <w:rPr>
          <w:rFonts w:ascii="Times New Roman" w:eastAsia="Times New Roman" w:hAnsi="Times New Roman" w:cs="Times New Roman"/>
          <w:color w:val="000000" w:themeColor="text1"/>
          <w:sz w:val="24"/>
          <w:szCs w:val="24"/>
        </w:rPr>
        <w:t>Aigen</w:t>
      </w:r>
      <w:proofErr w:type="spellEnd"/>
      <w:r w:rsidRPr="0036680B">
        <w:rPr>
          <w:rFonts w:ascii="Times New Roman" w:eastAsia="Times New Roman" w:hAnsi="Times New Roman" w:cs="Times New Roman"/>
          <w:color w:val="000000" w:themeColor="text1"/>
          <w:sz w:val="24"/>
          <w:szCs w:val="24"/>
        </w:rPr>
        <w:t>, показало, что более 40% из 200 опрошенных суррогатных матерей при заключении договора исходили не из материального интереса, а прежде всего хотели помочь бездетным парам обрести «своего» ребенка. ]</w:t>
      </w:r>
      <w:proofErr w:type="gramStart"/>
      <w:r w:rsidRPr="0036680B">
        <w:rPr>
          <w:rFonts w:ascii="Times New Roman" w:eastAsia="Times New Roman" w:hAnsi="Times New Roman" w:cs="Times New Roman"/>
          <w:color w:val="000000" w:themeColor="text1"/>
          <w:sz w:val="24"/>
          <w:szCs w:val="24"/>
        </w:rPr>
        <w:t>.К</w:t>
      </w:r>
      <w:proofErr w:type="gramEnd"/>
      <w:r w:rsidRPr="0036680B">
        <w:rPr>
          <w:rFonts w:ascii="Times New Roman" w:eastAsia="Times New Roman" w:hAnsi="Times New Roman" w:cs="Times New Roman"/>
          <w:color w:val="000000" w:themeColor="text1"/>
          <w:sz w:val="24"/>
          <w:szCs w:val="24"/>
        </w:rPr>
        <w:t xml:space="preserve">роме того, как отмечает судья </w:t>
      </w:r>
      <w:proofErr w:type="spellStart"/>
      <w:r w:rsidRPr="0036680B">
        <w:rPr>
          <w:rFonts w:ascii="Times New Roman" w:eastAsia="Times New Roman" w:hAnsi="Times New Roman" w:cs="Times New Roman"/>
          <w:color w:val="000000" w:themeColor="text1"/>
          <w:sz w:val="24"/>
          <w:szCs w:val="24"/>
        </w:rPr>
        <w:t>Сорков</w:t>
      </w:r>
      <w:proofErr w:type="spellEnd"/>
      <w:r w:rsidRPr="0036680B">
        <w:rPr>
          <w:rFonts w:ascii="Times New Roman" w:eastAsia="Times New Roman" w:hAnsi="Times New Roman" w:cs="Times New Roman"/>
          <w:color w:val="000000" w:themeColor="text1"/>
          <w:sz w:val="24"/>
          <w:szCs w:val="24"/>
        </w:rPr>
        <w:t xml:space="preserve"> (Австралия), есть два аргумента, в пользу того, что договоры суррогатного материнства не являются договорами о продаже детей.</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Во-первых, стороны, заключая договор уже пришли к согласию, что ребенок будет передан супругам-заказчикам (нареченным родителям), во-вторых, нареченные родители могут установить генетическое родство с ребенком и тем самым доказать свои родительские права на него. Конечно, нельзя не согласиться с данными выводами, но необходимо также учитывать, что при применении суррогатного материнства могут быть использованы генетические материалы как самой суррогатной матери, так и анонимных доноров.</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Зарубежная практика имеет значительный опыт в применении этого института, хотя и не может характеризоваться как однозначная. И в настоящее время вопрос о суррогатном материнстве имеет большую актуальность за рубежом.</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В некоторых государствах суррогатное материнство полностью запрещено (Франция, Германия).</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Суррогатное материнство во Франции противозаконно, и Верховный апелляционный суд (</w:t>
      </w:r>
      <w:proofErr w:type="spellStart"/>
      <w:r w:rsidRPr="0036680B">
        <w:rPr>
          <w:rFonts w:ascii="Times New Roman" w:eastAsia="Times New Roman" w:hAnsi="Times New Roman" w:cs="Times New Roman"/>
          <w:color w:val="000000" w:themeColor="text1"/>
          <w:sz w:val="24"/>
          <w:szCs w:val="24"/>
        </w:rPr>
        <w:t>Cour</w:t>
      </w:r>
      <w:proofErr w:type="spellEnd"/>
      <w:r w:rsidRPr="0036680B">
        <w:rPr>
          <w:rFonts w:ascii="Times New Roman" w:eastAsia="Times New Roman" w:hAnsi="Times New Roman" w:cs="Times New Roman"/>
          <w:color w:val="000000" w:themeColor="text1"/>
          <w:sz w:val="24"/>
          <w:szCs w:val="24"/>
        </w:rPr>
        <w:t xml:space="preserve"> </w:t>
      </w:r>
      <w:proofErr w:type="spellStart"/>
      <w:r w:rsidRPr="0036680B">
        <w:rPr>
          <w:rFonts w:ascii="Times New Roman" w:eastAsia="Times New Roman" w:hAnsi="Times New Roman" w:cs="Times New Roman"/>
          <w:color w:val="000000" w:themeColor="text1"/>
          <w:sz w:val="24"/>
          <w:szCs w:val="24"/>
        </w:rPr>
        <w:t>de</w:t>
      </w:r>
      <w:proofErr w:type="spellEnd"/>
      <w:r w:rsidRPr="0036680B">
        <w:rPr>
          <w:rFonts w:ascii="Times New Roman" w:eastAsia="Times New Roman" w:hAnsi="Times New Roman" w:cs="Times New Roman"/>
          <w:color w:val="000000" w:themeColor="text1"/>
          <w:sz w:val="24"/>
          <w:szCs w:val="24"/>
        </w:rPr>
        <w:t xml:space="preserve"> </w:t>
      </w:r>
      <w:proofErr w:type="spellStart"/>
      <w:r w:rsidRPr="0036680B">
        <w:rPr>
          <w:rFonts w:ascii="Times New Roman" w:eastAsia="Times New Roman" w:hAnsi="Times New Roman" w:cs="Times New Roman"/>
          <w:color w:val="000000" w:themeColor="text1"/>
          <w:sz w:val="24"/>
          <w:szCs w:val="24"/>
        </w:rPr>
        <w:t>Cassation</w:t>
      </w:r>
      <w:proofErr w:type="spellEnd"/>
      <w:r w:rsidRPr="0036680B">
        <w:rPr>
          <w:rFonts w:ascii="Times New Roman" w:eastAsia="Times New Roman" w:hAnsi="Times New Roman" w:cs="Times New Roman"/>
          <w:color w:val="000000" w:themeColor="text1"/>
          <w:sz w:val="24"/>
          <w:szCs w:val="24"/>
        </w:rPr>
        <w:t>) постановил, что оно противоречит законодательству об усыновлении и нарушает положение о не отчуждаемости человеческого тела. Преступлением считается любая попытка осуществить искусственное оплодотворение женщины, готовой отказаться от своего ребенка после его рождения (суррогатной матери), или имплантировать ей человеческий эмбрион. Наказание несет врач, но не несут предполагаемые родители или суррогатная мать.</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 xml:space="preserve">В других государствах запрещены лишь коммерческие соглашения о суррогатном материнстве и не допускается рассмотрение судебных исков по таким соглашениям. К таким государствам относятся: Канада, Израиль, Великобритания, штат Виктория (Австралия), штаты </w:t>
      </w:r>
      <w:proofErr w:type="spellStart"/>
      <w:r w:rsidRPr="0036680B">
        <w:rPr>
          <w:rFonts w:ascii="Times New Roman" w:eastAsia="Times New Roman" w:hAnsi="Times New Roman" w:cs="Times New Roman"/>
          <w:color w:val="000000" w:themeColor="text1"/>
          <w:sz w:val="24"/>
          <w:szCs w:val="24"/>
        </w:rPr>
        <w:t>Нью</w:t>
      </w:r>
      <w:proofErr w:type="spellEnd"/>
      <w:r w:rsidRPr="0036680B">
        <w:rPr>
          <w:rFonts w:ascii="Times New Roman" w:eastAsia="Times New Roman" w:hAnsi="Times New Roman" w:cs="Times New Roman"/>
          <w:color w:val="000000" w:themeColor="text1"/>
          <w:sz w:val="24"/>
          <w:szCs w:val="24"/>
        </w:rPr>
        <w:t xml:space="preserve"> Гемпшир и </w:t>
      </w:r>
      <w:proofErr w:type="spellStart"/>
      <w:r w:rsidRPr="0036680B">
        <w:rPr>
          <w:rFonts w:ascii="Times New Roman" w:eastAsia="Times New Roman" w:hAnsi="Times New Roman" w:cs="Times New Roman"/>
          <w:color w:val="000000" w:themeColor="text1"/>
          <w:sz w:val="24"/>
          <w:szCs w:val="24"/>
        </w:rPr>
        <w:t>Вирджиния</w:t>
      </w:r>
      <w:proofErr w:type="spellEnd"/>
      <w:r w:rsidRPr="0036680B">
        <w:rPr>
          <w:rFonts w:ascii="Times New Roman" w:eastAsia="Times New Roman" w:hAnsi="Times New Roman" w:cs="Times New Roman"/>
          <w:color w:val="000000" w:themeColor="text1"/>
          <w:sz w:val="24"/>
          <w:szCs w:val="24"/>
        </w:rPr>
        <w:t xml:space="preserve"> (США).</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 xml:space="preserve">Наконец, третьи государства ограничивают использование репродуктивных технологий в связи с суррогатным материнством (Дания, Норвегия, Швеция) </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lastRenderedPageBreak/>
        <w:t>По-иному поставлено дело в США. Сайт http://www.eggbank.com/ – это огромная база данных, предлагающая данные о 300 донорах яйцеклеток. База позволяет выбирать донора, руководствуясь специфическими критериями, такими как этническое происхождение, вероисповедание, цвет глаз и волос, рост, вес, место жительства и т.п. Также можно узнать о требованиях, предъявляемых к суррогатным матерям. Здесь приводятся 12 вопросов, которые помогут Вам выбрать клинику или программу. Например, время существования клиники, количество достигнутых беременностей, число врачей в штате, программы, предлагаемые клиникой, психологическое и медицинское тестирование суррогатных матерей, наличие трастового счета. Здесь также можно узнать, что делать, если суррогатная мать потребует дополнительного финансирования, какое тестирование проходит суррогатная мать, эмоциональная поддержка донора и получателя, стоимость услуг.</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Сравнительно мало было сказано о ребенке в таких ситуациях. Ребенок может унаследовать от суррогатной матери генетические дефекты (за исключением довольно редких случаев, когда в ее матку имплантируют оплодотворенную «</w:t>
      </w:r>
      <w:proofErr w:type="spellStart"/>
      <w:r w:rsidRPr="0036680B">
        <w:rPr>
          <w:rFonts w:ascii="Times New Roman" w:eastAsia="Times New Roman" w:hAnsi="Times New Roman" w:cs="Times New Roman"/>
          <w:color w:val="000000" w:themeColor="text1"/>
          <w:sz w:val="24"/>
          <w:szCs w:val="24"/>
        </w:rPr>
        <w:t>in</w:t>
      </w:r>
      <w:proofErr w:type="spellEnd"/>
      <w:r w:rsidRPr="0036680B">
        <w:rPr>
          <w:rFonts w:ascii="Times New Roman" w:eastAsia="Times New Roman" w:hAnsi="Times New Roman" w:cs="Times New Roman"/>
          <w:color w:val="000000" w:themeColor="text1"/>
          <w:sz w:val="24"/>
          <w:szCs w:val="24"/>
        </w:rPr>
        <w:t xml:space="preserve"> </w:t>
      </w:r>
      <w:proofErr w:type="spellStart"/>
      <w:r w:rsidRPr="0036680B">
        <w:rPr>
          <w:rFonts w:ascii="Times New Roman" w:eastAsia="Times New Roman" w:hAnsi="Times New Roman" w:cs="Times New Roman"/>
          <w:color w:val="000000" w:themeColor="text1"/>
          <w:sz w:val="24"/>
          <w:szCs w:val="24"/>
        </w:rPr>
        <w:t>vitro</w:t>
      </w:r>
      <w:proofErr w:type="spellEnd"/>
      <w:r w:rsidRPr="0036680B">
        <w:rPr>
          <w:rFonts w:ascii="Times New Roman" w:eastAsia="Times New Roman" w:hAnsi="Times New Roman" w:cs="Times New Roman"/>
          <w:color w:val="000000" w:themeColor="text1"/>
          <w:sz w:val="24"/>
          <w:szCs w:val="24"/>
        </w:rPr>
        <w:t>» яйцеклетку от той самой женщины, вместо которой для вынашивания плода пришлось нанять другую). Некоторые из таких дефектов, к сожалению, не могут быть выявлены современными методами. Возможно, также повреждение плода в результате неосторожности суррогатной матери – например, если она будет во время беременности употреблять наркотики или недостаточно хорошо питаться. Столь же важны, но остаются пока без ответа вопросы психологической адаптации ребенка. Если ребенку объяснят (или он случайно узнает), что его родила не мать, а другая женщина, не станет ли это для него источником проблем или тягостных переживаний? А если контакты ребенка с этой женщиной будут продолжаться и после его рождения (так бывает, когда суррогатная мать – родственница или близкий семье человек), то как это может сказаться на ребенке в дальнейшем?</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Неудивительно, что при таком множестве вопросов специальная комиссия Американского общества по борьбе с бесплодием выразила по поводу суррогатного материнства серьезные сомнения этического характера, которые не могут быть сняты, пока не будет получено достаточных данных для оценки опасности и возможных преимуществ обсуждаемой процедуры</w:t>
      </w:r>
      <w:proofErr w:type="gramStart"/>
      <w:r w:rsidRPr="0036680B">
        <w:rPr>
          <w:rFonts w:ascii="Times New Roman" w:eastAsia="Times New Roman" w:hAnsi="Times New Roman" w:cs="Times New Roman"/>
          <w:color w:val="000000" w:themeColor="text1"/>
          <w:sz w:val="24"/>
          <w:szCs w:val="24"/>
        </w:rPr>
        <w:t xml:space="preserve"> .</w:t>
      </w:r>
      <w:proofErr w:type="gramEnd"/>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Несмотря на такие рекомендации, в ряде случаев суррогатное материнство будет, несомненно, организовано на менее строгих условиях (и менее профессионально). Сейчас уже очевидно, что для некоторых женщин, предлагающих свои услуги в качестве суррогатных матерей, главным стимулом служат деньги, и это может толкать их на предоставление ложных сведений о состоянии здоровья или обстоятельствах жизни. Известны случаи, когда бесплодные супружеские пары, подыскивая подходящую для такой роли женщину, пытались склонить к согласию на это кого-либо из родственниц. С другой стороны, беспринципные или недостаточно серьезно относящиеся к делу адвокаты и врачи, иногда так увлекаются перспективой хорошо заработать на подборе суррогатных матерей, что не в состоянии действовать только в интересах своих клиентов. И все же, как могут засвидетельствовать сотни ранее бездетных супругов, польза от такого способа преодоления бесплодия неоценима.</w:t>
      </w:r>
    </w:p>
    <w:p w:rsidR="004A3B8B" w:rsidRPr="0036680B" w:rsidRDefault="004A3B8B" w:rsidP="0036680B">
      <w:pPr>
        <w:pStyle w:val="a6"/>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 xml:space="preserve">Несмотря на наличие противоречивых мнений по поводу суррогатного материнства, это метод будет активно развиваться и дальше. Главной причиной этого является то, что, несмотря на дороговизну и сложности с морально-этической и юридической стороны, он остается востребованным. Для многих бездетных пар рождение генетически своего ребенка, пусть и выношенного другой женщиной, является более желанным, нежели усыновление совершенно чужого малыша. И хотя последний способ планирования семьи является более гуманным и единственно приемлемым с точки зрения церкви, вряд ли можно однозначно осуждать супругов, решивших прибегнуть к услугам суррогатной матери. Что же касается самих суррогатных матерей, то причин, толкающих их к такому </w:t>
      </w:r>
      <w:r w:rsidRPr="0036680B">
        <w:rPr>
          <w:rFonts w:ascii="Times New Roman" w:eastAsia="Times New Roman" w:hAnsi="Times New Roman" w:cs="Times New Roman"/>
          <w:color w:val="000000" w:themeColor="text1"/>
          <w:sz w:val="24"/>
          <w:szCs w:val="24"/>
        </w:rPr>
        <w:lastRenderedPageBreak/>
        <w:t>решению, может быть немало. Но наибольшую психологическую нагрузку при этом несут они сами, и получают немалые деньги не только за затраченные на чужого ребенка силы и здоровье, но и за полученную моральную травму, которая останется с ними на всю жизнь.</w:t>
      </w:r>
    </w:p>
    <w:p w:rsidR="00E1723B" w:rsidRPr="0036680B" w:rsidRDefault="00BD4AAC" w:rsidP="0036680B">
      <w:pPr>
        <w:pStyle w:val="a6"/>
        <w:rPr>
          <w:rFonts w:ascii="Times New Roman" w:hAnsi="Times New Roman" w:cs="Times New Roman"/>
          <w:color w:val="000000" w:themeColor="text1"/>
          <w:sz w:val="24"/>
          <w:szCs w:val="24"/>
          <w:shd w:val="clear" w:color="auto" w:fill="FFFFFF"/>
        </w:rPr>
      </w:pPr>
      <w:r w:rsidRPr="0036680B">
        <w:rPr>
          <w:rFonts w:ascii="Times New Roman" w:hAnsi="Times New Roman" w:cs="Times New Roman"/>
          <w:color w:val="000000" w:themeColor="text1"/>
          <w:sz w:val="24"/>
          <w:szCs w:val="24"/>
          <w:shd w:val="clear" w:color="auto" w:fill="FFFFFF"/>
        </w:rPr>
        <w:t xml:space="preserve">Суррогатное материнство — очень прибыльный в Украине бизнес. Ежегодно из стран, где данная процедура запрещена законом или стоит очень больших денег, прибывают десятки иностранцев, чтобы приобрести услуги украинок, которые за денежное вознаграждение выносят и родят им ребенка. Стоимость такой услуги обычно колеблется в переделах от 20 до 45 тысяч долларов США, из которых суррогатная мать получит всего лишь 10-20%. Остальная сумма останется в распоряжении агентств и иных посредников. Несмотря на такое низкое вознаграждение суррогатным матерям, желающих выносить и родить чужого ребенка в Украине достаточно. </w:t>
      </w:r>
    </w:p>
    <w:p w:rsidR="00E1723B" w:rsidRPr="0036680B" w:rsidRDefault="00E1723B" w:rsidP="0036680B">
      <w:pPr>
        <w:pStyle w:val="a6"/>
        <w:rPr>
          <w:rFonts w:ascii="Times New Roman" w:hAnsi="Times New Roman" w:cs="Times New Roman"/>
          <w:color w:val="000000" w:themeColor="text1"/>
          <w:sz w:val="24"/>
          <w:szCs w:val="24"/>
          <w:shd w:val="clear" w:color="auto" w:fill="FFFFFF"/>
        </w:rPr>
      </w:pPr>
    </w:p>
    <w:p w:rsidR="004A3B8B" w:rsidRPr="0036680B" w:rsidRDefault="00BD4AAC" w:rsidP="0036680B">
      <w:pPr>
        <w:pStyle w:val="a6"/>
        <w:rPr>
          <w:rFonts w:ascii="Times New Roman" w:eastAsia="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shd w:val="clear" w:color="auto" w:fill="FFFFFF"/>
        </w:rPr>
        <w:t>Также достаточно и мошенников и нечистоплотных агентств, желающих х</w:t>
      </w:r>
      <w:r w:rsidR="00E1723B" w:rsidRPr="0036680B">
        <w:rPr>
          <w:rFonts w:ascii="Times New Roman" w:hAnsi="Times New Roman" w:cs="Times New Roman"/>
          <w:color w:val="000000" w:themeColor="text1"/>
          <w:sz w:val="24"/>
          <w:szCs w:val="24"/>
          <w:shd w:val="clear" w:color="auto" w:fill="FFFFFF"/>
        </w:rPr>
        <w:t xml:space="preserve">орошо заработать на иностранцах и </w:t>
      </w:r>
      <w:proofErr w:type="spellStart"/>
      <w:r w:rsidR="00E1723B" w:rsidRPr="0036680B">
        <w:rPr>
          <w:rFonts w:ascii="Times New Roman" w:hAnsi="Times New Roman" w:cs="Times New Roman"/>
          <w:color w:val="000000" w:themeColor="text1"/>
          <w:sz w:val="24"/>
          <w:szCs w:val="24"/>
          <w:shd w:val="clear" w:color="auto" w:fill="FFFFFF"/>
        </w:rPr>
        <w:t>суррогатных</w:t>
      </w:r>
      <w:r w:rsidRPr="0036680B">
        <w:rPr>
          <w:rFonts w:ascii="Times New Roman" w:hAnsi="Times New Roman" w:cs="Times New Roman"/>
          <w:color w:val="000000" w:themeColor="text1"/>
          <w:sz w:val="24"/>
          <w:szCs w:val="24"/>
          <w:shd w:val="clear" w:color="auto" w:fill="FFFFFF"/>
        </w:rPr>
        <w:t>матерях</w:t>
      </w:r>
      <w:proofErr w:type="spellEnd"/>
      <w:r w:rsidRPr="0036680B">
        <w:rPr>
          <w:rFonts w:ascii="Times New Roman" w:hAnsi="Times New Roman" w:cs="Times New Roman"/>
          <w:color w:val="000000" w:themeColor="text1"/>
          <w:sz w:val="24"/>
          <w:szCs w:val="24"/>
          <w:shd w:val="clear" w:color="auto" w:fill="FFFFFF"/>
        </w:rPr>
        <w:t>.</w:t>
      </w:r>
      <w:r w:rsidRPr="0036680B">
        <w:rPr>
          <w:rFonts w:ascii="Times New Roman" w:hAnsi="Times New Roman" w:cs="Times New Roman"/>
          <w:color w:val="000000" w:themeColor="text1"/>
          <w:sz w:val="24"/>
          <w:szCs w:val="24"/>
        </w:rPr>
        <w:br/>
      </w:r>
      <w:r w:rsidRPr="0036680B">
        <w:rPr>
          <w:rFonts w:ascii="Times New Roman" w:hAnsi="Times New Roman" w:cs="Times New Roman"/>
          <w:color w:val="000000" w:themeColor="text1"/>
          <w:sz w:val="24"/>
          <w:szCs w:val="24"/>
          <w:shd w:val="clear" w:color="auto" w:fill="FFFFFF"/>
        </w:rPr>
        <w:t xml:space="preserve">Почему же сфера суррогатного материнства так привлекательна для мошенников и недобросовестных лиц? Одной из первых причин такого может быть отсутствие четкого правового регулирования данного вопроса, ведь 2 статьи Семейного кодекса Украины не могут дать ответы на всю широту вопросов, что возникают при суррогатном материнстве. Договорные отношения, которые устанавливаются в Украине между супругами, медиками и суррогатной матерью, не являются 100%-ной гарантией выполнения сторонами их обязательств. Проблема в том, что понятие договора суррогатного материнства, как и само его определение, законодательством не установлено, поэтому и его правовая природа сделки/соглашения суррогатного материнства является не до конца выясненной. Потому такие правоотношения на Украине регулируются достаточно банально и утрировано, путем заключения договора о предоставлении услуг. При этом, как показывает практика, в большинстве случаев таковой договор готовит медицинская клиника или специализированное агентство, часто используется шаблонный договор. При этом, с целью экономии на затратах, ни супруги ни потенциальная суррогатная мать не получают от таких клиник и агентств никакого профессионального сопровождения или консультаций юристами. Если юрист и присутствует на подписании договора то, как правило, подыгрывает клинике или агентству, т.к. заинтересован в комиссионных от совершенной сделки, а потому многие вопросы просто </w:t>
      </w:r>
      <w:proofErr w:type="gramStart"/>
      <w:r w:rsidRPr="0036680B">
        <w:rPr>
          <w:rFonts w:ascii="Times New Roman" w:hAnsi="Times New Roman" w:cs="Times New Roman"/>
          <w:color w:val="000000" w:themeColor="text1"/>
          <w:sz w:val="24"/>
          <w:szCs w:val="24"/>
          <w:shd w:val="clear" w:color="auto" w:fill="FFFFFF"/>
        </w:rPr>
        <w:t>замалчиваются</w:t>
      </w:r>
      <w:proofErr w:type="gramEnd"/>
      <w:r w:rsidRPr="0036680B">
        <w:rPr>
          <w:rFonts w:ascii="Times New Roman" w:hAnsi="Times New Roman" w:cs="Times New Roman"/>
          <w:color w:val="000000" w:themeColor="text1"/>
          <w:sz w:val="24"/>
          <w:szCs w:val="24"/>
          <w:shd w:val="clear" w:color="auto" w:fill="FFFFFF"/>
        </w:rPr>
        <w:t xml:space="preserve"> или на них даются откровенно лживые ответы. Все это приводит к тому, что подписанный будущими родителями, суррогатной матерью и медиками документ имеет существенные юридические дефекты, а это значит, что указанные в нем обязанности можно фактически безнаказанно не выполнять. Поэтому часто супружеские пары и оказываются один на один с суррогатными матерями и пытаются разрешить вопросы, при этом клиники самоустраняются от возникших проблем, ведь по договору они все выполнили. Не редки случаи, когда клиники подделывают данные медицинских заключений о здоровье суррогатных матерей или утаивают открывшиеся при обследованиях ведомости о здоровье суррогатной матери, ведь привлечь за такие действия клинику к ответственности практически невозможно. Бывали даже такие случаи, что юристы клиник уговаривали клиентов подписать договора с уже беременными </w:t>
      </w:r>
      <w:proofErr w:type="gramStart"/>
      <w:r w:rsidRPr="0036680B">
        <w:rPr>
          <w:rFonts w:ascii="Times New Roman" w:hAnsi="Times New Roman" w:cs="Times New Roman"/>
          <w:color w:val="000000" w:themeColor="text1"/>
          <w:sz w:val="24"/>
          <w:szCs w:val="24"/>
          <w:shd w:val="clear" w:color="auto" w:fill="FFFFFF"/>
        </w:rPr>
        <w:t>женщинами</w:t>
      </w:r>
      <w:proofErr w:type="gramEnd"/>
      <w:r w:rsidRPr="0036680B">
        <w:rPr>
          <w:rFonts w:ascii="Times New Roman" w:hAnsi="Times New Roman" w:cs="Times New Roman"/>
          <w:color w:val="000000" w:themeColor="text1"/>
          <w:sz w:val="24"/>
          <w:szCs w:val="24"/>
          <w:shd w:val="clear" w:color="auto" w:fill="FFFFFF"/>
        </w:rPr>
        <w:t xml:space="preserve"> чтобы придать процедуре видимость процедуры суррогатного материнства, но по закону такие договора являются недействительными, ибо речь идет не о суррогатном материнстве, а об уступке эмбриона.</w:t>
      </w:r>
      <w:r w:rsidRPr="0036680B">
        <w:rPr>
          <w:rFonts w:ascii="Times New Roman" w:hAnsi="Times New Roman" w:cs="Times New Roman"/>
          <w:color w:val="000000" w:themeColor="text1"/>
          <w:sz w:val="24"/>
          <w:szCs w:val="24"/>
        </w:rPr>
        <w:br/>
      </w:r>
      <w:r w:rsidRPr="0036680B">
        <w:rPr>
          <w:rFonts w:ascii="Times New Roman" w:hAnsi="Times New Roman" w:cs="Times New Roman"/>
          <w:color w:val="000000" w:themeColor="text1"/>
          <w:sz w:val="24"/>
          <w:szCs w:val="24"/>
          <w:shd w:val="clear" w:color="auto" w:fill="FFFFFF"/>
        </w:rPr>
        <w:t xml:space="preserve">Опять-таки, из-за отсутствия специального правового регулирования договоров суррогатного материнства не редко бывают и ситуации, когда суррогатные матери начинают шантажировать генетических родителей ребенка. Еще на стадии беременности они требуют выплачивать им суммы, в два раза больше чем в заключенном договоре, мотивируя это инфляцией, девальвацией, иными экономическими причинами. В средствах массовой информации упоминались даже случаи угроз суррогатной матери сделать аборт, если она не получит требуемую сумму. И в таких ситуациях супружеские пары </w:t>
      </w:r>
      <w:r w:rsidRPr="0036680B">
        <w:rPr>
          <w:rFonts w:ascii="Times New Roman" w:hAnsi="Times New Roman" w:cs="Times New Roman"/>
          <w:color w:val="000000" w:themeColor="text1"/>
          <w:sz w:val="24"/>
          <w:szCs w:val="24"/>
          <w:shd w:val="clear" w:color="auto" w:fill="FFFFFF"/>
        </w:rPr>
        <w:lastRenderedPageBreak/>
        <w:t xml:space="preserve">оказываются просто бессильными перед такой наглостью и </w:t>
      </w:r>
      <w:proofErr w:type="gramStart"/>
      <w:r w:rsidRPr="0036680B">
        <w:rPr>
          <w:rFonts w:ascii="Times New Roman" w:hAnsi="Times New Roman" w:cs="Times New Roman"/>
          <w:color w:val="000000" w:themeColor="text1"/>
          <w:sz w:val="24"/>
          <w:szCs w:val="24"/>
          <w:shd w:val="clear" w:color="auto" w:fill="FFFFFF"/>
        </w:rPr>
        <w:t>хамством</w:t>
      </w:r>
      <w:proofErr w:type="gramEnd"/>
      <w:r w:rsidRPr="0036680B">
        <w:rPr>
          <w:rFonts w:ascii="Times New Roman" w:hAnsi="Times New Roman" w:cs="Times New Roman"/>
          <w:color w:val="000000" w:themeColor="text1"/>
          <w:sz w:val="24"/>
          <w:szCs w:val="24"/>
          <w:shd w:val="clear" w:color="auto" w:fill="FFFFFF"/>
        </w:rPr>
        <w:t xml:space="preserve">. Некоторые девушки за счет таких бездетных пар проводят полное медицинское обследование организма, а иногда и лечение, после чего просто исчезают. Или семейные пары, решившие воспользоваться услугами суррогатной матери, становятся жертвами мошеннических групп, которые </w:t>
      </w:r>
      <w:proofErr w:type="gramStart"/>
      <w:r w:rsidRPr="0036680B">
        <w:rPr>
          <w:rFonts w:ascii="Times New Roman" w:hAnsi="Times New Roman" w:cs="Times New Roman"/>
          <w:color w:val="000000" w:themeColor="text1"/>
          <w:sz w:val="24"/>
          <w:szCs w:val="24"/>
          <w:shd w:val="clear" w:color="auto" w:fill="FFFFFF"/>
        </w:rPr>
        <w:t>умело</w:t>
      </w:r>
      <w:proofErr w:type="gramEnd"/>
      <w:r w:rsidRPr="0036680B">
        <w:rPr>
          <w:rFonts w:ascii="Times New Roman" w:hAnsi="Times New Roman" w:cs="Times New Roman"/>
          <w:color w:val="000000" w:themeColor="text1"/>
          <w:sz w:val="24"/>
          <w:szCs w:val="24"/>
          <w:shd w:val="clear" w:color="auto" w:fill="FFFFFF"/>
        </w:rPr>
        <w:t xml:space="preserve"> имитируют деятельность по поиску кандидаток, медицинским процедурам, в том числе, подделывают документы о якобы удачной имплантации ооцитов и т.п..</w:t>
      </w:r>
      <w:r w:rsidRPr="0036680B">
        <w:rPr>
          <w:rFonts w:ascii="Times New Roman" w:hAnsi="Times New Roman" w:cs="Times New Roman"/>
          <w:color w:val="000000" w:themeColor="text1"/>
          <w:sz w:val="24"/>
          <w:szCs w:val="24"/>
        </w:rPr>
        <w:br/>
      </w:r>
      <w:r w:rsidRPr="0036680B">
        <w:rPr>
          <w:rFonts w:ascii="Times New Roman" w:hAnsi="Times New Roman" w:cs="Times New Roman"/>
          <w:color w:val="000000" w:themeColor="text1"/>
          <w:sz w:val="24"/>
          <w:szCs w:val="24"/>
          <w:shd w:val="clear" w:color="auto" w:fill="FFFFFF"/>
        </w:rPr>
        <w:t xml:space="preserve">Но, не смотря на все изложенное, Украина все же очень привлекательная в плане поиска женщин, согласных предоставить услугу суррогатного материнства, так как имеет много положительных аспектов. </w:t>
      </w:r>
      <w:proofErr w:type="gramStart"/>
      <w:r w:rsidRPr="0036680B">
        <w:rPr>
          <w:rFonts w:ascii="Times New Roman" w:hAnsi="Times New Roman" w:cs="Times New Roman"/>
          <w:color w:val="000000" w:themeColor="text1"/>
          <w:sz w:val="24"/>
          <w:szCs w:val="24"/>
          <w:shd w:val="clear" w:color="auto" w:fill="FFFFFF"/>
        </w:rPr>
        <w:t>Ведь суррогатное материнство запрещено законом во многих развитых странах, например в Австрии, Германии, Италии, Швейцарии, Польше, Норвегии, Швеции, Франции, в некоторых штатах США.</w:t>
      </w:r>
      <w:proofErr w:type="gramEnd"/>
      <w:r w:rsidRPr="0036680B">
        <w:rPr>
          <w:rFonts w:ascii="Times New Roman" w:hAnsi="Times New Roman" w:cs="Times New Roman"/>
          <w:color w:val="000000" w:themeColor="text1"/>
          <w:sz w:val="24"/>
          <w:szCs w:val="24"/>
          <w:shd w:val="clear" w:color="auto" w:fill="FFFFFF"/>
        </w:rPr>
        <w:t xml:space="preserve"> </w:t>
      </w:r>
      <w:proofErr w:type="gramStart"/>
      <w:r w:rsidRPr="0036680B">
        <w:rPr>
          <w:rFonts w:ascii="Times New Roman" w:hAnsi="Times New Roman" w:cs="Times New Roman"/>
          <w:color w:val="000000" w:themeColor="text1"/>
          <w:sz w:val="24"/>
          <w:szCs w:val="24"/>
          <w:shd w:val="clear" w:color="auto" w:fill="FFFFFF"/>
        </w:rPr>
        <w:t>В других же странах, таких как Австралия, Великобритания, Дания, Израиль, Испания, Канада, Нидерланды, некоторые штаты США, разрешено только некоммерческое суррогатное материнство: то есть суррогатная мать не получает за свои услуги вознаграждения, по крайне мере, официального, нотариально оформленного в сделку.</w:t>
      </w:r>
      <w:proofErr w:type="gramEnd"/>
      <w:r w:rsidRPr="0036680B">
        <w:rPr>
          <w:rFonts w:ascii="Times New Roman" w:hAnsi="Times New Roman" w:cs="Times New Roman"/>
          <w:color w:val="000000" w:themeColor="text1"/>
          <w:sz w:val="24"/>
          <w:szCs w:val="24"/>
          <w:shd w:val="clear" w:color="auto" w:fill="FFFFFF"/>
        </w:rPr>
        <w:t xml:space="preserve"> По иронии судьбы, именно жители этих стран наиболее заинтересованы в репродуктивных технологиях, потому они и обращают внимание на страны, где такие репродуктивные технологии разрешены, такие как Россия или Украина. При этом Украина имеет существенное преимущество для супружеских пар, ибо законом установлена презумпция происхождения ребенка от родителей – доноров генетического материала, в отличи</w:t>
      </w:r>
      <w:proofErr w:type="gramStart"/>
      <w:r w:rsidRPr="0036680B">
        <w:rPr>
          <w:rFonts w:ascii="Times New Roman" w:hAnsi="Times New Roman" w:cs="Times New Roman"/>
          <w:color w:val="000000" w:themeColor="text1"/>
          <w:sz w:val="24"/>
          <w:szCs w:val="24"/>
          <w:shd w:val="clear" w:color="auto" w:fill="FFFFFF"/>
        </w:rPr>
        <w:t>и</w:t>
      </w:r>
      <w:proofErr w:type="gramEnd"/>
      <w:r w:rsidRPr="0036680B">
        <w:rPr>
          <w:rFonts w:ascii="Times New Roman" w:hAnsi="Times New Roman" w:cs="Times New Roman"/>
          <w:color w:val="000000" w:themeColor="text1"/>
          <w:sz w:val="24"/>
          <w:szCs w:val="24"/>
          <w:shd w:val="clear" w:color="auto" w:fill="FFFFFF"/>
        </w:rPr>
        <w:t xml:space="preserve"> от России, где даже в случае отсутствия какого-либо генетического родства именно суррогатная мать иметь приоритетное право решить судьбу ребенка – права генетических родителей признаются только после отказа от него суррогатной матери.</w:t>
      </w:r>
      <w:r w:rsidRPr="0036680B">
        <w:rPr>
          <w:rFonts w:ascii="Times New Roman" w:hAnsi="Times New Roman" w:cs="Times New Roman"/>
          <w:color w:val="000000" w:themeColor="text1"/>
          <w:sz w:val="24"/>
          <w:szCs w:val="24"/>
        </w:rPr>
        <w:br/>
      </w:r>
      <w:r w:rsidRPr="0036680B">
        <w:rPr>
          <w:rFonts w:ascii="Times New Roman" w:hAnsi="Times New Roman" w:cs="Times New Roman"/>
          <w:color w:val="000000" w:themeColor="text1"/>
          <w:sz w:val="24"/>
          <w:szCs w:val="24"/>
          <w:shd w:val="clear" w:color="auto" w:fill="FFFFFF"/>
        </w:rPr>
        <w:t>Отдельно стоит обратить внимание и на качество договоров суррогатного материнства. Как правило, такие договора занимают не меньше 6-8 страниц текста, однако, в большинстве своем, этот объем составляет прямое переписывания норм законов Украины, т.е. тот текст, который нет никакой необходимости отображать в договоре. При этом многие неурегулированные моменты своего отображения в договоре не находят. В частности, нам не приходилось ни разу встречать порядок урегулирования ситуации в случае гибели одного или обоих генетических родителей до момента регистрации рождения ребенка. А ведь это сложный вопрос, не говоря уже о том, что на генетических дедушек и бабушек ложится огромный груз в правовом поле, не говоря уже о вопросах физической заботы о ребенке.</w:t>
      </w:r>
      <w:r w:rsidRPr="0036680B">
        <w:rPr>
          <w:rFonts w:ascii="Times New Roman" w:hAnsi="Times New Roman" w:cs="Times New Roman"/>
          <w:color w:val="000000" w:themeColor="text1"/>
          <w:sz w:val="24"/>
          <w:szCs w:val="24"/>
        </w:rPr>
        <w:br/>
      </w:r>
      <w:r w:rsidRPr="0036680B">
        <w:rPr>
          <w:rFonts w:ascii="Times New Roman" w:hAnsi="Times New Roman" w:cs="Times New Roman"/>
          <w:color w:val="000000" w:themeColor="text1"/>
          <w:sz w:val="24"/>
          <w:szCs w:val="24"/>
          <w:shd w:val="clear" w:color="auto" w:fill="FFFFFF"/>
        </w:rPr>
        <w:t xml:space="preserve">Поэтому, перед тем как решиться на такой ответственный шаг, как использование репродуктивной технологии суррогатного материнства, предполагаемые родители должны получить качественную юридическую консультацию. </w:t>
      </w:r>
      <w:proofErr w:type="gramStart"/>
      <w:r w:rsidRPr="0036680B">
        <w:rPr>
          <w:rFonts w:ascii="Times New Roman" w:hAnsi="Times New Roman" w:cs="Times New Roman"/>
          <w:color w:val="000000" w:themeColor="text1"/>
          <w:sz w:val="24"/>
          <w:szCs w:val="24"/>
          <w:shd w:val="clear" w:color="auto" w:fill="FFFFFF"/>
        </w:rPr>
        <w:t>Ведь никто не будет спорить, что для проверки лицензий и сертификатов клиник и агентств на соответствие и на право проведения искусственного оплодотворения, проверки подлинности документов специалистов – врачей, которые будут проводить обследование здоровья суррогатной матери и проводить сами процедуры искусственного оплодотворения, для квалифицированного составления договора требуются специальные знания специалистов в области права.</w:t>
      </w:r>
      <w:proofErr w:type="gramEnd"/>
      <w:r w:rsidRPr="0036680B">
        <w:rPr>
          <w:rFonts w:ascii="Times New Roman" w:hAnsi="Times New Roman" w:cs="Times New Roman"/>
          <w:color w:val="000000" w:themeColor="text1"/>
          <w:sz w:val="24"/>
          <w:szCs w:val="24"/>
          <w:shd w:val="clear" w:color="auto" w:fill="FFFFFF"/>
        </w:rPr>
        <w:t xml:space="preserve"> При этом качественное юридическое сопровождение важно не только на момент заключения договора суррогатного материнства, а в течени</w:t>
      </w:r>
      <w:proofErr w:type="gramStart"/>
      <w:r w:rsidRPr="0036680B">
        <w:rPr>
          <w:rFonts w:ascii="Times New Roman" w:hAnsi="Times New Roman" w:cs="Times New Roman"/>
          <w:color w:val="000000" w:themeColor="text1"/>
          <w:sz w:val="24"/>
          <w:szCs w:val="24"/>
          <w:shd w:val="clear" w:color="auto" w:fill="FFFFFF"/>
        </w:rPr>
        <w:t>и</w:t>
      </w:r>
      <w:proofErr w:type="gramEnd"/>
      <w:r w:rsidRPr="0036680B">
        <w:rPr>
          <w:rFonts w:ascii="Times New Roman" w:hAnsi="Times New Roman" w:cs="Times New Roman"/>
          <w:color w:val="000000" w:themeColor="text1"/>
          <w:sz w:val="24"/>
          <w:szCs w:val="24"/>
          <w:shd w:val="clear" w:color="auto" w:fill="FFFFFF"/>
        </w:rPr>
        <w:t xml:space="preserve"> всего периода сопровождения данной процедуры.</w:t>
      </w:r>
    </w:p>
    <w:p w:rsidR="00430469" w:rsidRPr="0036680B" w:rsidRDefault="00430469"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Вокруг столь сложной и деликатной темы в </w:t>
      </w:r>
      <w:proofErr w:type="spellStart"/>
      <w:r w:rsidRPr="0036680B">
        <w:rPr>
          <w:rFonts w:ascii="Times New Roman" w:hAnsi="Times New Roman" w:cs="Times New Roman"/>
          <w:color w:val="000000" w:themeColor="text1"/>
          <w:sz w:val="24"/>
          <w:szCs w:val="24"/>
        </w:rPr>
        <w:t>биоэтической</w:t>
      </w:r>
      <w:proofErr w:type="spellEnd"/>
      <w:r w:rsidRPr="0036680B">
        <w:rPr>
          <w:rFonts w:ascii="Times New Roman" w:hAnsi="Times New Roman" w:cs="Times New Roman"/>
          <w:color w:val="000000" w:themeColor="text1"/>
          <w:sz w:val="24"/>
          <w:szCs w:val="24"/>
        </w:rPr>
        <w:t xml:space="preserve"> литературе сложились две противоположные точки зрения. Аборт — это сугубо личная, интимная проблема, которая никого, кроме самой женщины, не касается, в которую никто не должен вмешиваться. Это — просто одна из медицинских операций, и как в случае каждой хирургической операции все проблемы решаются врачом и пациентом. Если коротко выразить эту точку зрения, можно сказать так: “Аборт — это медицинская проблема”. Вторая точка зрения представляет собой противоположный полюс: аборт оскорбляет моральное чувство, </w:t>
      </w:r>
      <w:r w:rsidRPr="0036680B">
        <w:rPr>
          <w:rFonts w:ascii="Times New Roman" w:hAnsi="Times New Roman" w:cs="Times New Roman"/>
          <w:color w:val="000000" w:themeColor="text1"/>
          <w:sz w:val="24"/>
          <w:szCs w:val="24"/>
        </w:rPr>
        <w:lastRenderedPageBreak/>
        <w:t xml:space="preserve">поэтому здесь существует моральная, этическая проблема, и </w:t>
      </w:r>
      <w:proofErr w:type="gramStart"/>
      <w:r w:rsidRPr="0036680B">
        <w:rPr>
          <w:rFonts w:ascii="Times New Roman" w:hAnsi="Times New Roman" w:cs="Times New Roman"/>
          <w:color w:val="000000" w:themeColor="text1"/>
          <w:sz w:val="24"/>
          <w:szCs w:val="24"/>
        </w:rPr>
        <w:t>при том</w:t>
      </w:r>
      <w:proofErr w:type="gramEnd"/>
      <w:r w:rsidRPr="0036680B">
        <w:rPr>
          <w:rFonts w:ascii="Times New Roman" w:hAnsi="Times New Roman" w:cs="Times New Roman"/>
          <w:color w:val="000000" w:themeColor="text1"/>
          <w:sz w:val="24"/>
          <w:szCs w:val="24"/>
        </w:rPr>
        <w:t xml:space="preserve"> — сложнейшая. </w:t>
      </w:r>
      <w:proofErr w:type="gramStart"/>
      <w:r w:rsidRPr="0036680B">
        <w:rPr>
          <w:rFonts w:ascii="Times New Roman" w:hAnsi="Times New Roman" w:cs="Times New Roman"/>
          <w:color w:val="000000" w:themeColor="text1"/>
          <w:sz w:val="24"/>
          <w:szCs w:val="24"/>
        </w:rPr>
        <w:t>Ведь прежде, чем придти к врачу, женщина решает моральную проблему: жизнь или смерть будущего человека, да и после того, как она обращается к врачу, этический смысл проблемы не только не исчезает, но еще более усложняется: в нее вовлекается третий человек — врач, и если он делает свое дело, то становится соучастником убийства.</w:t>
      </w:r>
      <w:proofErr w:type="gramEnd"/>
      <w:r w:rsidRPr="0036680B">
        <w:rPr>
          <w:rFonts w:ascii="Times New Roman" w:hAnsi="Times New Roman" w:cs="Times New Roman"/>
          <w:color w:val="000000" w:themeColor="text1"/>
          <w:sz w:val="24"/>
          <w:szCs w:val="24"/>
        </w:rPr>
        <w:t xml:space="preserve"> Да, да, именно убийства, потому что в отличие от любой хирургической операции, данная имеет особую цель — уничтожить жизнь, убить будущее человеческое существо, причем полностью беззащитное, бесправное.</w:t>
      </w:r>
    </w:p>
    <w:p w:rsidR="00430469" w:rsidRPr="0036680B" w:rsidRDefault="00430469"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Между двумя этими крайностями и лежит проблемное поле, на котором развертывается противостояние и столкновение различных позиций, точек зрения, подходов, оценок, воззрений. (А в нашей стране мы и в практическом, и в теоретическом смысле располагаемся ближе к первой позиции). О том, что это так, свидетельствует хотя бы тот факт, что в нашей литературе почти нет ни дискуссий, ни обсуждений, ни статей, ни публикаций по проблеме аборта. Данная публикация — едва ли не первая (или, во всяком случае, одна из первых). А вот практически эта “</w:t>
      </w:r>
      <w:proofErr w:type="spellStart"/>
      <w:r w:rsidRPr="0036680B">
        <w:rPr>
          <w:rFonts w:ascii="Times New Roman" w:hAnsi="Times New Roman" w:cs="Times New Roman"/>
          <w:color w:val="000000" w:themeColor="text1"/>
          <w:sz w:val="24"/>
          <w:szCs w:val="24"/>
        </w:rPr>
        <w:t>беспроблемная</w:t>
      </w:r>
      <w:proofErr w:type="spellEnd"/>
      <w:r w:rsidRPr="0036680B">
        <w:rPr>
          <w:rFonts w:ascii="Times New Roman" w:hAnsi="Times New Roman" w:cs="Times New Roman"/>
          <w:color w:val="000000" w:themeColor="text1"/>
          <w:sz w:val="24"/>
          <w:szCs w:val="24"/>
        </w:rPr>
        <w:t>” проблема, не решаемая и даже не обсуждаемая теоретически, «решается» весьма успешно: наша страна стоит на одном из первых мест в мире по количеству производимых абортов.</w:t>
      </w:r>
    </w:p>
    <w:p w:rsidR="00430469" w:rsidRPr="0036680B" w:rsidRDefault="00430469"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На Западе проблема аборта вот уже 20 лет стоит в центре этических дискуссий. В этом смысле западная этика имеет несомненный приоритет. Ей принадлежит, как мы уже отмечали выше, заслуга в постановке многих биотических проблем. Но проблема аборта в их числе привлекла к себе особое внимание. Многочисленные теории и концепции современной западной этики концентрируются вокруг второй точки зрения. И даже независимо от того, какова конкретная позиция тех или иных авторов, всем им удалось сделать главное (то, чего никогда ранее в этической литературе не было четко осознано) — научиться видеть в этой проблеме именно моральный, этический аспект, вскрыть острейшие моральные коллизии, выделить существующий в ней этический смысл. Увидеть этот смысл — означало сделать шаг к преодолению (осознанной или неосознанной) этической слепоты, перейти из состояния </w:t>
      </w:r>
      <w:proofErr w:type="spellStart"/>
      <w:r w:rsidRPr="0036680B">
        <w:rPr>
          <w:rFonts w:ascii="Times New Roman" w:hAnsi="Times New Roman" w:cs="Times New Roman"/>
          <w:color w:val="000000" w:themeColor="text1"/>
          <w:sz w:val="24"/>
          <w:szCs w:val="24"/>
        </w:rPr>
        <w:t>беспроблемности</w:t>
      </w:r>
      <w:proofErr w:type="spellEnd"/>
      <w:r w:rsidRPr="0036680B">
        <w:rPr>
          <w:rFonts w:ascii="Times New Roman" w:hAnsi="Times New Roman" w:cs="Times New Roman"/>
          <w:color w:val="000000" w:themeColor="text1"/>
          <w:sz w:val="24"/>
          <w:szCs w:val="24"/>
        </w:rPr>
        <w:t xml:space="preserve"> в состояние напряженной </w:t>
      </w:r>
      <w:proofErr w:type="spellStart"/>
      <w:r w:rsidRPr="0036680B">
        <w:rPr>
          <w:rFonts w:ascii="Times New Roman" w:hAnsi="Times New Roman" w:cs="Times New Roman"/>
          <w:color w:val="000000" w:themeColor="text1"/>
          <w:sz w:val="24"/>
          <w:szCs w:val="24"/>
        </w:rPr>
        <w:t>антиномичности</w:t>
      </w:r>
      <w:proofErr w:type="spellEnd"/>
      <w:r w:rsidRPr="0036680B">
        <w:rPr>
          <w:rFonts w:ascii="Times New Roman" w:hAnsi="Times New Roman" w:cs="Times New Roman"/>
          <w:color w:val="000000" w:themeColor="text1"/>
          <w:sz w:val="24"/>
          <w:szCs w:val="24"/>
        </w:rPr>
        <w:t xml:space="preserve">, борьбы “за” и “против”. Начнем поэтому с обсуждения именно этого главного вопроса: какие аргументы приводятся в современной западной этике для того, чтобы обосновать разрешение аборта и его допустимость с моральной точки зрения, и какие — </w:t>
      </w:r>
      <w:proofErr w:type="gramStart"/>
      <w:r w:rsidRPr="0036680B">
        <w:rPr>
          <w:rFonts w:ascii="Times New Roman" w:hAnsi="Times New Roman" w:cs="Times New Roman"/>
          <w:color w:val="000000" w:themeColor="text1"/>
          <w:sz w:val="24"/>
          <w:szCs w:val="24"/>
        </w:rPr>
        <w:t>против</w:t>
      </w:r>
      <w:proofErr w:type="gramEnd"/>
      <w:r w:rsidRPr="0036680B">
        <w:rPr>
          <w:rFonts w:ascii="Times New Roman" w:hAnsi="Times New Roman" w:cs="Times New Roman"/>
          <w:color w:val="000000" w:themeColor="text1"/>
          <w:sz w:val="24"/>
          <w:szCs w:val="24"/>
        </w:rPr>
        <w:t xml:space="preserve">, </w:t>
      </w:r>
      <w:proofErr w:type="gramStart"/>
      <w:r w:rsidRPr="0036680B">
        <w:rPr>
          <w:rFonts w:ascii="Times New Roman" w:hAnsi="Times New Roman" w:cs="Times New Roman"/>
          <w:color w:val="000000" w:themeColor="text1"/>
          <w:sz w:val="24"/>
          <w:szCs w:val="24"/>
        </w:rPr>
        <w:t>приводимые</w:t>
      </w:r>
      <w:proofErr w:type="gramEnd"/>
      <w:r w:rsidRPr="0036680B">
        <w:rPr>
          <w:rFonts w:ascii="Times New Roman" w:hAnsi="Times New Roman" w:cs="Times New Roman"/>
          <w:color w:val="000000" w:themeColor="text1"/>
          <w:sz w:val="24"/>
          <w:szCs w:val="24"/>
        </w:rPr>
        <w:t xml:space="preserve"> для того, чтобы добиться запрещения абортов и доказать их моральную недопустимость. Мы выберем эти аргументы из многих статей и публикаций по данной теме, но наиболее авторитетными из них, как это признано в западной этике, будем считать позиции известного американского специалиста в области этики, профессора </w:t>
      </w:r>
      <w:proofErr w:type="spellStart"/>
      <w:r w:rsidRPr="0036680B">
        <w:rPr>
          <w:rFonts w:ascii="Times New Roman" w:hAnsi="Times New Roman" w:cs="Times New Roman"/>
          <w:color w:val="000000" w:themeColor="text1"/>
          <w:sz w:val="24"/>
          <w:szCs w:val="24"/>
        </w:rPr>
        <w:t>Массачутского</w:t>
      </w:r>
      <w:proofErr w:type="spellEnd"/>
      <w:r w:rsidRPr="0036680B">
        <w:rPr>
          <w:rFonts w:ascii="Times New Roman" w:hAnsi="Times New Roman" w:cs="Times New Roman"/>
          <w:color w:val="000000" w:themeColor="text1"/>
          <w:sz w:val="24"/>
          <w:szCs w:val="24"/>
        </w:rPr>
        <w:t xml:space="preserve"> Технологического Института </w:t>
      </w:r>
      <w:proofErr w:type="spellStart"/>
      <w:r w:rsidRPr="0036680B">
        <w:rPr>
          <w:rFonts w:ascii="Times New Roman" w:hAnsi="Times New Roman" w:cs="Times New Roman"/>
          <w:color w:val="000000" w:themeColor="text1"/>
          <w:sz w:val="24"/>
          <w:szCs w:val="24"/>
        </w:rPr>
        <w:t>Джудит</w:t>
      </w:r>
      <w:proofErr w:type="spellEnd"/>
      <w:r w:rsidRPr="0036680B">
        <w:rPr>
          <w:rFonts w:ascii="Times New Roman" w:hAnsi="Times New Roman" w:cs="Times New Roman"/>
          <w:color w:val="000000" w:themeColor="text1"/>
          <w:sz w:val="24"/>
          <w:szCs w:val="24"/>
        </w:rPr>
        <w:t xml:space="preserve"> Томпсон, а также американских </w:t>
      </w:r>
      <w:proofErr w:type="spellStart"/>
      <w:r w:rsidRPr="0036680B">
        <w:rPr>
          <w:rFonts w:ascii="Times New Roman" w:hAnsi="Times New Roman" w:cs="Times New Roman"/>
          <w:color w:val="000000" w:themeColor="text1"/>
          <w:sz w:val="24"/>
          <w:szCs w:val="24"/>
        </w:rPr>
        <w:t>этиков</w:t>
      </w:r>
      <w:proofErr w:type="spellEnd"/>
      <w:r w:rsidRPr="0036680B">
        <w:rPr>
          <w:rFonts w:ascii="Times New Roman" w:hAnsi="Times New Roman" w:cs="Times New Roman"/>
          <w:color w:val="000000" w:themeColor="text1"/>
          <w:sz w:val="24"/>
          <w:szCs w:val="24"/>
        </w:rPr>
        <w:t xml:space="preserve"> Баруха</w:t>
      </w:r>
      <w:proofErr w:type="gramStart"/>
      <w:r w:rsidRPr="0036680B">
        <w:rPr>
          <w:rFonts w:ascii="Times New Roman" w:hAnsi="Times New Roman" w:cs="Times New Roman"/>
          <w:color w:val="000000" w:themeColor="text1"/>
          <w:sz w:val="24"/>
          <w:szCs w:val="24"/>
        </w:rPr>
        <w:t xml:space="preserve"> Б</w:t>
      </w:r>
      <w:proofErr w:type="gramEnd"/>
      <w:r w:rsidRPr="0036680B">
        <w:rPr>
          <w:rFonts w:ascii="Times New Roman" w:hAnsi="Times New Roman" w:cs="Times New Roman"/>
          <w:color w:val="000000" w:themeColor="text1"/>
          <w:sz w:val="24"/>
          <w:szCs w:val="24"/>
        </w:rPr>
        <w:t xml:space="preserve">роди, Вэйна </w:t>
      </w:r>
      <w:proofErr w:type="spellStart"/>
      <w:r w:rsidRPr="0036680B">
        <w:rPr>
          <w:rFonts w:ascii="Times New Roman" w:hAnsi="Times New Roman" w:cs="Times New Roman"/>
          <w:color w:val="000000" w:themeColor="text1"/>
          <w:sz w:val="24"/>
          <w:szCs w:val="24"/>
        </w:rPr>
        <w:t>Самнера</w:t>
      </w:r>
      <w:proofErr w:type="spellEnd"/>
      <w:r w:rsidRPr="0036680B">
        <w:rPr>
          <w:rFonts w:ascii="Times New Roman" w:hAnsi="Times New Roman" w:cs="Times New Roman"/>
          <w:color w:val="000000" w:themeColor="text1"/>
          <w:sz w:val="24"/>
          <w:szCs w:val="24"/>
        </w:rPr>
        <w:t xml:space="preserve">, </w:t>
      </w:r>
      <w:proofErr w:type="spellStart"/>
      <w:r w:rsidRPr="0036680B">
        <w:rPr>
          <w:rFonts w:ascii="Times New Roman" w:hAnsi="Times New Roman" w:cs="Times New Roman"/>
          <w:color w:val="000000" w:themeColor="text1"/>
          <w:sz w:val="24"/>
          <w:szCs w:val="24"/>
        </w:rPr>
        <w:t>Джоэля</w:t>
      </w:r>
      <w:proofErr w:type="spellEnd"/>
      <w:r w:rsidRPr="0036680B">
        <w:rPr>
          <w:rFonts w:ascii="Times New Roman" w:hAnsi="Times New Roman" w:cs="Times New Roman"/>
          <w:color w:val="000000" w:themeColor="text1"/>
          <w:sz w:val="24"/>
          <w:szCs w:val="24"/>
        </w:rPr>
        <w:t xml:space="preserve"> </w:t>
      </w:r>
      <w:proofErr w:type="spellStart"/>
      <w:r w:rsidRPr="0036680B">
        <w:rPr>
          <w:rFonts w:ascii="Times New Roman" w:hAnsi="Times New Roman" w:cs="Times New Roman"/>
          <w:color w:val="000000" w:themeColor="text1"/>
          <w:sz w:val="24"/>
          <w:szCs w:val="24"/>
        </w:rPr>
        <w:t>Файнберга</w:t>
      </w:r>
      <w:proofErr w:type="spellEnd"/>
      <w:r w:rsidRPr="0036680B">
        <w:rPr>
          <w:rFonts w:ascii="Times New Roman" w:hAnsi="Times New Roman" w:cs="Times New Roman"/>
          <w:color w:val="000000" w:themeColor="text1"/>
          <w:sz w:val="24"/>
          <w:szCs w:val="24"/>
        </w:rPr>
        <w:t xml:space="preserve"> и др. И еще одно предварительное замечание деликатного свойства. Вряд ли нужно сомневаться в том, что проблема аборта, в ее моральном значении, воспринимается по-разному мужчиной и женщиной. Ведь именно женщина оказывается непосредственно вовлеченной в эту проблему жизни и смерти, именно от нее зависит жизнь человеческого существа. Так может быть и понять эту проблему по-настоящему может только женщина? Может быть, женщинам и предоставить право решать ее? И, к слову сказать, многие проблемы биоэтики именно таковы: и понять, и решать их в первую очередь приходится женщинам. Поэтому мы специально выбрали из многочисленных публикаций об абортах статьи, написанные женщинами. Но все-таки решили поровну распределить эти публикации. И здесь обнаружилось неожиданное: женщины в своих статьях требуют легализации абортов и приводят аргументы “за” их моральную оправданность; мужчины ведут борьбу “против”. Статьи в защиту абортов пишут женщины, причем пишут так, как будто сами никогда не испытывали это: как меняется вся жизнь организма с момента беременности, как чувствуешь в себе новое живое существо, как ощущаешь внутри первые движения ребенка. Всего этого в “женских” статьях нет. Нет и лишних эмоций. Вместо них — </w:t>
      </w:r>
      <w:r w:rsidRPr="0036680B">
        <w:rPr>
          <w:rFonts w:ascii="Times New Roman" w:hAnsi="Times New Roman" w:cs="Times New Roman"/>
          <w:color w:val="000000" w:themeColor="text1"/>
          <w:sz w:val="24"/>
          <w:szCs w:val="24"/>
        </w:rPr>
        <w:lastRenderedPageBreak/>
        <w:t xml:space="preserve">железная логика доказательств, последовательная защита избранных позиций, изощренные аргументы, строгий подбор фактов. Что это — жестокость? Бездушие? — Нет, ни в коем случае. Дело совсем </w:t>
      </w:r>
      <w:proofErr w:type="gramStart"/>
      <w:r w:rsidRPr="0036680B">
        <w:rPr>
          <w:rFonts w:ascii="Times New Roman" w:hAnsi="Times New Roman" w:cs="Times New Roman"/>
          <w:color w:val="000000" w:themeColor="text1"/>
          <w:sz w:val="24"/>
          <w:szCs w:val="24"/>
        </w:rPr>
        <w:t>в</w:t>
      </w:r>
      <w:proofErr w:type="gramEnd"/>
      <w:r w:rsidRPr="0036680B">
        <w:rPr>
          <w:rFonts w:ascii="Times New Roman" w:hAnsi="Times New Roman" w:cs="Times New Roman"/>
          <w:color w:val="000000" w:themeColor="text1"/>
          <w:sz w:val="24"/>
          <w:szCs w:val="24"/>
        </w:rPr>
        <w:t xml:space="preserve"> </w:t>
      </w:r>
      <w:proofErr w:type="gramStart"/>
      <w:r w:rsidRPr="0036680B">
        <w:rPr>
          <w:rFonts w:ascii="Times New Roman" w:hAnsi="Times New Roman" w:cs="Times New Roman"/>
          <w:color w:val="000000" w:themeColor="text1"/>
          <w:sz w:val="24"/>
          <w:szCs w:val="24"/>
        </w:rPr>
        <w:t>другом</w:t>
      </w:r>
      <w:proofErr w:type="gramEnd"/>
      <w:r w:rsidRPr="0036680B">
        <w:rPr>
          <w:rFonts w:ascii="Times New Roman" w:hAnsi="Times New Roman" w:cs="Times New Roman"/>
          <w:color w:val="000000" w:themeColor="text1"/>
          <w:sz w:val="24"/>
          <w:szCs w:val="24"/>
        </w:rPr>
        <w:t>: в желании защитить женщину. Отстоять ее права, интересы, свободу выбора, самостоятельность в принятии всех жизненных решений. Даже тогда, когда на другой чаше весов самое дорогое — жизнь, права, интересы ребенка. И ведь две стороны этой дилеммы антагонистичны — мать и ребенок. И в пользу каждой из сторон можно привести самые весомые аргументы... Давайте и мы рассмотрим их последовательно, отложив, хотя бы на время, все эмоции, взвесим и сопоставим их, полагаясь только на силу разума.</w:t>
      </w:r>
    </w:p>
    <w:p w:rsidR="00BD4AAC" w:rsidRPr="0036680B" w:rsidRDefault="00BD4AAC" w:rsidP="0036680B">
      <w:pPr>
        <w:pStyle w:val="a6"/>
        <w:rPr>
          <w:rFonts w:ascii="Times New Roman" w:hAnsi="Times New Roman" w:cs="Times New Roman"/>
          <w:color w:val="000000" w:themeColor="text1"/>
          <w:sz w:val="24"/>
          <w:szCs w:val="24"/>
        </w:rPr>
      </w:pPr>
      <w:r w:rsidRPr="0036680B">
        <w:rPr>
          <w:rStyle w:val="a5"/>
          <w:rFonts w:ascii="Times New Roman" w:hAnsi="Times New Roman" w:cs="Times New Roman"/>
          <w:color w:val="000000" w:themeColor="text1"/>
          <w:sz w:val="24"/>
          <w:szCs w:val="24"/>
        </w:rPr>
        <w:t>Во многих странах, включая Украину, вопросы запрета и легализации абортов проблемные. </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До сих пор сторонники разных позиций не могут достичь консенсуса.</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Данные вопросы следует рассматривать подробно как с </w:t>
      </w:r>
      <w:proofErr w:type="gramStart"/>
      <w:r w:rsidRPr="0036680B">
        <w:rPr>
          <w:rFonts w:ascii="Times New Roman" w:hAnsi="Times New Roman" w:cs="Times New Roman"/>
          <w:color w:val="000000" w:themeColor="text1"/>
          <w:sz w:val="24"/>
          <w:szCs w:val="24"/>
        </w:rPr>
        <w:t>юридической</w:t>
      </w:r>
      <w:proofErr w:type="gramEnd"/>
      <w:r w:rsidRPr="0036680B">
        <w:rPr>
          <w:rFonts w:ascii="Times New Roman" w:hAnsi="Times New Roman" w:cs="Times New Roman"/>
          <w:color w:val="000000" w:themeColor="text1"/>
          <w:sz w:val="24"/>
          <w:szCs w:val="24"/>
        </w:rPr>
        <w:t>, так и с моральной точек зрения.</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4 октября 2016 года в Варшаве состоялся многотысячный митинг граждан, выступающих против  ужесточения законодательства относительно абортов.</w:t>
      </w:r>
    </w:p>
    <w:p w:rsidR="00BD4AAC" w:rsidRPr="0036680B" w:rsidRDefault="00BD4AAC" w:rsidP="0036680B">
      <w:pPr>
        <w:pStyle w:val="a6"/>
        <w:rPr>
          <w:rFonts w:ascii="Times New Roman" w:hAnsi="Times New Roman" w:cs="Times New Roman"/>
          <w:color w:val="000000" w:themeColor="text1"/>
          <w:sz w:val="24"/>
          <w:szCs w:val="24"/>
          <w:shd w:val="clear" w:color="auto" w:fill="FFFFFF"/>
        </w:rPr>
      </w:pPr>
      <w:r w:rsidRPr="0036680B">
        <w:rPr>
          <w:rFonts w:ascii="Times New Roman" w:hAnsi="Times New Roman" w:cs="Times New Roman"/>
          <w:color w:val="000000" w:themeColor="text1"/>
          <w:sz w:val="24"/>
          <w:szCs w:val="24"/>
          <w:shd w:val="clear" w:color="auto" w:fill="FFFFFF"/>
        </w:rPr>
        <w:t>В марте 2017 года в Верховной Раде</w:t>
      </w:r>
      <w:r w:rsidR="00E1723B" w:rsidRPr="0036680B">
        <w:rPr>
          <w:rFonts w:ascii="Times New Roman" w:hAnsi="Times New Roman" w:cs="Times New Roman"/>
          <w:color w:val="000000" w:themeColor="text1"/>
          <w:sz w:val="24"/>
          <w:szCs w:val="24"/>
        </w:rPr>
        <w:t xml:space="preserve"> зарегистрировали </w:t>
      </w:r>
      <w:r w:rsidRPr="0036680B">
        <w:rPr>
          <w:rFonts w:ascii="Times New Roman" w:hAnsi="Times New Roman" w:cs="Times New Roman"/>
          <w:color w:val="000000" w:themeColor="text1"/>
          <w:sz w:val="24"/>
          <w:szCs w:val="24"/>
          <w:shd w:val="clear" w:color="auto" w:fill="FFFFFF"/>
        </w:rPr>
        <w:t>законопроект №6239 о запрете абортов в Украине.</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 В украинском законодательстве предусматривается, что правоспособность (способность физического лица иметь и реализовывать субъективные права и обязанности) у физического лица возникает с момента рождения.</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Согласно </w:t>
      </w:r>
      <w:r w:rsidR="00E1723B" w:rsidRPr="0036680B">
        <w:rPr>
          <w:rFonts w:ascii="Times New Roman" w:hAnsi="Times New Roman" w:cs="Times New Roman"/>
          <w:strike/>
          <w:color w:val="000000" w:themeColor="text1"/>
          <w:sz w:val="24"/>
          <w:szCs w:val="24"/>
        </w:rPr>
        <w:t xml:space="preserve">приказу </w:t>
      </w:r>
      <w:r w:rsidRPr="0036680B">
        <w:rPr>
          <w:rFonts w:ascii="Times New Roman" w:hAnsi="Times New Roman" w:cs="Times New Roman"/>
          <w:color w:val="000000" w:themeColor="text1"/>
          <w:sz w:val="24"/>
          <w:szCs w:val="24"/>
        </w:rPr>
        <w:t> Министерства здравоохранения Украины от 29.03.2006 г. № 179 “новорожденный – это живорожденных ребенок, родившийся или удаленный из организма матери после полной 22-й недели беременности (со 154-го дня от первого дня последнего нормального менструального цикла)”.</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Согласно ст. 281 </w:t>
      </w:r>
      <w:hyperlink r:id="rId5" w:history="1">
        <w:r w:rsidRPr="0036680B">
          <w:rPr>
            <w:rStyle w:val="a4"/>
            <w:rFonts w:ascii="Times New Roman" w:hAnsi="Times New Roman" w:cs="Times New Roman"/>
            <w:color w:val="000000" w:themeColor="text1"/>
            <w:sz w:val="24"/>
            <w:szCs w:val="24"/>
          </w:rPr>
          <w:t>Гражданского кодекса</w:t>
        </w:r>
      </w:hyperlink>
      <w:r w:rsidRPr="0036680B">
        <w:rPr>
          <w:rFonts w:ascii="Times New Roman" w:hAnsi="Times New Roman" w:cs="Times New Roman"/>
          <w:color w:val="000000" w:themeColor="text1"/>
          <w:sz w:val="24"/>
          <w:szCs w:val="24"/>
        </w:rPr>
        <w:t> Украины “Искусственное прерывание беременности, если она не превышает двенадцати недель, может осуществляться по желанию женщины. В случаях, установленных законодательством, искусственное прерывание беременности может быть проведено при беременности от двенадцати до двадцати двух недель. Перечень обстоятельств, позволяющих прерывание беременности после двенадцати недель беременности, устанавливается законодательством”.</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Данный перечень обстоятельств закреплен в </w:t>
      </w:r>
      <w:hyperlink r:id="rId6" w:history="1">
        <w:r w:rsidRPr="0036680B">
          <w:rPr>
            <w:rStyle w:val="a4"/>
            <w:rFonts w:ascii="Times New Roman" w:hAnsi="Times New Roman" w:cs="Times New Roman"/>
            <w:color w:val="000000" w:themeColor="text1"/>
            <w:sz w:val="24"/>
            <w:szCs w:val="24"/>
          </w:rPr>
          <w:t>постановлении </w:t>
        </w:r>
      </w:hyperlink>
      <w:r w:rsidRPr="0036680B">
        <w:rPr>
          <w:rFonts w:ascii="Times New Roman" w:hAnsi="Times New Roman" w:cs="Times New Roman"/>
          <w:color w:val="000000" w:themeColor="text1"/>
          <w:sz w:val="24"/>
          <w:szCs w:val="24"/>
        </w:rPr>
        <w:t>Кабинета Министров от 15 февраля 2006 года № 144 “О реализации статьи 281 Гражданского кодекса Украины”.</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На сегодняшний день прерывание беременности регламентируется </w:t>
      </w:r>
      <w:hyperlink r:id="rId7" w:history="1">
        <w:r w:rsidRPr="0036680B">
          <w:rPr>
            <w:rStyle w:val="a4"/>
            <w:rFonts w:ascii="Times New Roman" w:hAnsi="Times New Roman" w:cs="Times New Roman"/>
            <w:color w:val="000000" w:themeColor="text1"/>
            <w:sz w:val="24"/>
            <w:szCs w:val="24"/>
          </w:rPr>
          <w:t>приказом </w:t>
        </w:r>
      </w:hyperlink>
      <w:r w:rsidRPr="0036680B">
        <w:rPr>
          <w:rFonts w:ascii="Times New Roman" w:hAnsi="Times New Roman" w:cs="Times New Roman"/>
          <w:color w:val="000000" w:themeColor="text1"/>
          <w:sz w:val="24"/>
          <w:szCs w:val="24"/>
        </w:rPr>
        <w:t>Министерства охраны здоровья Украины от 20.07.2006 г. № 508 “Об утверждении Инструкции о порядке проведения операции искусственного прерывания беременности, форм первичной учетной документации и инструкций по их заполнению”.</w:t>
      </w:r>
    </w:p>
    <w:p w:rsidR="00BD4AAC" w:rsidRPr="0036680B" w:rsidRDefault="00E1723B" w:rsidP="0036680B">
      <w:pPr>
        <w:pStyle w:val="a6"/>
        <w:rPr>
          <w:rFonts w:ascii="Times New Roman" w:hAnsi="Times New Roman" w:cs="Times New Roman"/>
          <w:color w:val="000000" w:themeColor="text1"/>
          <w:sz w:val="24"/>
          <w:szCs w:val="24"/>
          <w:shd w:val="clear" w:color="auto" w:fill="FFFFFF"/>
        </w:rPr>
      </w:pPr>
      <w:proofErr w:type="gramStart"/>
      <w:r w:rsidRPr="0036680B">
        <w:rPr>
          <w:rFonts w:ascii="Times New Roman" w:hAnsi="Times New Roman" w:cs="Times New Roman"/>
          <w:color w:val="000000" w:themeColor="text1"/>
          <w:sz w:val="24"/>
          <w:szCs w:val="24"/>
          <w:shd w:val="clear" w:color="auto" w:fill="FFFFFF"/>
        </w:rPr>
        <w:t>В 2013 году в Верховную Раду на рассмотрение был подан </w:t>
      </w:r>
      <w:hyperlink r:id="rId8" w:history="1">
        <w:r w:rsidRPr="0036680B">
          <w:rPr>
            <w:rStyle w:val="a4"/>
            <w:rFonts w:ascii="Times New Roman" w:hAnsi="Times New Roman" w:cs="Times New Roman"/>
            <w:color w:val="000000" w:themeColor="text1"/>
            <w:sz w:val="24"/>
            <w:szCs w:val="24"/>
            <w:shd w:val="clear" w:color="auto" w:fill="FFFFFF"/>
          </w:rPr>
          <w:t>законопроект</w:t>
        </w:r>
      </w:hyperlink>
      <w:r w:rsidRPr="0036680B">
        <w:rPr>
          <w:rFonts w:ascii="Times New Roman" w:hAnsi="Times New Roman" w:cs="Times New Roman"/>
          <w:color w:val="000000" w:themeColor="text1"/>
          <w:sz w:val="24"/>
          <w:szCs w:val="24"/>
          <w:shd w:val="clear" w:color="auto" w:fill="FFFFFF"/>
        </w:rPr>
        <w:t xml:space="preserve"> “О внесении изменений в некоторые законодательные акты Украины (Относительно запрета искусственного прерывания беременности (абортов)”, подготовленный народными депутатами Р.Б. </w:t>
      </w:r>
      <w:proofErr w:type="spellStart"/>
      <w:r w:rsidRPr="0036680B">
        <w:rPr>
          <w:rFonts w:ascii="Times New Roman" w:hAnsi="Times New Roman" w:cs="Times New Roman"/>
          <w:color w:val="000000" w:themeColor="text1"/>
          <w:sz w:val="24"/>
          <w:szCs w:val="24"/>
          <w:shd w:val="clear" w:color="auto" w:fill="FFFFFF"/>
        </w:rPr>
        <w:t>Зеликом</w:t>
      </w:r>
      <w:proofErr w:type="spellEnd"/>
      <w:r w:rsidRPr="0036680B">
        <w:rPr>
          <w:rFonts w:ascii="Times New Roman" w:hAnsi="Times New Roman" w:cs="Times New Roman"/>
          <w:color w:val="000000" w:themeColor="text1"/>
          <w:sz w:val="24"/>
          <w:szCs w:val="24"/>
          <w:shd w:val="clear" w:color="auto" w:fill="FFFFFF"/>
        </w:rPr>
        <w:t xml:space="preserve">, Р.Р. </w:t>
      </w:r>
      <w:proofErr w:type="spellStart"/>
      <w:r w:rsidRPr="0036680B">
        <w:rPr>
          <w:rFonts w:ascii="Times New Roman" w:hAnsi="Times New Roman" w:cs="Times New Roman"/>
          <w:color w:val="000000" w:themeColor="text1"/>
          <w:sz w:val="24"/>
          <w:szCs w:val="24"/>
          <w:shd w:val="clear" w:color="auto" w:fill="FFFFFF"/>
        </w:rPr>
        <w:t>Марцинковым</w:t>
      </w:r>
      <w:proofErr w:type="spellEnd"/>
      <w:r w:rsidRPr="0036680B">
        <w:rPr>
          <w:rFonts w:ascii="Times New Roman" w:hAnsi="Times New Roman" w:cs="Times New Roman"/>
          <w:color w:val="000000" w:themeColor="text1"/>
          <w:sz w:val="24"/>
          <w:szCs w:val="24"/>
          <w:shd w:val="clear" w:color="auto" w:fill="FFFFFF"/>
        </w:rPr>
        <w:t xml:space="preserve"> и О.М. Сычом.</w:t>
      </w:r>
      <w:proofErr w:type="gramEnd"/>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каждое государственное управление занимается вопросами биологической власти, когда контролируется уровень рождаемости или смертности, темпы воспроизводства населения.</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В экономически и культурно развитых странах это происходит с помощью “мягких” механизмов: социальные льготы молодым семьям, пропаганда в средствах массовой информации, улучшение образовательных институтов дошкольного возраста. Попытки ужесточить законодательство, ограничив в правах граждан женского пола, чтобы удовлетворить определенные демографические проблемы, являются, по крайней мере, недемократичными</w:t>
      </w:r>
    </w:p>
    <w:p w:rsidR="00E1723B" w:rsidRPr="0036680B" w:rsidRDefault="00E1723B" w:rsidP="0036680B">
      <w:pPr>
        <w:pStyle w:val="a6"/>
        <w:rPr>
          <w:rFonts w:ascii="Times New Roman" w:hAnsi="Times New Roman" w:cs="Times New Roman"/>
          <w:color w:val="000000" w:themeColor="text1"/>
          <w:sz w:val="24"/>
          <w:szCs w:val="24"/>
        </w:rPr>
      </w:pPr>
    </w:p>
    <w:p w:rsidR="00BD4AAC" w:rsidRPr="0036680B" w:rsidRDefault="00BD4AAC" w:rsidP="0036680B">
      <w:pPr>
        <w:pStyle w:val="a6"/>
        <w:rPr>
          <w:rFonts w:ascii="Times New Roman" w:hAnsi="Times New Roman" w:cs="Times New Roman"/>
          <w:color w:val="000000" w:themeColor="text1"/>
          <w:sz w:val="24"/>
          <w:szCs w:val="24"/>
        </w:rPr>
      </w:pPr>
    </w:p>
    <w:p w:rsidR="00783D8A" w:rsidRPr="0036680B" w:rsidRDefault="00783D8A" w:rsidP="0036680B">
      <w:pPr>
        <w:pStyle w:val="a6"/>
        <w:rPr>
          <w:rFonts w:ascii="Times New Roman" w:hAnsi="Times New Roman" w:cs="Times New Roman"/>
          <w:color w:val="000000" w:themeColor="text1"/>
          <w:sz w:val="24"/>
          <w:szCs w:val="24"/>
          <w:shd w:val="clear" w:color="auto" w:fill="FFFFFF"/>
        </w:rPr>
      </w:pPr>
      <w:r w:rsidRPr="0036680B">
        <w:rPr>
          <w:rFonts w:ascii="Times New Roman" w:hAnsi="Times New Roman" w:cs="Times New Roman"/>
          <w:color w:val="000000" w:themeColor="text1"/>
          <w:sz w:val="24"/>
          <w:szCs w:val="24"/>
          <w:shd w:val="clear" w:color="auto" w:fill="FFFFFF"/>
        </w:rPr>
        <w:lastRenderedPageBreak/>
        <w:t>Появление новых медицинских технологий активизировала ряд морально-этических и правовых вопросов, которые могли быть решены только в ракурсе биоэтики.  Как пример можно привести трансплантацию органов и тканей человека, а так же трансфузиологию.</w:t>
      </w:r>
    </w:p>
    <w:p w:rsidR="00783D8A" w:rsidRPr="0036680B" w:rsidRDefault="00783D8A"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shd w:val="clear" w:color="auto" w:fill="FFFFFF"/>
        </w:rPr>
        <w:t xml:space="preserve">Как пример </w:t>
      </w:r>
      <w:proofErr w:type="gramStart"/>
      <w:r w:rsidRPr="0036680B">
        <w:rPr>
          <w:rFonts w:ascii="Times New Roman" w:hAnsi="Times New Roman" w:cs="Times New Roman"/>
          <w:color w:val="000000" w:themeColor="text1"/>
          <w:sz w:val="24"/>
          <w:szCs w:val="24"/>
          <w:shd w:val="clear" w:color="auto" w:fill="FFFFFF"/>
        </w:rPr>
        <w:t>м</w:t>
      </w:r>
      <w:proofErr w:type="gramEnd"/>
      <w:r w:rsidRPr="0036680B">
        <w:rPr>
          <w:rFonts w:ascii="Times New Roman" w:hAnsi="Times New Roman" w:cs="Times New Roman"/>
          <w:color w:val="000000" w:themeColor="text1"/>
          <w:sz w:val="24"/>
          <w:szCs w:val="24"/>
        </w:rPr>
        <w:t xml:space="preserve"> Развитие медицинской науки, изменение экономической и политической ситуации в мире и отдельных странах, осложнение эпидемиологической обстановки по целому ряду инфекционных заболеваний, передающихся при донорстве крови и её препаратов (</w:t>
      </w:r>
      <w:proofErr w:type="spellStart"/>
      <w:r w:rsidRPr="0036680B">
        <w:rPr>
          <w:rFonts w:ascii="Times New Roman" w:hAnsi="Times New Roman" w:cs="Times New Roman"/>
          <w:color w:val="000000" w:themeColor="text1"/>
          <w:sz w:val="24"/>
          <w:szCs w:val="24"/>
        </w:rPr>
        <w:t>гемоконтактные</w:t>
      </w:r>
      <w:proofErr w:type="spellEnd"/>
      <w:r w:rsidRPr="0036680B">
        <w:rPr>
          <w:rFonts w:ascii="Times New Roman" w:hAnsi="Times New Roman" w:cs="Times New Roman"/>
          <w:color w:val="000000" w:themeColor="text1"/>
          <w:sz w:val="24"/>
          <w:szCs w:val="24"/>
        </w:rPr>
        <w:t xml:space="preserve"> гепатиты, ВИЧ - инфекция, сифилис и пр.).  Постоянно ставят перед </w:t>
      </w:r>
      <w:proofErr w:type="spellStart"/>
      <w:r w:rsidRPr="0036680B">
        <w:rPr>
          <w:rFonts w:ascii="Times New Roman" w:hAnsi="Times New Roman" w:cs="Times New Roman"/>
          <w:color w:val="000000" w:themeColor="text1"/>
          <w:sz w:val="24"/>
          <w:szCs w:val="24"/>
        </w:rPr>
        <w:t>трансфузиологами</w:t>
      </w:r>
      <w:proofErr w:type="spellEnd"/>
      <w:r w:rsidRPr="0036680B">
        <w:rPr>
          <w:rFonts w:ascii="Times New Roman" w:hAnsi="Times New Roman" w:cs="Times New Roman"/>
          <w:color w:val="000000" w:themeColor="text1"/>
          <w:sz w:val="24"/>
          <w:szCs w:val="24"/>
        </w:rPr>
        <w:t xml:space="preserve"> сложные технические и этические проблемы, неразрывно связанные между собой. Эти вопросы тесно переплетаются с проблемами использования последних достижений науки и технологии, позволяющих сделать </w:t>
      </w:r>
      <w:proofErr w:type="spellStart"/>
      <w:r w:rsidRPr="0036680B">
        <w:rPr>
          <w:rFonts w:ascii="Times New Roman" w:hAnsi="Times New Roman" w:cs="Times New Roman"/>
          <w:color w:val="000000" w:themeColor="text1"/>
          <w:sz w:val="24"/>
          <w:szCs w:val="24"/>
        </w:rPr>
        <w:t>трансфузионные</w:t>
      </w:r>
      <w:proofErr w:type="spellEnd"/>
      <w:r w:rsidRPr="0036680B">
        <w:rPr>
          <w:rFonts w:ascii="Times New Roman" w:hAnsi="Times New Roman" w:cs="Times New Roman"/>
          <w:color w:val="000000" w:themeColor="text1"/>
          <w:sz w:val="24"/>
          <w:szCs w:val="24"/>
        </w:rPr>
        <w:t xml:space="preserve"> среды более эффективными и безопасными. Однако последнее ведет к значительному повышению стоимости донорских препаратов и снижает их доступность</w:t>
      </w:r>
      <w:proofErr w:type="gramStart"/>
      <w:r w:rsidRPr="0036680B">
        <w:rPr>
          <w:rFonts w:ascii="Times New Roman" w:hAnsi="Times New Roman" w:cs="Times New Roman"/>
          <w:color w:val="000000" w:themeColor="text1"/>
          <w:sz w:val="24"/>
          <w:szCs w:val="24"/>
        </w:rPr>
        <w:t xml:space="preserve"> .</w:t>
      </w:r>
      <w:proofErr w:type="gramEnd"/>
    </w:p>
    <w:p w:rsidR="00783D8A" w:rsidRPr="0036680B" w:rsidRDefault="00783D8A"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Трансплантация в настоящее время выходит на уровень "физического" управления смертью человека является фундаментальной </w:t>
      </w:r>
      <w:proofErr w:type="spellStart"/>
      <w:r w:rsidRPr="0036680B">
        <w:rPr>
          <w:rFonts w:ascii="Times New Roman" w:hAnsi="Times New Roman" w:cs="Times New Roman"/>
          <w:color w:val="000000" w:themeColor="text1"/>
          <w:sz w:val="24"/>
          <w:szCs w:val="24"/>
        </w:rPr>
        <w:t>социокультурной</w:t>
      </w:r>
      <w:proofErr w:type="spellEnd"/>
      <w:r w:rsidRPr="0036680B">
        <w:rPr>
          <w:rFonts w:ascii="Times New Roman" w:hAnsi="Times New Roman" w:cs="Times New Roman"/>
          <w:color w:val="000000" w:themeColor="text1"/>
          <w:sz w:val="24"/>
          <w:szCs w:val="24"/>
        </w:rPr>
        <w:t xml:space="preserve"> проблемой, представляет собой одно из важнейших направлений биоэтики и практического здравоохранения.</w:t>
      </w:r>
    </w:p>
    <w:p w:rsidR="00783D8A" w:rsidRPr="0036680B" w:rsidRDefault="00783D8A"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Поэтому я считаю необходимым коснуться такой этической проблемы как моральная ответственность донора и врача при сдаче крови или при пересадке органов и тканей. Трансплантация органов и тканей человека - это замещение отсутствующих у больного или каким-либо образом поврежденных органов или тканей, основанное на уборку органов и тканей у донора или трупа человека, их </w:t>
      </w:r>
      <w:proofErr w:type="spellStart"/>
      <w:r w:rsidRPr="0036680B">
        <w:rPr>
          <w:rFonts w:ascii="Times New Roman" w:hAnsi="Times New Roman" w:cs="Times New Roman"/>
          <w:color w:val="000000" w:themeColor="text1"/>
          <w:sz w:val="24"/>
          <w:szCs w:val="24"/>
        </w:rPr>
        <w:t>типизирования</w:t>
      </w:r>
      <w:proofErr w:type="spellEnd"/>
      <w:r w:rsidRPr="0036680B">
        <w:rPr>
          <w:rFonts w:ascii="Times New Roman" w:hAnsi="Times New Roman" w:cs="Times New Roman"/>
          <w:color w:val="000000" w:themeColor="text1"/>
          <w:sz w:val="24"/>
          <w:szCs w:val="24"/>
        </w:rPr>
        <w:t>, консервации и хранении осуществляемое посредством проведения хирургической операции. При этом следует иметь в виду, что органы и ткани человека - анатомические образования, не определяют отличительных черт личности. Донор органов и тканей человека - лицо, добровольно предоставляет свои анатомические образования для пересадки больным людям. Реципиент - лицо, которому с лечебной целью пересаживают органы или ткани человека.</w:t>
      </w:r>
    </w:p>
    <w:p w:rsidR="00783D8A" w:rsidRPr="0036680B" w:rsidRDefault="00783D8A"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Трансфузиология - область медицины, которая обеспечивает заготовку донорской крови, её переработку на компоненты и препараты, и их использование для лечения больных.</w:t>
      </w:r>
    </w:p>
    <w:p w:rsidR="00783D8A" w:rsidRPr="0036680B" w:rsidRDefault="00783D8A"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Использование крови как лечебного средства давно привлекало к себе внимание исследователей. Мысль человека работала над тем как возместить потерю крови в организме при ранениях и обильных кровотечениях, как улучшить состав и качество крови, ухудшившейся при заболеваниях и т.д.</w:t>
      </w:r>
    </w:p>
    <w:p w:rsidR="00783D8A" w:rsidRPr="0036680B" w:rsidRDefault="00783D8A"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Еще в древности людей пытались лечить кровью животных. В сочинениях древнегреческого поэта Гомера говорится о том, что Одиссей давал пить кровь теням подземного царства, чтобы вернуть им речь и сознание. Гиппократ рекомендовал больным, страдавшим заболеваниями с нарушением психики, пить кровь здоровых людей. Указания о подобном лечении кровью имеются в сочинениях Плиния и </w:t>
      </w:r>
      <w:proofErr w:type="spellStart"/>
      <w:r w:rsidRPr="0036680B">
        <w:rPr>
          <w:rFonts w:ascii="Times New Roman" w:hAnsi="Times New Roman" w:cs="Times New Roman"/>
          <w:color w:val="000000" w:themeColor="text1"/>
          <w:sz w:val="24"/>
          <w:szCs w:val="24"/>
        </w:rPr>
        <w:t>Цельса</w:t>
      </w:r>
      <w:proofErr w:type="spellEnd"/>
      <w:r w:rsidRPr="0036680B">
        <w:rPr>
          <w:rFonts w:ascii="Times New Roman" w:hAnsi="Times New Roman" w:cs="Times New Roman"/>
          <w:color w:val="000000" w:themeColor="text1"/>
          <w:sz w:val="24"/>
          <w:szCs w:val="24"/>
        </w:rPr>
        <w:t>, сообщавших, что больные эпилепсией и старики пили кровь умирающих гладиаторов. В лечебнике ХI века грузинских летописей зафиксированы сведения о лечении ран путем прикладывания на них свернувшей крови коровы</w:t>
      </w:r>
      <w:proofErr w:type="gramStart"/>
      <w:r w:rsidRPr="0036680B">
        <w:rPr>
          <w:rFonts w:ascii="Times New Roman" w:hAnsi="Times New Roman" w:cs="Times New Roman"/>
          <w:color w:val="000000" w:themeColor="text1"/>
          <w:sz w:val="24"/>
          <w:szCs w:val="24"/>
        </w:rPr>
        <w:t xml:space="preserve"> .</w:t>
      </w:r>
      <w:proofErr w:type="gramEnd"/>
    </w:p>
    <w:p w:rsidR="00783D8A" w:rsidRPr="0036680B" w:rsidRDefault="00783D8A"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Крови приписывали омолаживающее действие. Так, например, в Риме дряхлый папа Иннокентий VIII лечился кровью, взятой от трех мальчиков 10 лет. Однако приготовленный из крови детей напиток не помог, и папа вскоре скончался. В "Метаморфозах" Овидия также есть указания о применении крови для омоложения.</w:t>
      </w:r>
    </w:p>
    <w:p w:rsidR="00783D8A" w:rsidRPr="0036680B" w:rsidRDefault="00783D8A" w:rsidP="0036680B">
      <w:pPr>
        <w:pStyle w:val="a6"/>
        <w:rPr>
          <w:rFonts w:ascii="Times New Roman" w:hAnsi="Times New Roman" w:cs="Times New Roman"/>
          <w:color w:val="000000" w:themeColor="text1"/>
          <w:sz w:val="24"/>
          <w:szCs w:val="24"/>
          <w:shd w:val="clear" w:color="auto" w:fill="FFFFFF"/>
        </w:rPr>
      </w:pPr>
      <w:r w:rsidRPr="0036680B">
        <w:rPr>
          <w:rFonts w:ascii="Times New Roman" w:hAnsi="Times New Roman" w:cs="Times New Roman"/>
          <w:color w:val="000000" w:themeColor="text1"/>
          <w:sz w:val="24"/>
          <w:szCs w:val="24"/>
          <w:shd w:val="clear" w:color="auto" w:fill="FFFFFF"/>
        </w:rPr>
        <w:t>В 1628 г. английский ученый У. Гарвей открыл закон кровообращения. Он установил принцип движения крови в живом организме и тем самым раскрыл широкие возможности для разработки метода переливания крови. Но самое первое указание на переливание крови от человека к человеку посредством соединения серебряных трубочек относится к 1613 году.</w:t>
      </w:r>
    </w:p>
    <w:p w:rsidR="00783D8A" w:rsidRPr="0036680B" w:rsidRDefault="00783D8A" w:rsidP="0036680B">
      <w:pPr>
        <w:pStyle w:val="a6"/>
        <w:rPr>
          <w:rFonts w:ascii="Times New Roman" w:hAnsi="Times New Roman" w:cs="Times New Roman"/>
          <w:color w:val="000000" w:themeColor="text1"/>
          <w:sz w:val="24"/>
          <w:szCs w:val="24"/>
          <w:shd w:val="clear" w:color="auto" w:fill="FFFFFF"/>
        </w:rPr>
      </w:pPr>
      <w:r w:rsidRPr="0036680B">
        <w:rPr>
          <w:rFonts w:ascii="Times New Roman" w:hAnsi="Times New Roman" w:cs="Times New Roman"/>
          <w:color w:val="000000" w:themeColor="text1"/>
          <w:sz w:val="24"/>
          <w:szCs w:val="24"/>
          <w:shd w:val="clear" w:color="auto" w:fill="FFFFFF"/>
        </w:rPr>
        <w:t xml:space="preserve">Далее успешные эксперименты по переливанию крови от одной собаки к другой были проведены в 1666 году английским анатомом Р. </w:t>
      </w:r>
      <w:proofErr w:type="spellStart"/>
      <w:r w:rsidRPr="0036680B">
        <w:rPr>
          <w:rFonts w:ascii="Times New Roman" w:hAnsi="Times New Roman" w:cs="Times New Roman"/>
          <w:color w:val="000000" w:themeColor="text1"/>
          <w:sz w:val="24"/>
          <w:szCs w:val="24"/>
          <w:shd w:val="clear" w:color="auto" w:fill="FFFFFF"/>
        </w:rPr>
        <w:t>Лоуэром</w:t>
      </w:r>
      <w:proofErr w:type="spellEnd"/>
      <w:r w:rsidRPr="0036680B">
        <w:rPr>
          <w:rFonts w:ascii="Times New Roman" w:hAnsi="Times New Roman" w:cs="Times New Roman"/>
          <w:color w:val="000000" w:themeColor="text1"/>
          <w:sz w:val="24"/>
          <w:szCs w:val="24"/>
          <w:shd w:val="clear" w:color="auto" w:fill="FFFFFF"/>
        </w:rPr>
        <w:t xml:space="preserve">, а в 1667 году французский ученый Д.-Б. </w:t>
      </w:r>
      <w:proofErr w:type="spellStart"/>
      <w:r w:rsidRPr="0036680B">
        <w:rPr>
          <w:rFonts w:ascii="Times New Roman" w:hAnsi="Times New Roman" w:cs="Times New Roman"/>
          <w:color w:val="000000" w:themeColor="text1"/>
          <w:sz w:val="24"/>
          <w:szCs w:val="24"/>
          <w:shd w:val="clear" w:color="auto" w:fill="FFFFFF"/>
        </w:rPr>
        <w:t>Дени</w:t>
      </w:r>
      <w:proofErr w:type="spellEnd"/>
      <w:r w:rsidRPr="0036680B">
        <w:rPr>
          <w:rFonts w:ascii="Times New Roman" w:hAnsi="Times New Roman" w:cs="Times New Roman"/>
          <w:color w:val="000000" w:themeColor="text1"/>
          <w:sz w:val="24"/>
          <w:szCs w:val="24"/>
          <w:shd w:val="clear" w:color="auto" w:fill="FFFFFF"/>
        </w:rPr>
        <w:t xml:space="preserve"> произвел первое переливание крови от животных человеку. Он перелил </w:t>
      </w:r>
      <w:r w:rsidRPr="0036680B">
        <w:rPr>
          <w:rFonts w:ascii="Times New Roman" w:hAnsi="Times New Roman" w:cs="Times New Roman"/>
          <w:color w:val="000000" w:themeColor="text1"/>
          <w:sz w:val="24"/>
          <w:szCs w:val="24"/>
          <w:shd w:val="clear" w:color="auto" w:fill="FFFFFF"/>
        </w:rPr>
        <w:lastRenderedPageBreak/>
        <w:t>больному, страдающему лихорадкой, один стакан (270 унций) крови ягненка. Больной поправился, но, несмотря на это, никто из больных не решался на переливание крови себе. Тогда ученый объявил, что тот, кто даст себе перелить кровь, получит значительную плату. Рабочий бедного квартала Парижа был первым, кто предоставил себя для опыта по переливанию крови. После переливания реципиент почувствовал себя отлично и предложил свою собственную кровь для переливания. Он невольно стал первым сознательным донором в истории человечества.</w:t>
      </w:r>
    </w:p>
    <w:p w:rsidR="00783D8A" w:rsidRPr="0036680B" w:rsidRDefault="00783D8A" w:rsidP="0036680B">
      <w:pPr>
        <w:pStyle w:val="a6"/>
        <w:rPr>
          <w:rFonts w:ascii="Times New Roman" w:hAnsi="Times New Roman" w:cs="Times New Roman"/>
          <w:color w:val="000000" w:themeColor="text1"/>
          <w:sz w:val="24"/>
          <w:szCs w:val="24"/>
          <w:shd w:val="clear" w:color="auto" w:fill="FFFFFF"/>
        </w:rPr>
      </w:pPr>
      <w:r w:rsidRPr="0036680B">
        <w:rPr>
          <w:rFonts w:ascii="Times New Roman" w:hAnsi="Times New Roman" w:cs="Times New Roman"/>
          <w:color w:val="000000" w:themeColor="text1"/>
          <w:sz w:val="24"/>
          <w:szCs w:val="24"/>
          <w:shd w:val="clear" w:color="auto" w:fill="FFFFFF"/>
        </w:rPr>
        <w:t xml:space="preserve">Но не все переливания крови </w:t>
      </w:r>
      <w:proofErr w:type="spellStart"/>
      <w:r w:rsidRPr="0036680B">
        <w:rPr>
          <w:rFonts w:ascii="Times New Roman" w:hAnsi="Times New Roman" w:cs="Times New Roman"/>
          <w:color w:val="000000" w:themeColor="text1"/>
          <w:sz w:val="24"/>
          <w:szCs w:val="24"/>
          <w:shd w:val="clear" w:color="auto" w:fill="FFFFFF"/>
        </w:rPr>
        <w:t>Дени</w:t>
      </w:r>
      <w:proofErr w:type="spellEnd"/>
      <w:r w:rsidRPr="0036680B">
        <w:rPr>
          <w:rFonts w:ascii="Times New Roman" w:hAnsi="Times New Roman" w:cs="Times New Roman"/>
          <w:color w:val="000000" w:themeColor="text1"/>
          <w:sz w:val="24"/>
          <w:szCs w:val="24"/>
          <w:shd w:val="clear" w:color="auto" w:fill="FFFFFF"/>
        </w:rPr>
        <w:t xml:space="preserve"> были удачными. Начались осложнения, появились смертельные случаи, и переливание крови во Франции было запрещено. Причина этих неудач заключалась в том, что кровь животных и человека несовместима. Кровь животных, перелитая в организм человека, разрушается. Однако мысль спасти умирающего вливанием ему крови здорового человека не оставляла врачей.</w:t>
      </w:r>
    </w:p>
    <w:p w:rsidR="00783D8A" w:rsidRPr="0036680B" w:rsidRDefault="00783D8A" w:rsidP="0036680B">
      <w:pPr>
        <w:pStyle w:val="a6"/>
        <w:rPr>
          <w:rFonts w:ascii="Times New Roman" w:hAnsi="Times New Roman" w:cs="Times New Roman"/>
          <w:color w:val="000000" w:themeColor="text1"/>
          <w:sz w:val="24"/>
          <w:szCs w:val="24"/>
        </w:rPr>
      </w:pPr>
    </w:p>
    <w:p w:rsidR="00783D8A" w:rsidRPr="0036680B" w:rsidRDefault="00783D8A"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Очень важную роль сыграло открытие групп крови, в результате чего были вскрыты причины некоторых посттрансфузионных осложнений, что дало возможность предупредить их. Оказалось, что осложнения при переливании крови животных человеку происходят потому, что сыворотка крови человека склеивает (</w:t>
      </w:r>
      <w:proofErr w:type="spellStart"/>
      <w:r w:rsidRPr="0036680B">
        <w:rPr>
          <w:rFonts w:ascii="Times New Roman" w:hAnsi="Times New Roman" w:cs="Times New Roman"/>
          <w:color w:val="000000" w:themeColor="text1"/>
          <w:sz w:val="24"/>
          <w:szCs w:val="24"/>
        </w:rPr>
        <w:t>агглютинирует</w:t>
      </w:r>
      <w:proofErr w:type="spellEnd"/>
      <w:r w:rsidRPr="0036680B">
        <w:rPr>
          <w:rFonts w:ascii="Times New Roman" w:hAnsi="Times New Roman" w:cs="Times New Roman"/>
          <w:color w:val="000000" w:themeColor="text1"/>
          <w:sz w:val="24"/>
          <w:szCs w:val="24"/>
        </w:rPr>
        <w:t xml:space="preserve">) и разрушает кровяные тельца животных. Используя эти данные, венский бактериолог К. </w:t>
      </w:r>
      <w:proofErr w:type="spellStart"/>
      <w:r w:rsidRPr="0036680B">
        <w:rPr>
          <w:rFonts w:ascii="Times New Roman" w:hAnsi="Times New Roman" w:cs="Times New Roman"/>
          <w:color w:val="000000" w:themeColor="text1"/>
          <w:sz w:val="24"/>
          <w:szCs w:val="24"/>
        </w:rPr>
        <w:t>Ландштейнер</w:t>
      </w:r>
      <w:proofErr w:type="spellEnd"/>
      <w:r w:rsidRPr="0036680B">
        <w:rPr>
          <w:rFonts w:ascii="Times New Roman" w:hAnsi="Times New Roman" w:cs="Times New Roman"/>
          <w:color w:val="000000" w:themeColor="text1"/>
          <w:sz w:val="24"/>
          <w:szCs w:val="24"/>
        </w:rPr>
        <w:t xml:space="preserve"> (1901 г.) и польский врач Я. Янский (1907 г.) открыли законы склеивания эритроцитов одного человека сывороткой другого и установили, что по свойствам крови все человечество можно разделить на 4 группы. В настоящее время врачи умеют определять эти группы и знают, что для человека, нуждающегося в переливании крови, необходимо подобрать кровь соответствующей группы. С открытием групп крови её переливание как лечебный метод стало быстро развиваться. Первое переливание с учетом групповой совместимости произвел в 1909 году американский хирург </w:t>
      </w:r>
      <w:proofErr w:type="gramStart"/>
      <w:r w:rsidRPr="0036680B">
        <w:rPr>
          <w:rFonts w:ascii="Times New Roman" w:hAnsi="Times New Roman" w:cs="Times New Roman"/>
          <w:color w:val="000000" w:themeColor="text1"/>
          <w:sz w:val="24"/>
          <w:szCs w:val="24"/>
        </w:rPr>
        <w:t>Дж</w:t>
      </w:r>
      <w:proofErr w:type="gramEnd"/>
      <w:r w:rsidRPr="0036680B">
        <w:rPr>
          <w:rFonts w:ascii="Times New Roman" w:hAnsi="Times New Roman" w:cs="Times New Roman"/>
          <w:color w:val="000000" w:themeColor="text1"/>
          <w:sz w:val="24"/>
          <w:szCs w:val="24"/>
        </w:rPr>
        <w:t xml:space="preserve">. </w:t>
      </w:r>
      <w:proofErr w:type="spellStart"/>
      <w:r w:rsidRPr="0036680B">
        <w:rPr>
          <w:rFonts w:ascii="Times New Roman" w:hAnsi="Times New Roman" w:cs="Times New Roman"/>
          <w:color w:val="000000" w:themeColor="text1"/>
          <w:sz w:val="24"/>
          <w:szCs w:val="24"/>
        </w:rPr>
        <w:t>Крайл</w:t>
      </w:r>
      <w:proofErr w:type="spellEnd"/>
      <w:r w:rsidRPr="0036680B">
        <w:rPr>
          <w:rFonts w:ascii="Times New Roman" w:hAnsi="Times New Roman" w:cs="Times New Roman"/>
          <w:color w:val="000000" w:themeColor="text1"/>
          <w:sz w:val="24"/>
          <w:szCs w:val="24"/>
        </w:rPr>
        <w:t>.</w:t>
      </w:r>
    </w:p>
    <w:p w:rsidR="00783D8A" w:rsidRPr="0036680B" w:rsidRDefault="00783D8A"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Однако учение о группах крови не столь быстро было освоено врачами, и переливание крови в течение первых пятнадцати лет двадцатого столетия обычно производили без учета групп. Так, например, в 1913 году в Петербурге жила известная певица А.Д. </w:t>
      </w:r>
      <w:proofErr w:type="spellStart"/>
      <w:r w:rsidRPr="0036680B">
        <w:rPr>
          <w:rFonts w:ascii="Times New Roman" w:hAnsi="Times New Roman" w:cs="Times New Roman"/>
          <w:color w:val="000000" w:themeColor="text1"/>
          <w:sz w:val="24"/>
          <w:szCs w:val="24"/>
        </w:rPr>
        <w:t>Вяльцева</w:t>
      </w:r>
      <w:proofErr w:type="spellEnd"/>
      <w:r w:rsidRPr="0036680B">
        <w:rPr>
          <w:rFonts w:ascii="Times New Roman" w:hAnsi="Times New Roman" w:cs="Times New Roman"/>
          <w:color w:val="000000" w:themeColor="text1"/>
          <w:sz w:val="24"/>
          <w:szCs w:val="24"/>
        </w:rPr>
        <w:t xml:space="preserve">. Она тяжело заболела, и знаменитые врачи считали, что её можно спасти только переливанием крови. Муж артистки согласился предоставить ей свою кровь. Тогда об этом много писали и считали мужа героем. Переливание было произведено без учета групп крови. По свидетельству петербургских врачей, присутствовавших на этой операции, после трансфузии наблюдалась тяжелая реакция, и через две недели больная скончалась. </w:t>
      </w:r>
    </w:p>
    <w:p w:rsidR="00783D8A" w:rsidRPr="0036680B" w:rsidRDefault="00783D8A" w:rsidP="0036680B">
      <w:pPr>
        <w:pStyle w:val="a6"/>
        <w:rPr>
          <w:rFonts w:ascii="Times New Roman" w:hAnsi="Times New Roman" w:cs="Times New Roman"/>
          <w:color w:val="000000" w:themeColor="text1"/>
          <w:sz w:val="24"/>
          <w:szCs w:val="24"/>
        </w:rPr>
      </w:pPr>
    </w:p>
    <w:p w:rsidR="00783D8A" w:rsidRPr="0036680B" w:rsidRDefault="00783D8A"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Анализируя историю возникновения и развития донорства, следует отметить, что она прошла длинный путь от использования в качестве доноров бессловесных животных и детей, которые по своей безропотности зачастую мало отличались от животных, до осознания людьми донорства - как акта высокого гуманизма и милосердия. Акт донорства диктуется альтруистическими соображениями помощи больным, спасения человеческой жизни. Аварии, катастрофы, активные военные действия всегда вызывают дополнительный приток доноров на донорские пункты, особенно если службы крови обращаются к населению с соответствующим призывом.</w:t>
      </w:r>
    </w:p>
    <w:p w:rsidR="00783D8A" w:rsidRPr="0036680B" w:rsidRDefault="00783D8A"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В 1948 году </w:t>
      </w:r>
      <w:proofErr w:type="gramStart"/>
      <w:r w:rsidRPr="0036680B">
        <w:rPr>
          <w:rFonts w:ascii="Times New Roman" w:hAnsi="Times New Roman" w:cs="Times New Roman"/>
          <w:color w:val="000000" w:themeColor="text1"/>
          <w:sz w:val="24"/>
          <w:szCs w:val="24"/>
        </w:rPr>
        <w:t>Х</w:t>
      </w:r>
      <w:proofErr w:type="gramEnd"/>
      <w:r w:rsidRPr="0036680B">
        <w:rPr>
          <w:rFonts w:ascii="Times New Roman" w:hAnsi="Times New Roman" w:cs="Times New Roman"/>
          <w:color w:val="000000" w:themeColor="text1"/>
          <w:sz w:val="24"/>
          <w:szCs w:val="24"/>
        </w:rPr>
        <w:t xml:space="preserve">VIII Международная конференция Обществ Красного Креста и в 1975 году 28-я сессия ВОЗ приняли резолюцию о том, что бесплатное донорство рекомендуется в качестве идеальной системы. Оно обеспечивает наилучшее качество </w:t>
      </w:r>
      <w:proofErr w:type="spellStart"/>
      <w:r w:rsidRPr="0036680B">
        <w:rPr>
          <w:rFonts w:ascii="Times New Roman" w:hAnsi="Times New Roman" w:cs="Times New Roman"/>
          <w:color w:val="000000" w:themeColor="text1"/>
          <w:sz w:val="24"/>
          <w:szCs w:val="24"/>
        </w:rPr>
        <w:t>трансфузионных</w:t>
      </w:r>
      <w:proofErr w:type="spellEnd"/>
      <w:r w:rsidRPr="0036680B">
        <w:rPr>
          <w:rFonts w:ascii="Times New Roman" w:hAnsi="Times New Roman" w:cs="Times New Roman"/>
          <w:color w:val="000000" w:themeColor="text1"/>
          <w:sz w:val="24"/>
          <w:szCs w:val="24"/>
        </w:rPr>
        <w:t xml:space="preserve"> сред. Однако этот принцип не всегда и везде удается воплотить в жизнь в силу технических и экономических причин.</w:t>
      </w:r>
    </w:p>
    <w:p w:rsidR="00783D8A" w:rsidRPr="0036680B" w:rsidRDefault="00BD4AAC" w:rsidP="0036680B">
      <w:pPr>
        <w:pStyle w:val="a6"/>
        <w:rPr>
          <w:rFonts w:ascii="Times New Roman" w:hAnsi="Times New Roman" w:cs="Times New Roman"/>
          <w:color w:val="000000" w:themeColor="text1"/>
          <w:sz w:val="24"/>
          <w:szCs w:val="24"/>
          <w:shd w:val="clear" w:color="auto" w:fill="FFFFFF"/>
        </w:rPr>
      </w:pPr>
      <w:r w:rsidRPr="0036680B">
        <w:rPr>
          <w:rFonts w:ascii="Times New Roman" w:hAnsi="Times New Roman" w:cs="Times New Roman"/>
          <w:color w:val="000000" w:themeColor="text1"/>
          <w:sz w:val="24"/>
          <w:szCs w:val="24"/>
          <w:shd w:val="clear" w:color="auto" w:fill="FFFFFF"/>
        </w:rPr>
        <w:t>В настоящее время во многих странах мира донор должен ответить на многочисленные вопросы анкеты, касающиеся в том числе и его интимной жизни, так как многие инфекции, передающиеся с кровью, могут передаваться и половым путем (сифилис, ВИЧ - инфекция, гепатит</w:t>
      </w:r>
      <w:proofErr w:type="gramStart"/>
      <w:r w:rsidRPr="0036680B">
        <w:rPr>
          <w:rFonts w:ascii="Times New Roman" w:hAnsi="Times New Roman" w:cs="Times New Roman"/>
          <w:color w:val="000000" w:themeColor="text1"/>
          <w:sz w:val="24"/>
          <w:szCs w:val="24"/>
          <w:shd w:val="clear" w:color="auto" w:fill="FFFFFF"/>
        </w:rPr>
        <w:t xml:space="preserve"> В</w:t>
      </w:r>
      <w:proofErr w:type="gramEnd"/>
      <w:r w:rsidRPr="0036680B">
        <w:rPr>
          <w:rFonts w:ascii="Times New Roman" w:hAnsi="Times New Roman" w:cs="Times New Roman"/>
          <w:color w:val="000000" w:themeColor="text1"/>
          <w:sz w:val="24"/>
          <w:szCs w:val="24"/>
          <w:shd w:val="clear" w:color="auto" w:fill="FFFFFF"/>
        </w:rPr>
        <w:t xml:space="preserve">, </w:t>
      </w:r>
      <w:proofErr w:type="spellStart"/>
      <w:r w:rsidRPr="0036680B">
        <w:rPr>
          <w:rFonts w:ascii="Times New Roman" w:hAnsi="Times New Roman" w:cs="Times New Roman"/>
          <w:color w:val="000000" w:themeColor="text1"/>
          <w:sz w:val="24"/>
          <w:szCs w:val="24"/>
          <w:shd w:val="clear" w:color="auto" w:fill="FFFFFF"/>
        </w:rPr>
        <w:t>герпетическая</w:t>
      </w:r>
      <w:proofErr w:type="spellEnd"/>
      <w:r w:rsidRPr="0036680B">
        <w:rPr>
          <w:rFonts w:ascii="Times New Roman" w:hAnsi="Times New Roman" w:cs="Times New Roman"/>
          <w:color w:val="000000" w:themeColor="text1"/>
          <w:sz w:val="24"/>
          <w:szCs w:val="24"/>
          <w:shd w:val="clear" w:color="auto" w:fill="FFFFFF"/>
        </w:rPr>
        <w:t xml:space="preserve"> инфекция и др.). Вероятность носительства инфекции </w:t>
      </w:r>
      <w:r w:rsidRPr="0036680B">
        <w:rPr>
          <w:rFonts w:ascii="Times New Roman" w:hAnsi="Times New Roman" w:cs="Times New Roman"/>
          <w:color w:val="000000" w:themeColor="text1"/>
          <w:sz w:val="24"/>
          <w:szCs w:val="24"/>
          <w:shd w:val="clear" w:color="auto" w:fill="FFFFFF"/>
        </w:rPr>
        <w:lastRenderedPageBreak/>
        <w:t>значительно больше в так называемых группах риска - среди гомосексуалистов, лиц, имеющих многочисленные половые контакты с разными половыми партнерами, а также среди лиц, кто регулярно получает трансфузии препаратов и компонентов крови (например, больные гемофилией). Это создает определенные психологические трудности для доноров и повышает ответственность медицинского персонала за сохранение в тайне всех данных о донорах, т.е. за строгое соблюдение норм медицинской этики.</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Идея пересадки органов от одного человека к другому не нова. В древнеегипетском медицинском трактате, известном под названием "Папирус </w:t>
      </w:r>
      <w:proofErr w:type="spellStart"/>
      <w:r w:rsidRPr="0036680B">
        <w:rPr>
          <w:rFonts w:ascii="Times New Roman" w:hAnsi="Times New Roman" w:cs="Times New Roman"/>
          <w:color w:val="000000" w:themeColor="text1"/>
          <w:sz w:val="24"/>
          <w:szCs w:val="24"/>
        </w:rPr>
        <w:t>Эберс</w:t>
      </w:r>
      <w:proofErr w:type="spellEnd"/>
      <w:r w:rsidRPr="0036680B">
        <w:rPr>
          <w:rFonts w:ascii="Times New Roman" w:hAnsi="Times New Roman" w:cs="Times New Roman"/>
          <w:color w:val="000000" w:themeColor="text1"/>
          <w:sz w:val="24"/>
          <w:szCs w:val="24"/>
        </w:rPr>
        <w:t xml:space="preserve">", написанном примерно за 1500 лет </w:t>
      </w:r>
      <w:proofErr w:type="gramStart"/>
      <w:r w:rsidRPr="0036680B">
        <w:rPr>
          <w:rFonts w:ascii="Times New Roman" w:hAnsi="Times New Roman" w:cs="Times New Roman"/>
          <w:color w:val="000000" w:themeColor="text1"/>
          <w:sz w:val="24"/>
          <w:szCs w:val="24"/>
        </w:rPr>
        <w:t>до</w:t>
      </w:r>
      <w:proofErr w:type="gramEnd"/>
      <w:r w:rsidRPr="0036680B">
        <w:rPr>
          <w:rFonts w:ascii="Times New Roman" w:hAnsi="Times New Roman" w:cs="Times New Roman"/>
          <w:color w:val="000000" w:themeColor="text1"/>
          <w:sz w:val="24"/>
          <w:szCs w:val="24"/>
        </w:rPr>
        <w:t xml:space="preserve"> н.э., </w:t>
      </w:r>
      <w:proofErr w:type="gramStart"/>
      <w:r w:rsidRPr="0036680B">
        <w:rPr>
          <w:rFonts w:ascii="Times New Roman" w:hAnsi="Times New Roman" w:cs="Times New Roman"/>
          <w:color w:val="000000" w:themeColor="text1"/>
          <w:sz w:val="24"/>
          <w:szCs w:val="24"/>
        </w:rPr>
        <w:t>мы</w:t>
      </w:r>
      <w:proofErr w:type="gramEnd"/>
      <w:r w:rsidRPr="0036680B">
        <w:rPr>
          <w:rFonts w:ascii="Times New Roman" w:hAnsi="Times New Roman" w:cs="Times New Roman"/>
          <w:color w:val="000000" w:themeColor="text1"/>
          <w:sz w:val="24"/>
          <w:szCs w:val="24"/>
        </w:rPr>
        <w:t xml:space="preserve"> находим упоминание о пересадке кожи с одного участка тела на другой, чтобы закрыть открытую рану, какое-либо уродство или шрам. Древнеиндийские Веды также дают описание пересадок кожи. Древние индийцы подготавливали кожу на участке, откуда предстояло взять лоскут для пересадки, например, на ягодице, похлопывая по ней деревянной лопаточкой, пока участок не краснел и не набухал от притока крови. На рану, которую предстояло закрыть лоскутом, они накладывали лист, вырезанный точно по форме раны. Затем этот "шаблон" накладывали на подготовленную "отбиванием" кожу и по нему вырезали лоскут кожи, который накладывали на рану. Новая кожа удерживалась на месте до полного приживления с помощью особого "цемента", рецепт которого в индийских текстах не приводится.</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Знаменитый римский ученый </w:t>
      </w:r>
      <w:proofErr w:type="spellStart"/>
      <w:r w:rsidRPr="0036680B">
        <w:rPr>
          <w:rFonts w:ascii="Times New Roman" w:hAnsi="Times New Roman" w:cs="Times New Roman"/>
          <w:color w:val="000000" w:themeColor="text1"/>
          <w:sz w:val="24"/>
          <w:szCs w:val="24"/>
        </w:rPr>
        <w:t>Цельс</w:t>
      </w:r>
      <w:proofErr w:type="spellEnd"/>
      <w:r w:rsidRPr="0036680B">
        <w:rPr>
          <w:rFonts w:ascii="Times New Roman" w:hAnsi="Times New Roman" w:cs="Times New Roman"/>
          <w:color w:val="000000" w:themeColor="text1"/>
          <w:sz w:val="24"/>
          <w:szCs w:val="24"/>
        </w:rPr>
        <w:t xml:space="preserve"> писал о пересадке тканей с одной части тела на другую. Он утверждал, что такие трансплантаты превосходно приживаются на новом месте. А в III в. н. э. арабские врачи, братья </w:t>
      </w:r>
      <w:proofErr w:type="spellStart"/>
      <w:r w:rsidRPr="0036680B">
        <w:rPr>
          <w:rFonts w:ascii="Times New Roman" w:hAnsi="Times New Roman" w:cs="Times New Roman"/>
          <w:color w:val="000000" w:themeColor="text1"/>
          <w:sz w:val="24"/>
          <w:szCs w:val="24"/>
        </w:rPr>
        <w:t>Косма</w:t>
      </w:r>
      <w:proofErr w:type="spellEnd"/>
      <w:r w:rsidRPr="0036680B">
        <w:rPr>
          <w:rFonts w:ascii="Times New Roman" w:hAnsi="Times New Roman" w:cs="Times New Roman"/>
          <w:color w:val="000000" w:themeColor="text1"/>
          <w:sz w:val="24"/>
          <w:szCs w:val="24"/>
        </w:rPr>
        <w:t xml:space="preserve"> и Дамиан, которых позднее объявили святыми, будто бы удалили пораженную гангреной ногу римлянина и заменили ее здоровой ногой раба. Эта операция изображена на деревянном горельефе 500-летней давности в </w:t>
      </w:r>
      <w:proofErr w:type="spellStart"/>
      <w:r w:rsidRPr="0036680B">
        <w:rPr>
          <w:rFonts w:ascii="Times New Roman" w:hAnsi="Times New Roman" w:cs="Times New Roman"/>
          <w:color w:val="000000" w:themeColor="text1"/>
          <w:sz w:val="24"/>
          <w:szCs w:val="24"/>
        </w:rPr>
        <w:t>Валенсийском</w:t>
      </w:r>
      <w:proofErr w:type="spellEnd"/>
      <w:r w:rsidRPr="0036680B">
        <w:rPr>
          <w:rFonts w:ascii="Times New Roman" w:hAnsi="Times New Roman" w:cs="Times New Roman"/>
          <w:color w:val="000000" w:themeColor="text1"/>
          <w:sz w:val="24"/>
          <w:szCs w:val="24"/>
        </w:rPr>
        <w:t xml:space="preserve"> соборе в Испании, а кафедральные хроники содержат описание операции во всех деталях. На картине XV в. изображены </w:t>
      </w:r>
      <w:proofErr w:type="gramStart"/>
      <w:r w:rsidRPr="0036680B">
        <w:rPr>
          <w:rFonts w:ascii="Times New Roman" w:hAnsi="Times New Roman" w:cs="Times New Roman"/>
          <w:color w:val="000000" w:themeColor="text1"/>
          <w:sz w:val="24"/>
          <w:szCs w:val="24"/>
        </w:rPr>
        <w:t>оба</w:t>
      </w:r>
      <w:proofErr w:type="gramEnd"/>
      <w:r w:rsidRPr="0036680B">
        <w:rPr>
          <w:rFonts w:ascii="Times New Roman" w:hAnsi="Times New Roman" w:cs="Times New Roman"/>
          <w:color w:val="000000" w:themeColor="text1"/>
          <w:sz w:val="24"/>
          <w:szCs w:val="24"/>
        </w:rPr>
        <w:t xml:space="preserve"> святых, отрезающих ногу мальчику и заменяющих ее другой ногой. Неизвестно, прижились ли пересажанные конечности, но, например, Хосе </w:t>
      </w:r>
      <w:proofErr w:type="spellStart"/>
      <w:r w:rsidRPr="0036680B">
        <w:rPr>
          <w:rFonts w:ascii="Times New Roman" w:hAnsi="Times New Roman" w:cs="Times New Roman"/>
          <w:color w:val="000000" w:themeColor="text1"/>
          <w:sz w:val="24"/>
          <w:szCs w:val="24"/>
        </w:rPr>
        <w:t>Ривас</w:t>
      </w:r>
      <w:proofErr w:type="spellEnd"/>
      <w:r w:rsidRPr="0036680B">
        <w:rPr>
          <w:rFonts w:ascii="Times New Roman" w:hAnsi="Times New Roman" w:cs="Times New Roman"/>
          <w:color w:val="000000" w:themeColor="text1"/>
          <w:sz w:val="24"/>
          <w:szCs w:val="24"/>
        </w:rPr>
        <w:t xml:space="preserve"> </w:t>
      </w:r>
      <w:proofErr w:type="spellStart"/>
      <w:r w:rsidRPr="0036680B">
        <w:rPr>
          <w:rFonts w:ascii="Times New Roman" w:hAnsi="Times New Roman" w:cs="Times New Roman"/>
          <w:color w:val="000000" w:themeColor="text1"/>
          <w:sz w:val="24"/>
          <w:szCs w:val="24"/>
        </w:rPr>
        <w:t>Торрес</w:t>
      </w:r>
      <w:proofErr w:type="spellEnd"/>
      <w:r w:rsidRPr="0036680B">
        <w:rPr>
          <w:rFonts w:ascii="Times New Roman" w:hAnsi="Times New Roman" w:cs="Times New Roman"/>
          <w:color w:val="000000" w:themeColor="text1"/>
          <w:sz w:val="24"/>
          <w:szCs w:val="24"/>
        </w:rPr>
        <w:t xml:space="preserve">, профессор медицины университета в Малаге (Испания), уверен, что деревянный горельеф в Валенсии - историческое свидетельство того, что медицина достигла "фантастических успехов уже много веков назад". Однако с падением Древнего Рима идея трансплантации была потеряна, так как </w:t>
      </w:r>
      <w:proofErr w:type="spellStart"/>
      <w:r w:rsidRPr="0036680B">
        <w:rPr>
          <w:rFonts w:ascii="Times New Roman" w:hAnsi="Times New Roman" w:cs="Times New Roman"/>
          <w:color w:val="000000" w:themeColor="text1"/>
          <w:sz w:val="24"/>
          <w:szCs w:val="24"/>
        </w:rPr>
        <w:t>раннехристианская</w:t>
      </w:r>
      <w:proofErr w:type="spellEnd"/>
      <w:r w:rsidRPr="0036680B">
        <w:rPr>
          <w:rFonts w:ascii="Times New Roman" w:hAnsi="Times New Roman" w:cs="Times New Roman"/>
          <w:color w:val="000000" w:themeColor="text1"/>
          <w:sz w:val="24"/>
          <w:szCs w:val="24"/>
        </w:rPr>
        <w:t xml:space="preserve"> церковь запрещала производить вскрытия, отрицала хирургию и вообще медицину. Причиной запрета, наложенного на медицинскую практику, было, по словам церковников, "отвращение церкви к пролитию крови".</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Изучение анатомии было остановлено, и прогресс медицины задержался на несколько веков. Так, первые вскрытия были сделаны только в эпоху Возрождения (одним из первых анатомов был великий Леонардо да Винчи). Пересадка органов стала реальностью в конце XIX века, и сделал ее реальной, почти без посторонней помощи человек по имени Алексис </w:t>
      </w:r>
      <w:proofErr w:type="spellStart"/>
      <w:r w:rsidRPr="0036680B">
        <w:rPr>
          <w:rFonts w:ascii="Times New Roman" w:hAnsi="Times New Roman" w:cs="Times New Roman"/>
          <w:color w:val="000000" w:themeColor="text1"/>
          <w:sz w:val="24"/>
          <w:szCs w:val="24"/>
        </w:rPr>
        <w:t>Каррель</w:t>
      </w:r>
      <w:proofErr w:type="spellEnd"/>
      <w:r w:rsidRPr="0036680B">
        <w:rPr>
          <w:rFonts w:ascii="Times New Roman" w:hAnsi="Times New Roman" w:cs="Times New Roman"/>
          <w:color w:val="000000" w:themeColor="text1"/>
          <w:sz w:val="24"/>
          <w:szCs w:val="24"/>
        </w:rPr>
        <w:t>. В июне 1894 г. президента Франции</w:t>
      </w:r>
      <w:proofErr w:type="gramStart"/>
      <w:r w:rsidRPr="0036680B">
        <w:rPr>
          <w:rFonts w:ascii="Times New Roman" w:hAnsi="Times New Roman" w:cs="Times New Roman"/>
          <w:color w:val="000000" w:themeColor="text1"/>
          <w:sz w:val="24"/>
          <w:szCs w:val="24"/>
        </w:rPr>
        <w:t xml:space="preserve"> С</w:t>
      </w:r>
      <w:proofErr w:type="gramEnd"/>
      <w:r w:rsidRPr="0036680B">
        <w:rPr>
          <w:rFonts w:ascii="Times New Roman" w:hAnsi="Times New Roman" w:cs="Times New Roman"/>
          <w:color w:val="000000" w:themeColor="text1"/>
          <w:sz w:val="24"/>
          <w:szCs w:val="24"/>
        </w:rPr>
        <w:t>ади Карно, выступавшего перед избирателями во время предвыборной кампании в Лионе, ударил кинжалом итальянский анархист. Была повреждена воротная вена - крупный сосуд, несущий кровь к печени.</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В те времена ни один врач не верил, что столь тяжелое повреждение мощного сосуда можно исправить хирургическим путем, поэтому никто и не пытался спасти жизнь Карно, и он скончался от внутреннего кровоизлияния. Тело президента доставили в лионскую больницу Красного Креста, где начинающим врачом-интерном был молодой Алексис </w:t>
      </w:r>
      <w:proofErr w:type="spellStart"/>
      <w:r w:rsidRPr="0036680B">
        <w:rPr>
          <w:rFonts w:ascii="Times New Roman" w:hAnsi="Times New Roman" w:cs="Times New Roman"/>
          <w:color w:val="000000" w:themeColor="text1"/>
          <w:sz w:val="24"/>
          <w:szCs w:val="24"/>
        </w:rPr>
        <w:t>Каррель</w:t>
      </w:r>
      <w:proofErr w:type="spellEnd"/>
      <w:r w:rsidRPr="0036680B">
        <w:rPr>
          <w:rFonts w:ascii="Times New Roman" w:hAnsi="Times New Roman" w:cs="Times New Roman"/>
          <w:color w:val="000000" w:themeColor="text1"/>
          <w:sz w:val="24"/>
          <w:szCs w:val="24"/>
        </w:rPr>
        <w:t xml:space="preserve">. Осмотрев труп, </w:t>
      </w:r>
      <w:proofErr w:type="spellStart"/>
      <w:r w:rsidRPr="0036680B">
        <w:rPr>
          <w:rFonts w:ascii="Times New Roman" w:hAnsi="Times New Roman" w:cs="Times New Roman"/>
          <w:color w:val="000000" w:themeColor="text1"/>
          <w:sz w:val="24"/>
          <w:szCs w:val="24"/>
        </w:rPr>
        <w:t>Каррель</w:t>
      </w:r>
      <w:proofErr w:type="spellEnd"/>
      <w:r w:rsidRPr="0036680B">
        <w:rPr>
          <w:rFonts w:ascii="Times New Roman" w:hAnsi="Times New Roman" w:cs="Times New Roman"/>
          <w:color w:val="000000" w:themeColor="text1"/>
          <w:sz w:val="24"/>
          <w:szCs w:val="24"/>
        </w:rPr>
        <w:t xml:space="preserve"> заявил, что жизнь президента можно было спасти: для этого кровеносные сосуды следовало сшить так же, как сшивают края раны. Тогда ещё не умели сшивать концы поврежденной артерии или вены из-за того, что ткани стенок кровеносных сосудов, эластичные и скользкие, сохраняют свою </w:t>
      </w:r>
      <w:proofErr w:type="gramStart"/>
      <w:r w:rsidRPr="0036680B">
        <w:rPr>
          <w:rFonts w:ascii="Times New Roman" w:hAnsi="Times New Roman" w:cs="Times New Roman"/>
          <w:color w:val="000000" w:themeColor="text1"/>
          <w:sz w:val="24"/>
          <w:szCs w:val="24"/>
        </w:rPr>
        <w:t>форму</w:t>
      </w:r>
      <w:proofErr w:type="gramEnd"/>
      <w:r w:rsidRPr="0036680B">
        <w:rPr>
          <w:rFonts w:ascii="Times New Roman" w:hAnsi="Times New Roman" w:cs="Times New Roman"/>
          <w:color w:val="000000" w:themeColor="text1"/>
          <w:sz w:val="24"/>
          <w:szCs w:val="24"/>
        </w:rPr>
        <w:t xml:space="preserve"> только будучи наполненными кровью. Швы во многих случаях оказывались ненадежными и слишком слабо скрепляли концы сосудов - при наполнении кровью сосуд внезапно разрывался, и происходило обширное внутренне кровоизлияние. Более того, хирурги пользовались нитками, которые в основном состояли из хлопка, и они оказывались причиной </w:t>
      </w:r>
      <w:r w:rsidRPr="0036680B">
        <w:rPr>
          <w:rFonts w:ascii="Times New Roman" w:hAnsi="Times New Roman" w:cs="Times New Roman"/>
          <w:color w:val="000000" w:themeColor="text1"/>
          <w:sz w:val="24"/>
          <w:szCs w:val="24"/>
        </w:rPr>
        <w:lastRenderedPageBreak/>
        <w:t xml:space="preserve">свертывания крови. Тромб мог быть занесен в мозг или в легкие и вызвать закупорку - так называемую эмболию - в легких или инсульт. И то, и другое часто приводило к смертельному исходу. Кроме того, врачи при использовании зажимами на кровеносных сосудах часто повреждали их хрупкие стенки. Это приводило к появлению неровностей, вокруг которых образовывались тромбы. </w:t>
      </w:r>
      <w:proofErr w:type="spellStart"/>
      <w:r w:rsidRPr="0036680B">
        <w:rPr>
          <w:rFonts w:ascii="Times New Roman" w:hAnsi="Times New Roman" w:cs="Times New Roman"/>
          <w:color w:val="000000" w:themeColor="text1"/>
          <w:sz w:val="24"/>
          <w:szCs w:val="24"/>
        </w:rPr>
        <w:t>Каррель</w:t>
      </w:r>
      <w:proofErr w:type="spellEnd"/>
      <w:r w:rsidRPr="0036680B">
        <w:rPr>
          <w:rFonts w:ascii="Times New Roman" w:hAnsi="Times New Roman" w:cs="Times New Roman"/>
          <w:color w:val="000000" w:themeColor="text1"/>
          <w:sz w:val="24"/>
          <w:szCs w:val="24"/>
        </w:rPr>
        <w:t xml:space="preserve"> энергично принялся за поиски методов и хирургических приемов, которые позволили бы соединить концы артерий и вен, и за короткое время достиг значительных успехов. В конце 1905 г. он объявил, что разработал и усовершенствовал методику сшивания кровеносных сосудов - первую в истории вполне надежную методику.</w:t>
      </w:r>
    </w:p>
    <w:p w:rsidR="00783D8A"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Сейчас, пользуясь этим методом, хирурги сшивают кровеносные сосуды почки донора с сосудами реципиента. За свой вклад в медицину, а также за усовершенствование методики стерилизации ран в 1912 г. </w:t>
      </w:r>
      <w:proofErr w:type="spellStart"/>
      <w:r w:rsidRPr="0036680B">
        <w:rPr>
          <w:rFonts w:ascii="Times New Roman" w:hAnsi="Times New Roman" w:cs="Times New Roman"/>
          <w:color w:val="000000" w:themeColor="text1"/>
          <w:sz w:val="24"/>
          <w:szCs w:val="24"/>
        </w:rPr>
        <w:t>Каррель</w:t>
      </w:r>
      <w:proofErr w:type="spellEnd"/>
      <w:r w:rsidRPr="0036680B">
        <w:rPr>
          <w:rFonts w:ascii="Times New Roman" w:hAnsi="Times New Roman" w:cs="Times New Roman"/>
          <w:color w:val="000000" w:themeColor="text1"/>
          <w:sz w:val="24"/>
          <w:szCs w:val="24"/>
        </w:rPr>
        <w:t xml:space="preserve"> был удостоен Нобелевской премии в области медицины. После того как врачи овладели способами сшивания кровеносных сосудов, остальные хирургические приемы, необходимые для пересадки органов, не представляли ничего необычного и трудного. Итак, Алексис </w:t>
      </w:r>
      <w:proofErr w:type="spellStart"/>
      <w:r w:rsidRPr="0036680B">
        <w:rPr>
          <w:rFonts w:ascii="Times New Roman" w:hAnsi="Times New Roman" w:cs="Times New Roman"/>
          <w:color w:val="000000" w:themeColor="text1"/>
          <w:sz w:val="24"/>
          <w:szCs w:val="24"/>
        </w:rPr>
        <w:t>Каррель</w:t>
      </w:r>
      <w:proofErr w:type="spellEnd"/>
      <w:r w:rsidRPr="0036680B">
        <w:rPr>
          <w:rFonts w:ascii="Times New Roman" w:hAnsi="Times New Roman" w:cs="Times New Roman"/>
          <w:color w:val="000000" w:themeColor="text1"/>
          <w:sz w:val="24"/>
          <w:szCs w:val="24"/>
        </w:rPr>
        <w:t xml:space="preserve"> почти в одиночку открыл путь современной хирургии и сделал возможной пересадку органов.</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Трансплантация органов от живых доноров не менее проблематична в этическом плане, чем превращение умершего человека в донора. Морально продлевать жизнь на какое-то время ценою ухудшения здоровья, сознательной </w:t>
      </w:r>
      <w:proofErr w:type="spellStart"/>
      <w:r w:rsidRPr="0036680B">
        <w:rPr>
          <w:rFonts w:ascii="Times New Roman" w:hAnsi="Times New Roman" w:cs="Times New Roman"/>
          <w:color w:val="000000" w:themeColor="text1"/>
          <w:sz w:val="24"/>
          <w:szCs w:val="24"/>
        </w:rPr>
        <w:t>травматизации</w:t>
      </w:r>
      <w:proofErr w:type="spellEnd"/>
      <w:r w:rsidRPr="0036680B">
        <w:rPr>
          <w:rFonts w:ascii="Times New Roman" w:hAnsi="Times New Roman" w:cs="Times New Roman"/>
          <w:color w:val="000000" w:themeColor="text1"/>
          <w:sz w:val="24"/>
          <w:szCs w:val="24"/>
        </w:rPr>
        <w:t xml:space="preserve"> и сокращения жизни здорового донора? Гуманная цель продления и спасения жизни реципиента теряет статус гуманности, когда средством ее достижения становится нанесение вреда жизни и здоровью донора. Не менее драматичными являются ситуации дефицита донорских органов.</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Относительно проблемы выбора между получателями донорских органов специалистами принимаются два общих правила. Один из них говорит: "Приоритет распределения донорских органов не должен определяться выявлением преимущества отдельных групп и специальным финансированием". Второе: "Донорские органы должны пересаживать наиболее оптимальному пациенту исключительно по медицинским (иммунологическим) показателям".</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Определенной гарантией справедливости при распределении донорских органов является включение реципиентов в </w:t>
      </w:r>
      <w:proofErr w:type="spellStart"/>
      <w:r w:rsidRPr="0036680B">
        <w:rPr>
          <w:rFonts w:ascii="Times New Roman" w:hAnsi="Times New Roman" w:cs="Times New Roman"/>
          <w:color w:val="000000" w:themeColor="text1"/>
          <w:sz w:val="24"/>
          <w:szCs w:val="24"/>
        </w:rPr>
        <w:t>трансплантологическую</w:t>
      </w:r>
      <w:proofErr w:type="spellEnd"/>
      <w:r w:rsidRPr="0036680B">
        <w:rPr>
          <w:rFonts w:ascii="Times New Roman" w:hAnsi="Times New Roman" w:cs="Times New Roman"/>
          <w:color w:val="000000" w:themeColor="text1"/>
          <w:sz w:val="24"/>
          <w:szCs w:val="24"/>
        </w:rPr>
        <w:t xml:space="preserve"> программу, которая формируется на базе "список ожидания" регионального или межрегионального уровня. Реципиенты получают равные права на соответствующего им донора в пределах этих программ, которыми предусмотрен также обмен донорскими трансплантатами между трансплантационными объединениями. Обеспечение "равных прав" реализуется через механизм выбора сугубо по медицинским показаниям, тяжестью состояния пациента-реципиента, показателям иммунологической или </w:t>
      </w:r>
      <w:proofErr w:type="spellStart"/>
      <w:r w:rsidRPr="0036680B">
        <w:rPr>
          <w:rFonts w:ascii="Times New Roman" w:hAnsi="Times New Roman" w:cs="Times New Roman"/>
          <w:color w:val="000000" w:themeColor="text1"/>
          <w:sz w:val="24"/>
          <w:szCs w:val="24"/>
        </w:rPr>
        <w:t>генотипичной</w:t>
      </w:r>
      <w:proofErr w:type="spellEnd"/>
      <w:r w:rsidRPr="0036680B">
        <w:rPr>
          <w:rFonts w:ascii="Times New Roman" w:hAnsi="Times New Roman" w:cs="Times New Roman"/>
          <w:color w:val="000000" w:themeColor="text1"/>
          <w:sz w:val="24"/>
          <w:szCs w:val="24"/>
        </w:rPr>
        <w:t xml:space="preserve"> характеристик донора.</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К известным трансплантационным центрам относятся </w:t>
      </w:r>
      <w:proofErr w:type="spellStart"/>
      <w:r w:rsidRPr="0036680B">
        <w:rPr>
          <w:rFonts w:ascii="Times New Roman" w:hAnsi="Times New Roman" w:cs="Times New Roman"/>
          <w:color w:val="000000" w:themeColor="text1"/>
          <w:sz w:val="24"/>
          <w:szCs w:val="24"/>
        </w:rPr>
        <w:t>Евротрансплантант</w:t>
      </w:r>
      <w:proofErr w:type="spellEnd"/>
      <w:r w:rsidRPr="0036680B">
        <w:rPr>
          <w:rFonts w:ascii="Times New Roman" w:hAnsi="Times New Roman" w:cs="Times New Roman"/>
          <w:color w:val="000000" w:themeColor="text1"/>
          <w:sz w:val="24"/>
          <w:szCs w:val="24"/>
        </w:rPr>
        <w:t xml:space="preserve">, </w:t>
      </w:r>
      <w:proofErr w:type="spellStart"/>
      <w:r w:rsidRPr="0036680B">
        <w:rPr>
          <w:rFonts w:ascii="Times New Roman" w:hAnsi="Times New Roman" w:cs="Times New Roman"/>
          <w:color w:val="000000" w:themeColor="text1"/>
          <w:sz w:val="24"/>
          <w:szCs w:val="24"/>
        </w:rPr>
        <w:t>Франстрансплант</w:t>
      </w:r>
      <w:proofErr w:type="spellEnd"/>
      <w:r w:rsidRPr="0036680B">
        <w:rPr>
          <w:rFonts w:ascii="Times New Roman" w:hAnsi="Times New Roman" w:cs="Times New Roman"/>
          <w:color w:val="000000" w:themeColor="text1"/>
          <w:sz w:val="24"/>
          <w:szCs w:val="24"/>
        </w:rPr>
        <w:t xml:space="preserve">, </w:t>
      </w:r>
      <w:proofErr w:type="spellStart"/>
      <w:r w:rsidRPr="0036680B">
        <w:rPr>
          <w:rFonts w:ascii="Times New Roman" w:hAnsi="Times New Roman" w:cs="Times New Roman"/>
          <w:color w:val="000000" w:themeColor="text1"/>
          <w:sz w:val="24"/>
          <w:szCs w:val="24"/>
        </w:rPr>
        <w:t>Скандиотрансплант</w:t>
      </w:r>
      <w:proofErr w:type="spellEnd"/>
      <w:r w:rsidRPr="0036680B">
        <w:rPr>
          <w:rFonts w:ascii="Times New Roman" w:hAnsi="Times New Roman" w:cs="Times New Roman"/>
          <w:color w:val="000000" w:themeColor="text1"/>
          <w:sz w:val="24"/>
          <w:szCs w:val="24"/>
        </w:rPr>
        <w:t xml:space="preserve">, </w:t>
      </w:r>
      <w:proofErr w:type="spellStart"/>
      <w:r w:rsidRPr="0036680B">
        <w:rPr>
          <w:rFonts w:ascii="Times New Roman" w:hAnsi="Times New Roman" w:cs="Times New Roman"/>
          <w:color w:val="000000" w:themeColor="text1"/>
          <w:sz w:val="24"/>
          <w:szCs w:val="24"/>
        </w:rPr>
        <w:t>Норд-Италия-трансплант</w:t>
      </w:r>
      <w:proofErr w:type="spellEnd"/>
      <w:r w:rsidRPr="0036680B">
        <w:rPr>
          <w:rFonts w:ascii="Times New Roman" w:hAnsi="Times New Roman" w:cs="Times New Roman"/>
          <w:color w:val="000000" w:themeColor="text1"/>
          <w:sz w:val="24"/>
          <w:szCs w:val="24"/>
        </w:rPr>
        <w:t xml:space="preserve"> и др. Оценивая такую систему распределения органов как гарантию от всевозможных злоупотреблений, рекомендация по созданию "системы заготовки донорских органов на региональном или национальном уровнях" оценивается как одно из общих этических правил.</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Либеральная позиция относительно этических проблем трансплантации.</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С целью заострения внимания на этих проблемах, стоит рассмотреть аргументы "за" и "против" трансплантации.</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Аргументы "за":</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Трансплантация позволяет обеспечения права каждого человека на жизнь. Это доказательство особо весомый с точки зрения его моральной стоимости. Идея охраны жизни и здоровья, их сохранение и чествование получает высокую моральную санкцию.</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 Трансплантация признается эффективным способом лечения необратимых заболеваний и повреждений органов человека. Этот тезис поддерживается многими врачами мира, которые имеют целью служение человеку, его жизни, здоровью. В частности, украинские </w:t>
      </w:r>
      <w:r w:rsidRPr="0036680B">
        <w:rPr>
          <w:rFonts w:ascii="Times New Roman" w:hAnsi="Times New Roman" w:cs="Times New Roman"/>
          <w:color w:val="000000" w:themeColor="text1"/>
          <w:sz w:val="24"/>
          <w:szCs w:val="24"/>
        </w:rPr>
        <w:lastRenderedPageBreak/>
        <w:t xml:space="preserve">медики А. </w:t>
      </w:r>
      <w:proofErr w:type="spellStart"/>
      <w:r w:rsidRPr="0036680B">
        <w:rPr>
          <w:rFonts w:ascii="Times New Roman" w:hAnsi="Times New Roman" w:cs="Times New Roman"/>
          <w:color w:val="000000" w:themeColor="text1"/>
          <w:sz w:val="24"/>
          <w:szCs w:val="24"/>
        </w:rPr>
        <w:t>Возианов</w:t>
      </w:r>
      <w:proofErr w:type="spellEnd"/>
      <w:r w:rsidRPr="0036680B">
        <w:rPr>
          <w:rFonts w:ascii="Times New Roman" w:hAnsi="Times New Roman" w:cs="Times New Roman"/>
          <w:color w:val="000000" w:themeColor="text1"/>
          <w:sz w:val="24"/>
          <w:szCs w:val="24"/>
        </w:rPr>
        <w:t xml:space="preserve">, </w:t>
      </w:r>
      <w:proofErr w:type="spellStart"/>
      <w:r w:rsidRPr="0036680B">
        <w:rPr>
          <w:rFonts w:ascii="Times New Roman" w:hAnsi="Times New Roman" w:cs="Times New Roman"/>
          <w:color w:val="000000" w:themeColor="text1"/>
          <w:sz w:val="24"/>
          <w:szCs w:val="24"/>
        </w:rPr>
        <w:t>Москаленко</w:t>
      </w:r>
      <w:proofErr w:type="spellEnd"/>
      <w:r w:rsidRPr="0036680B">
        <w:rPr>
          <w:rFonts w:ascii="Times New Roman" w:hAnsi="Times New Roman" w:cs="Times New Roman"/>
          <w:color w:val="000000" w:themeColor="text1"/>
          <w:sz w:val="24"/>
          <w:szCs w:val="24"/>
        </w:rPr>
        <w:t xml:space="preserve">, В. Саенко, Е. Баран утверждают, что трансплантология сегодня прочно </w:t>
      </w:r>
      <w:proofErr w:type="gramStart"/>
      <w:r w:rsidRPr="0036680B">
        <w:rPr>
          <w:rFonts w:ascii="Times New Roman" w:hAnsi="Times New Roman" w:cs="Times New Roman"/>
          <w:color w:val="000000" w:themeColor="text1"/>
          <w:sz w:val="24"/>
          <w:szCs w:val="24"/>
        </w:rPr>
        <w:t>укореняется как чрезвычайно необходим</w:t>
      </w:r>
      <w:proofErr w:type="gramEnd"/>
      <w:r w:rsidRPr="0036680B">
        <w:rPr>
          <w:rFonts w:ascii="Times New Roman" w:hAnsi="Times New Roman" w:cs="Times New Roman"/>
          <w:color w:val="000000" w:themeColor="text1"/>
          <w:sz w:val="24"/>
          <w:szCs w:val="24"/>
        </w:rPr>
        <w:t xml:space="preserve"> альтернативный способ лечения таких жизненно важных органов, как почки, печень, сердце, легкие и другие.</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Аргументация в пользу трансплантации опирается на апелляции к тем ситуациям, когда этот метод является единственно возможным. Он эффективен тогда, когда все другие методы лечения неприемлемы и пациент не имеет выбора между жизнью и смертью. В таком безвыходном положении трансплантация является единственным методом лечения.</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Успех трансплантологии возможен только в условиях оправдания, обоснования, пропаганды трансплантации как нового направления в медицине, признание гуманистических ценностей по всему кругу вопросов практики трансплантации органов. Среди безусловных гуманистических ценностей особо выделяются следующие три: добровольность, альтруизм, независимость.</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Особое место в либеральной биоэтике занимает понятие "анатомические дары". Подчеркивая "дарственной", т.е. безвозмездность "анатомических даров", либеральная биоэтика пытается преодолеть и исключить возможные экономические мотивы данного поступка. Включение любой формы экономического расчета означает потерю ценностно-значимого, нравственного статуса "дарения".</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Аргументы "против" трансплантации</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Применение определенных видов трансплантации может привести к потере морально-психологической и духовной целостности человеческой личности (прежде всего, пересадка мозга, половых желез). Трансплантация мозга связана с проблемой идентичности личности. Ведь мозг является сосредоточением идентичности личности. При пересадке мозг должен быть живым, но тогда и донор должен быть живым. Так, когда тело человека крайне изуродованное, а череп сохранился невредимым, в этом случае, очевидно, речь идет о пересадке целого тела. Стоит отметить преждевременности такого рода операций, они находятся на этапе научного проекта.</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Весомым аргументом против трансплантации является большая трудоемкость, чрезвычайная сложность подобных операций, немалый риск негативных последствий. Некоторые операции по трансплантации требуют совершенствования (например, пересадка сердца). Другие операции остаются все еще на стадии эксперимента. Довольно распространенным является отторжение донорской ткани, что может привести к смерти. В апреле 1968 года доктор Д. Кули сделал первую в своей врачебной практике пересадку сердца. Впоследствии за восемь месяцев этот врач провел еще 15 трансплантаций сердца. Из них только три человека чувствовали себя удовлетворительно, шестеро умерли вскоре после операции, остальные - несколько позже. Такое "соревнования", к сожалению, имело целью не человеческое здоровье, а очевидно, славу, мировое признание.</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Следующее опровержение связано с пересадкой сердца. Этот вид трансплантации предусматривает, чтобы донор был клинически мертвым. Существует четкое моральное требование: сердце может быть пересажено без этических предостережений только от лица, однозначно является мертвой. При несоблюдении этого требования пересадка сердца означает убийство донора. Эта проблема является достаточно сложной, поскольку связана с констатацией смерти, относительно которой нет на сегодня однозначных критериев.</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Современная медицина оперирует такими критериями состояния смерти: сердце, дыхание, пульс, рефлексы, мозговая активность. Важной методике определения этих критериев является электроэнцефалограмма. Существует дискуссия вокруг вопроса о смерти мозга. Одни специалисты характеризуют конец жизни как "смерть мозговой коры", другие считают, что о смерти можно говорить как о "смерти целого мозга".</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Понятие "смерти мозга" связано с изменением традиционной мировоззренческой установки, существовавшей до этого времени. Ведь на протяжении веков общепризнанным были кардиальные, а не церебральные критерии смерти. Кроме тяжелой мировоззренческой переориентации, связанной с ломкой устоявшихся стереотипов, </w:t>
      </w:r>
      <w:r w:rsidRPr="0036680B">
        <w:rPr>
          <w:rFonts w:ascii="Times New Roman" w:hAnsi="Times New Roman" w:cs="Times New Roman"/>
          <w:color w:val="000000" w:themeColor="text1"/>
          <w:sz w:val="24"/>
          <w:szCs w:val="24"/>
        </w:rPr>
        <w:lastRenderedPageBreak/>
        <w:t xml:space="preserve">существует немало других проблем вокруг смерти мозга. Юридические аспекты смерти мозга до сих пор не имеют однозначных ответов. Точно установить время, когда наступила смерть мозга, практически невозможно. Условно считают, что это определенный момент, когда у больного впервые проявляются признаки снижения функции мозга. Порой юристы, знакомятся с судебными материалами, видят причину смерти в операции по изъятию донорских органов, а не в повреждениях головного мозга. А это делает обвинения </w:t>
      </w:r>
      <w:proofErr w:type="spellStart"/>
      <w:r w:rsidRPr="0036680B">
        <w:rPr>
          <w:rFonts w:ascii="Times New Roman" w:hAnsi="Times New Roman" w:cs="Times New Roman"/>
          <w:color w:val="000000" w:themeColor="text1"/>
          <w:sz w:val="24"/>
          <w:szCs w:val="24"/>
        </w:rPr>
        <w:t>трансплантолога</w:t>
      </w:r>
      <w:proofErr w:type="spellEnd"/>
      <w:r w:rsidRPr="0036680B">
        <w:rPr>
          <w:rFonts w:ascii="Times New Roman" w:hAnsi="Times New Roman" w:cs="Times New Roman"/>
          <w:color w:val="000000" w:themeColor="text1"/>
          <w:sz w:val="24"/>
          <w:szCs w:val="24"/>
        </w:rPr>
        <w:t xml:space="preserve"> в умышленном убийстве больного.</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Аргументом против трансплантации проблема опасности злоупотреблений в связи с коммерциализацией современной медицины. Возможно получение органов обманным или даже преступным путем у беззащитных людей, а также организация торговли органами.</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В мире набирает популярность купля-продажа органов. Мировая общественность в лице разного рода организаций пытается остановить эти злодеяния. В частности, Всемирная ассамблея в 1985 г. призвала правительства всех стран предупредить коммерческое использование человеческих органов. Украинское законодательство запрещает торговлю органами и другими анатомическими материалами человека (Закон Украины "О трансплантации"). Подытоживая рассмотрение этических аспектов осуществления трансплантации, следует отметить, что этот метод является эффективным и действенным средством лечения. Пересадка органов и тканей довольно часто спасает человеку жизнь, продолжает его в новой позитивной качества. Вместе с тем следует помнить, что результаты трансплантации зависят от тщательного выполнения всех ее этапов. Как отмечают специалисты, подбор реципиентов, донорское обеспечения, техника выполнения операции, ведение послеоперационного периода требуют координации, высокого профессионализма. К этому можно добавить еще один важный элемент - моральный гуманистическую установку. Справедливо отмечал лауреат Нобелевской премии В. </w:t>
      </w:r>
      <w:proofErr w:type="spellStart"/>
      <w:r w:rsidRPr="0036680B">
        <w:rPr>
          <w:rFonts w:ascii="Times New Roman" w:hAnsi="Times New Roman" w:cs="Times New Roman"/>
          <w:color w:val="000000" w:themeColor="text1"/>
          <w:sz w:val="24"/>
          <w:szCs w:val="24"/>
        </w:rPr>
        <w:t>Форсманн</w:t>
      </w:r>
      <w:proofErr w:type="spellEnd"/>
      <w:r w:rsidRPr="0036680B">
        <w:rPr>
          <w:rFonts w:ascii="Times New Roman" w:hAnsi="Times New Roman" w:cs="Times New Roman"/>
          <w:color w:val="000000" w:themeColor="text1"/>
          <w:sz w:val="24"/>
          <w:szCs w:val="24"/>
        </w:rPr>
        <w:t xml:space="preserve">, что прогресс - явление неизбежное, но платить за него потерей нравственных критериев </w:t>
      </w:r>
      <w:proofErr w:type="gramStart"/>
      <w:r w:rsidRPr="0036680B">
        <w:rPr>
          <w:rFonts w:ascii="Times New Roman" w:hAnsi="Times New Roman" w:cs="Times New Roman"/>
          <w:color w:val="000000" w:themeColor="text1"/>
          <w:sz w:val="24"/>
          <w:szCs w:val="24"/>
        </w:rPr>
        <w:t>слишком дорогой ценой</w:t>
      </w:r>
      <w:proofErr w:type="gramEnd"/>
      <w:r w:rsidRPr="0036680B">
        <w:rPr>
          <w:rFonts w:ascii="Times New Roman" w:hAnsi="Times New Roman" w:cs="Times New Roman"/>
          <w:color w:val="000000" w:themeColor="text1"/>
          <w:sz w:val="24"/>
          <w:szCs w:val="24"/>
        </w:rPr>
        <w:t>.</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Нельзя </w:t>
      </w:r>
      <w:proofErr w:type="gramStart"/>
      <w:r w:rsidRPr="0036680B">
        <w:rPr>
          <w:rFonts w:ascii="Times New Roman" w:hAnsi="Times New Roman" w:cs="Times New Roman"/>
          <w:color w:val="000000" w:themeColor="text1"/>
          <w:sz w:val="24"/>
          <w:szCs w:val="24"/>
        </w:rPr>
        <w:t>не обратить внимание</w:t>
      </w:r>
      <w:proofErr w:type="gramEnd"/>
      <w:r w:rsidRPr="0036680B">
        <w:rPr>
          <w:rFonts w:ascii="Times New Roman" w:hAnsi="Times New Roman" w:cs="Times New Roman"/>
          <w:color w:val="000000" w:themeColor="text1"/>
          <w:sz w:val="24"/>
          <w:szCs w:val="24"/>
        </w:rPr>
        <w:t xml:space="preserve">, что даже такие выдающиеся открытия, как изобретение, например, шприца и игл, или использование рентгеновского излучения, или открытия микробиологии и бактериологии и даже формирование "эры антибиотиков", не сопровождались созданием и принятием новых законодательных актов. Это свидетельствует о том, что выход трансплантации на уровень "физического" управления смертью человека является не узкоспециальным, медицинским вопросом, но серьезной </w:t>
      </w:r>
      <w:proofErr w:type="spellStart"/>
      <w:r w:rsidRPr="0036680B">
        <w:rPr>
          <w:rFonts w:ascii="Times New Roman" w:hAnsi="Times New Roman" w:cs="Times New Roman"/>
          <w:color w:val="000000" w:themeColor="text1"/>
          <w:sz w:val="24"/>
          <w:szCs w:val="24"/>
        </w:rPr>
        <w:t>социокультурной</w:t>
      </w:r>
      <w:proofErr w:type="spellEnd"/>
      <w:r w:rsidRPr="0036680B">
        <w:rPr>
          <w:rFonts w:ascii="Times New Roman" w:hAnsi="Times New Roman" w:cs="Times New Roman"/>
          <w:color w:val="000000" w:themeColor="text1"/>
          <w:sz w:val="24"/>
          <w:szCs w:val="24"/>
        </w:rPr>
        <w:t xml:space="preserve"> проблемой. В чем заключается это "физическое" управление? Физиологии, философии и религии давно известно, что естественная смерть есть не мгновенный акт, а относительно длительный процесс. Биологическая смерть определяется как "состояние необратимой гибели организма" и традиционно исчисляется единством трех признаков: прекращением сердечной деятельности (исчезновение пульса на крупных артериях; прекращение биоэлектрической активности сердца) прекращением дыхания; исчезновением всех функций центральной нервной системы. В 1959 году французские невропатологи П. </w:t>
      </w:r>
      <w:proofErr w:type="spellStart"/>
      <w:r w:rsidRPr="0036680B">
        <w:rPr>
          <w:rFonts w:ascii="Times New Roman" w:hAnsi="Times New Roman" w:cs="Times New Roman"/>
          <w:color w:val="000000" w:themeColor="text1"/>
          <w:sz w:val="24"/>
          <w:szCs w:val="24"/>
        </w:rPr>
        <w:t>Моллар</w:t>
      </w:r>
      <w:proofErr w:type="spellEnd"/>
      <w:r w:rsidRPr="0036680B">
        <w:rPr>
          <w:rFonts w:ascii="Times New Roman" w:hAnsi="Times New Roman" w:cs="Times New Roman"/>
          <w:color w:val="000000" w:themeColor="text1"/>
          <w:sz w:val="24"/>
          <w:szCs w:val="24"/>
        </w:rPr>
        <w:t xml:space="preserve"> и М. </w:t>
      </w:r>
      <w:proofErr w:type="spellStart"/>
      <w:r w:rsidRPr="0036680B">
        <w:rPr>
          <w:rFonts w:ascii="Times New Roman" w:hAnsi="Times New Roman" w:cs="Times New Roman"/>
          <w:color w:val="000000" w:themeColor="text1"/>
          <w:sz w:val="24"/>
          <w:szCs w:val="24"/>
        </w:rPr>
        <w:t>Гулон</w:t>
      </w:r>
      <w:proofErr w:type="spellEnd"/>
      <w:r w:rsidRPr="0036680B">
        <w:rPr>
          <w:rFonts w:ascii="Times New Roman" w:hAnsi="Times New Roman" w:cs="Times New Roman"/>
          <w:color w:val="000000" w:themeColor="text1"/>
          <w:sz w:val="24"/>
          <w:szCs w:val="24"/>
        </w:rPr>
        <w:t xml:space="preserve"> описали состояние запредельной комы, что было началом становления концепции "смерти мозга". </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На мой взгляд, наиболее перспективным с точки зрения инфекционной безопасности является преимущественно бесплатное донорство. Для развития бесплатного донорства необходимы стабилизация общего экономического положения, а также умелая и всеохватывающая пропаганда донорства. Особая роль в дальнейшей судьбе донорства отводится отбору доноров. Я считаю, что человек (и донор, и медицинский работник, и реципиент) должен четко представлять себе ту опасность, которую несет зараженная кровь и те экономические потери, которые несет служба крови при выбраковке образцов </w:t>
      </w:r>
      <w:proofErr w:type="spellStart"/>
      <w:r w:rsidRPr="0036680B">
        <w:rPr>
          <w:rFonts w:ascii="Times New Roman" w:hAnsi="Times New Roman" w:cs="Times New Roman"/>
          <w:color w:val="000000" w:themeColor="text1"/>
          <w:sz w:val="24"/>
          <w:szCs w:val="24"/>
        </w:rPr>
        <w:t>кровепрепаратов</w:t>
      </w:r>
      <w:proofErr w:type="spellEnd"/>
      <w:r w:rsidRPr="0036680B">
        <w:rPr>
          <w:rFonts w:ascii="Times New Roman" w:hAnsi="Times New Roman" w:cs="Times New Roman"/>
          <w:color w:val="000000" w:themeColor="text1"/>
          <w:sz w:val="24"/>
          <w:szCs w:val="24"/>
        </w:rPr>
        <w:t>.</w:t>
      </w:r>
    </w:p>
    <w:p w:rsidR="00BD4AAC" w:rsidRPr="0036680B" w:rsidRDefault="00BD4AAC"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Трансплантология, как отрасль медицины должна находиться исключительно в государственной монополии и под пристальным вниманием государства и общественности. Трансплантация как лечебный метод не может рассматриваться в </w:t>
      </w:r>
      <w:r w:rsidRPr="0036680B">
        <w:rPr>
          <w:rFonts w:ascii="Times New Roman" w:hAnsi="Times New Roman" w:cs="Times New Roman"/>
          <w:color w:val="000000" w:themeColor="text1"/>
          <w:sz w:val="24"/>
          <w:szCs w:val="24"/>
        </w:rPr>
        <w:lastRenderedPageBreak/>
        <w:t>качестве панацеи, или как универсальный или незаменимый, и, тем более, как перспективный способ решения проблем здоровья человека. Вместе с тем, данный метод является неоднозначным как с христианской точки зрения, так и с позиций общечеловеческих ценностей, на которые во все времена своего существования опиралась медицина. Эти ценности нашли свое воплощение в принципах не причинения вреда ("</w:t>
      </w:r>
      <w:proofErr w:type="spellStart"/>
      <w:r w:rsidRPr="0036680B">
        <w:rPr>
          <w:rFonts w:ascii="Times New Roman" w:hAnsi="Times New Roman" w:cs="Times New Roman"/>
          <w:color w:val="000000" w:themeColor="text1"/>
          <w:sz w:val="24"/>
          <w:szCs w:val="24"/>
        </w:rPr>
        <w:t>noli</w:t>
      </w:r>
      <w:proofErr w:type="spellEnd"/>
      <w:r w:rsidRPr="0036680B">
        <w:rPr>
          <w:rFonts w:ascii="Times New Roman" w:hAnsi="Times New Roman" w:cs="Times New Roman"/>
          <w:color w:val="000000" w:themeColor="text1"/>
          <w:sz w:val="24"/>
          <w:szCs w:val="24"/>
        </w:rPr>
        <w:t xml:space="preserve"> </w:t>
      </w:r>
      <w:proofErr w:type="spellStart"/>
      <w:r w:rsidRPr="0036680B">
        <w:rPr>
          <w:rFonts w:ascii="Times New Roman" w:hAnsi="Times New Roman" w:cs="Times New Roman"/>
          <w:color w:val="000000" w:themeColor="text1"/>
          <w:sz w:val="24"/>
          <w:szCs w:val="24"/>
        </w:rPr>
        <w:t>nocere</w:t>
      </w:r>
      <w:proofErr w:type="spellEnd"/>
      <w:r w:rsidRPr="0036680B">
        <w:rPr>
          <w:rFonts w:ascii="Times New Roman" w:hAnsi="Times New Roman" w:cs="Times New Roman"/>
          <w:color w:val="000000" w:themeColor="text1"/>
          <w:sz w:val="24"/>
          <w:szCs w:val="24"/>
        </w:rPr>
        <w:t>") и не использования человека в качестве материала и средства медицинского вмешательства, что в случае трансплантологии имеет подте</w:t>
      </w:r>
      <w:proofErr w:type="gramStart"/>
      <w:r w:rsidRPr="0036680B">
        <w:rPr>
          <w:rFonts w:ascii="Times New Roman" w:hAnsi="Times New Roman" w:cs="Times New Roman"/>
          <w:color w:val="000000" w:themeColor="text1"/>
          <w:sz w:val="24"/>
          <w:szCs w:val="24"/>
        </w:rPr>
        <w:t>кст св</w:t>
      </w:r>
      <w:proofErr w:type="gramEnd"/>
      <w:r w:rsidRPr="0036680B">
        <w:rPr>
          <w:rFonts w:ascii="Times New Roman" w:hAnsi="Times New Roman" w:cs="Times New Roman"/>
          <w:color w:val="000000" w:themeColor="text1"/>
          <w:sz w:val="24"/>
          <w:szCs w:val="24"/>
        </w:rPr>
        <w:t>оеобразной антропофагии или каннибализма.</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br/>
        <w:t>Законодательство Украины, в отличие от других стран, не закрепляет принципов регулирования исследуемого института медицинского права. Однако теоретиками была разработана определенная система таких принципов. Ученые выделяют следующие принципы:</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 оптимальной заботы об интересах донора (или приоритета интересов донора в спорных вопросах трансплантации);</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коллегиальность (решения всех вопросов, связанных с трансп</w:t>
      </w:r>
      <w:r w:rsidR="0036680B">
        <w:rPr>
          <w:rFonts w:ascii="Times New Roman" w:hAnsi="Times New Roman" w:cs="Times New Roman"/>
          <w:color w:val="000000" w:themeColor="text1"/>
          <w:sz w:val="24"/>
          <w:szCs w:val="24"/>
        </w:rPr>
        <w:t>лантацией консилиумом врачей</w:t>
      </w:r>
      <w:proofErr w:type="gramStart"/>
      <w:r w:rsidR="0036680B">
        <w:rPr>
          <w:rFonts w:ascii="Times New Roman" w:hAnsi="Times New Roman" w:cs="Times New Roman"/>
          <w:color w:val="000000" w:themeColor="text1"/>
          <w:sz w:val="24"/>
          <w:szCs w:val="24"/>
        </w:rPr>
        <w:t xml:space="preserve"> </w:t>
      </w:r>
      <w:r w:rsidRPr="0036680B">
        <w:rPr>
          <w:rFonts w:ascii="Times New Roman" w:hAnsi="Times New Roman" w:cs="Times New Roman"/>
          <w:color w:val="000000" w:themeColor="text1"/>
          <w:sz w:val="24"/>
          <w:szCs w:val="24"/>
        </w:rPr>
        <w:t>)</w:t>
      </w:r>
      <w:proofErr w:type="gramEnd"/>
      <w:r w:rsidRPr="0036680B">
        <w:rPr>
          <w:rFonts w:ascii="Times New Roman" w:hAnsi="Times New Roman" w:cs="Times New Roman"/>
          <w:color w:val="000000" w:themeColor="text1"/>
          <w:sz w:val="24"/>
          <w:szCs w:val="24"/>
        </w:rPr>
        <w:t>;</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уважения и соблюдения прав пациента;</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соблюдения очереди (для получения анатомического материала реципиенты должны стать на учет и получать органы и ткани согласно своей очереди);</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 </w:t>
      </w:r>
      <w:proofErr w:type="spellStart"/>
      <w:r w:rsidRPr="0036680B">
        <w:rPr>
          <w:rFonts w:ascii="Times New Roman" w:hAnsi="Times New Roman" w:cs="Times New Roman"/>
          <w:color w:val="000000" w:themeColor="text1"/>
          <w:sz w:val="24"/>
          <w:szCs w:val="24"/>
        </w:rPr>
        <w:t>декоммерциализации</w:t>
      </w:r>
      <w:proofErr w:type="spellEnd"/>
      <w:r w:rsidRPr="0036680B">
        <w:rPr>
          <w:rFonts w:ascii="Times New Roman" w:hAnsi="Times New Roman" w:cs="Times New Roman"/>
          <w:color w:val="000000" w:themeColor="text1"/>
          <w:sz w:val="24"/>
          <w:szCs w:val="24"/>
        </w:rPr>
        <w:t xml:space="preserve"> трансплантации (именно на соблюдение этого принципа направлены усилия всего мирового сообщества, а в украинском законодательстве содержится норма, которая запрещает куплю-продажу органов и </w:t>
      </w:r>
      <w:r w:rsidR="0036680B">
        <w:rPr>
          <w:rFonts w:ascii="Times New Roman" w:hAnsi="Times New Roman" w:cs="Times New Roman"/>
          <w:color w:val="000000" w:themeColor="text1"/>
          <w:sz w:val="24"/>
          <w:szCs w:val="24"/>
        </w:rPr>
        <w:t>тканей, кроме костного мозга</w:t>
      </w:r>
      <w:proofErr w:type="gramStart"/>
      <w:r w:rsidR="0036680B">
        <w:rPr>
          <w:rFonts w:ascii="Times New Roman" w:hAnsi="Times New Roman" w:cs="Times New Roman"/>
          <w:color w:val="000000" w:themeColor="text1"/>
          <w:sz w:val="24"/>
          <w:szCs w:val="24"/>
        </w:rPr>
        <w:t xml:space="preserve"> </w:t>
      </w:r>
      <w:r w:rsidRPr="0036680B">
        <w:rPr>
          <w:rFonts w:ascii="Times New Roman" w:hAnsi="Times New Roman" w:cs="Times New Roman"/>
          <w:color w:val="000000" w:themeColor="text1"/>
          <w:sz w:val="24"/>
          <w:szCs w:val="24"/>
        </w:rPr>
        <w:t>)</w:t>
      </w:r>
      <w:proofErr w:type="gramEnd"/>
      <w:r w:rsidRPr="0036680B">
        <w:rPr>
          <w:rFonts w:ascii="Times New Roman" w:hAnsi="Times New Roman" w:cs="Times New Roman"/>
          <w:color w:val="000000" w:themeColor="text1"/>
          <w:sz w:val="24"/>
          <w:szCs w:val="24"/>
        </w:rPr>
        <w:t>;</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 интеграции в международные </w:t>
      </w:r>
      <w:proofErr w:type="spellStart"/>
      <w:r w:rsidRPr="0036680B">
        <w:rPr>
          <w:rFonts w:ascii="Times New Roman" w:hAnsi="Times New Roman" w:cs="Times New Roman"/>
          <w:color w:val="000000" w:themeColor="text1"/>
          <w:sz w:val="24"/>
          <w:szCs w:val="24"/>
        </w:rPr>
        <w:t>трансплантологические</w:t>
      </w:r>
      <w:proofErr w:type="spellEnd"/>
      <w:r w:rsidRPr="0036680B">
        <w:rPr>
          <w:rFonts w:ascii="Times New Roman" w:hAnsi="Times New Roman" w:cs="Times New Roman"/>
          <w:color w:val="000000" w:themeColor="text1"/>
          <w:sz w:val="24"/>
          <w:szCs w:val="24"/>
        </w:rPr>
        <w:t xml:space="preserve"> содружества (законодательством Украины предусмотрена возможность межгосударственного обмена </w:t>
      </w:r>
      <w:proofErr w:type="spellStart"/>
      <w:r w:rsidRPr="0036680B">
        <w:rPr>
          <w:rFonts w:ascii="Times New Roman" w:hAnsi="Times New Roman" w:cs="Times New Roman"/>
          <w:color w:val="000000" w:themeColor="text1"/>
          <w:sz w:val="24"/>
          <w:szCs w:val="24"/>
        </w:rPr>
        <w:t>гомотрансплантантами</w:t>
      </w:r>
      <w:proofErr w:type="spellEnd"/>
      <w:proofErr w:type="gramStart"/>
      <w:r w:rsidRPr="0036680B">
        <w:rPr>
          <w:rFonts w:ascii="Times New Roman" w:hAnsi="Times New Roman" w:cs="Times New Roman"/>
          <w:color w:val="000000" w:themeColor="text1"/>
          <w:sz w:val="24"/>
          <w:szCs w:val="24"/>
        </w:rPr>
        <w:t xml:space="preserve"> .</w:t>
      </w:r>
      <w:proofErr w:type="gramEnd"/>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Законодательство Украины выделяет несколько видов анатомических материалов или средств, которые могут быть использованы для трансплантации:</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1.     </w:t>
      </w:r>
      <w:proofErr w:type="spellStart"/>
      <w:r w:rsidRPr="0036680B">
        <w:rPr>
          <w:rFonts w:ascii="Times New Roman" w:hAnsi="Times New Roman" w:cs="Times New Roman"/>
          <w:color w:val="000000" w:themeColor="text1"/>
          <w:sz w:val="24"/>
          <w:szCs w:val="24"/>
        </w:rPr>
        <w:t>гомотрансплантанты</w:t>
      </w:r>
      <w:proofErr w:type="spellEnd"/>
      <w:r w:rsidRPr="0036680B">
        <w:rPr>
          <w:rFonts w:ascii="Times New Roman" w:hAnsi="Times New Roman" w:cs="Times New Roman"/>
          <w:color w:val="000000" w:themeColor="text1"/>
          <w:sz w:val="24"/>
          <w:szCs w:val="24"/>
        </w:rPr>
        <w:t xml:space="preserve"> – анатомические материалы живого человека;</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2.     </w:t>
      </w:r>
      <w:proofErr w:type="spellStart"/>
      <w:r w:rsidRPr="0036680B">
        <w:rPr>
          <w:rFonts w:ascii="Times New Roman" w:hAnsi="Times New Roman" w:cs="Times New Roman"/>
          <w:color w:val="000000" w:themeColor="text1"/>
          <w:sz w:val="24"/>
          <w:szCs w:val="24"/>
        </w:rPr>
        <w:t>биоимплантанты</w:t>
      </w:r>
      <w:proofErr w:type="spellEnd"/>
      <w:r w:rsidRPr="0036680B">
        <w:rPr>
          <w:rFonts w:ascii="Times New Roman" w:hAnsi="Times New Roman" w:cs="Times New Roman"/>
          <w:color w:val="000000" w:themeColor="text1"/>
          <w:sz w:val="24"/>
          <w:szCs w:val="24"/>
        </w:rPr>
        <w:t xml:space="preserve"> – средства, изготовленные из анатомических материалов умерших людей;</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3.     </w:t>
      </w:r>
      <w:proofErr w:type="spellStart"/>
      <w:r w:rsidRPr="0036680B">
        <w:rPr>
          <w:rFonts w:ascii="Times New Roman" w:hAnsi="Times New Roman" w:cs="Times New Roman"/>
          <w:color w:val="000000" w:themeColor="text1"/>
          <w:sz w:val="24"/>
          <w:szCs w:val="24"/>
        </w:rPr>
        <w:t>ксенотрансплантанты</w:t>
      </w:r>
      <w:proofErr w:type="spellEnd"/>
      <w:r w:rsidRPr="0036680B">
        <w:rPr>
          <w:rFonts w:ascii="Times New Roman" w:hAnsi="Times New Roman" w:cs="Times New Roman"/>
          <w:color w:val="000000" w:themeColor="text1"/>
          <w:sz w:val="24"/>
          <w:szCs w:val="24"/>
        </w:rPr>
        <w:t xml:space="preserve"> – анатомические материалы животных;</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4.     фетальные материалы – анатомические материалы мертвого эмбриона.</w:t>
      </w:r>
    </w:p>
    <w:p w:rsidR="00E1723B" w:rsidRPr="0036680B" w:rsidRDefault="00E1723B" w:rsidP="0036680B">
      <w:pPr>
        <w:pStyle w:val="a6"/>
        <w:rPr>
          <w:rFonts w:ascii="Times New Roman" w:hAnsi="Times New Roman" w:cs="Times New Roman"/>
          <w:color w:val="000000" w:themeColor="text1"/>
          <w:sz w:val="24"/>
          <w:szCs w:val="24"/>
        </w:rPr>
      </w:pP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Реализация возможности реципиента получить необходимый биоматериал существенно зависит от  регламентации донорства, поскольку донор является ключевой фигурой всего процесса трансплантации. В мире каждый год констатируется постоянно растущий дефицит донорских органов и на передний план выходит нормативное обеспечение осуществления операций с использованием органов людей, которые умерли [5]. Такой вид операций имеет целый ряд отличий. Учитывая количество ежегодных дорожно-транспортных происшествий с летальным исходом, изъятие анатомических материалов у умерших лиц может изменить украинскую </w:t>
      </w:r>
      <w:proofErr w:type="spellStart"/>
      <w:r w:rsidRPr="0036680B">
        <w:rPr>
          <w:rFonts w:ascii="Times New Roman" w:hAnsi="Times New Roman" w:cs="Times New Roman"/>
          <w:color w:val="000000" w:themeColor="text1"/>
          <w:sz w:val="24"/>
          <w:szCs w:val="24"/>
        </w:rPr>
        <w:t>трансплантологическую</w:t>
      </w:r>
      <w:proofErr w:type="spellEnd"/>
      <w:r w:rsidRPr="0036680B">
        <w:rPr>
          <w:rFonts w:ascii="Times New Roman" w:hAnsi="Times New Roman" w:cs="Times New Roman"/>
          <w:color w:val="000000" w:themeColor="text1"/>
          <w:sz w:val="24"/>
          <w:szCs w:val="24"/>
        </w:rPr>
        <w:t xml:space="preserve"> статистику к лучшему и существенно увеличить шансы больных на выздоровление. Данная проблема активно обсуждается общественностью в Украине, поскольку специфические вопросы возникают на счет констатации смерти мозга возможного донора, ведь именно с ней связанна смерть человека (частыми в Украине являются случаи, когда врачи самостоятельно лишают жизни жертву ДТП, чтобы продать ее органы или ткани для трансплантации).</w:t>
      </w:r>
    </w:p>
    <w:p w:rsidR="00E1723B" w:rsidRPr="0036680B" w:rsidRDefault="00E1723B" w:rsidP="0036680B">
      <w:pPr>
        <w:pStyle w:val="a6"/>
        <w:rPr>
          <w:rFonts w:ascii="Times New Roman" w:hAnsi="Times New Roman" w:cs="Times New Roman"/>
          <w:color w:val="000000" w:themeColor="text1"/>
          <w:sz w:val="24"/>
          <w:szCs w:val="24"/>
        </w:rPr>
      </w:pP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Волнует общественность, кроме того, вопрос о праве человека распоряжаться собственным телом и органами после смерти.</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lastRenderedPageBreak/>
        <w:t>В медицинском праве существует две основные юридические модели правомерности эксплантации органов умерших людей для трансплантации:</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презумпция согласия на изъятие органов;</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презумпция несогласия на изъятие органов</w:t>
      </w:r>
      <w:proofErr w:type="gramStart"/>
      <w:r w:rsidRPr="0036680B">
        <w:rPr>
          <w:rFonts w:ascii="Times New Roman" w:hAnsi="Times New Roman" w:cs="Times New Roman"/>
          <w:color w:val="000000" w:themeColor="text1"/>
          <w:sz w:val="24"/>
          <w:szCs w:val="24"/>
        </w:rPr>
        <w:t xml:space="preserve"> .</w:t>
      </w:r>
      <w:proofErr w:type="gramEnd"/>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Как уже было указанно в начале статьи, в украинском законодательстве действует презумпция несогласия человека на изъятие у нее после смерти анатомических материалов </w:t>
      </w:r>
      <w:proofErr w:type="spellStart"/>
      <w:r w:rsidRPr="0036680B">
        <w:rPr>
          <w:rFonts w:ascii="Times New Roman" w:hAnsi="Times New Roman" w:cs="Times New Roman"/>
          <w:color w:val="000000" w:themeColor="text1"/>
          <w:sz w:val="24"/>
          <w:szCs w:val="24"/>
        </w:rPr>
        <w:t>з</w:t>
      </w:r>
      <w:proofErr w:type="spellEnd"/>
      <w:r w:rsidRPr="0036680B">
        <w:rPr>
          <w:rFonts w:ascii="Times New Roman" w:hAnsi="Times New Roman" w:cs="Times New Roman"/>
          <w:color w:val="000000" w:themeColor="text1"/>
          <w:sz w:val="24"/>
          <w:szCs w:val="24"/>
        </w:rPr>
        <w:t xml:space="preserve"> целью трансплантации. По моему мнению, сегодня законодатели предлагают достаточно прогрессивный способ решение этого вопроса: каждый человек при жизни может написать отказ от изъятия у нее органов/тканей после смерти, таким образом, он фактически сам в состоянии решить судьбу своего тела после смерти.</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К недостаткам модели, основанной на принципе презумпции несогласия, относят то, что для родственников решение такой проблемы, как трансплантация органов умершего в момент неожиданной смерти близкого человека  является чрезмерной нагрузкой и не предоставляет им возможности в полной мере и ясно рассмотреть проблему. Для устранения этого недостатка врачи Германии и скандинавских стран предлагают следующее решение: родственники не должны сразу принимать решение о разрешении на изъятие органов. После информирования их о возможности трансплантации органов, они на протяжении установленного времени могут выразить свое согласие или несогласие.</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В этом контексте возникает еще один вопрос: умерший человек, который не имеет родственников (законодательство предусматривает возможность родственников дать согласие на изъятие органов или тканей [1]) фактически не сможет стать донором. Такая же ситуация будет иметь место, если процедура поиска родственников окажется слишком длительной</w:t>
      </w:r>
      <w:proofErr w:type="gramStart"/>
      <w:r w:rsidRPr="0036680B">
        <w:rPr>
          <w:rFonts w:ascii="Times New Roman" w:hAnsi="Times New Roman" w:cs="Times New Roman"/>
          <w:color w:val="000000" w:themeColor="text1"/>
          <w:sz w:val="24"/>
          <w:szCs w:val="24"/>
        </w:rPr>
        <w:t xml:space="preserve"> .</w:t>
      </w:r>
      <w:proofErr w:type="gramEnd"/>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xml:space="preserve">Другой проблемой является ограниченный круг лиц, которые могут быть живыми донорами. Закон Украины «О трансплантации органов и других анатомических материалов человеку» содержит норму, в соответствии с которой взятие </w:t>
      </w:r>
      <w:proofErr w:type="spellStart"/>
      <w:r w:rsidRPr="0036680B">
        <w:rPr>
          <w:rFonts w:ascii="Times New Roman" w:hAnsi="Times New Roman" w:cs="Times New Roman"/>
          <w:color w:val="000000" w:themeColor="text1"/>
          <w:sz w:val="24"/>
          <w:szCs w:val="24"/>
        </w:rPr>
        <w:t>гомотрансплантанта</w:t>
      </w:r>
      <w:proofErr w:type="spellEnd"/>
      <w:r w:rsidRPr="0036680B">
        <w:rPr>
          <w:rFonts w:ascii="Times New Roman" w:hAnsi="Times New Roman" w:cs="Times New Roman"/>
          <w:color w:val="000000" w:themeColor="text1"/>
          <w:sz w:val="24"/>
          <w:szCs w:val="24"/>
        </w:rPr>
        <w:t xml:space="preserve"> у живого донора допускается исключительно в случаях, когда реципиент и донор состоят в браке или являются близкими родственниками. </w:t>
      </w:r>
      <w:proofErr w:type="gramStart"/>
      <w:r w:rsidRPr="0036680B">
        <w:rPr>
          <w:rFonts w:ascii="Times New Roman" w:hAnsi="Times New Roman" w:cs="Times New Roman"/>
          <w:color w:val="000000" w:themeColor="text1"/>
          <w:sz w:val="24"/>
          <w:szCs w:val="24"/>
        </w:rPr>
        <w:t>Близкими родственниками для целей данного закона является отец, мать, сын, дочь, дед, баба, внук, внучка, брат, сестра, дядя, тетя, брат, сестра, племянник, племянница.</w:t>
      </w:r>
      <w:proofErr w:type="gramEnd"/>
      <w:r w:rsidRPr="0036680B">
        <w:rPr>
          <w:rFonts w:ascii="Times New Roman" w:hAnsi="Times New Roman" w:cs="Times New Roman"/>
          <w:color w:val="000000" w:themeColor="text1"/>
          <w:sz w:val="24"/>
          <w:szCs w:val="24"/>
        </w:rPr>
        <w:t xml:space="preserve"> По моему мнению, это существенно ограничивает возможность больного человека вылечиться, если у него нет близких родственников или же найти их вовремя не удастся. В свою очередь, законодатели аргументируют необходимость существования данной нормы тем, что при ее отсутствии социально незащищенные слои населения начнут массово продавать свои органы.</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Законодательство о трансплантации во всем мире не совершенно, а инновационные медицинские подходы к лечению больные не позволяют ему стоять на месте. Украинское законодательство о трансплантации необходимо усовершенствовать и урегулировать наиболее проблемные вопросы, опираясь на успешный международный опыт и морально-этическую основу.</w:t>
      </w:r>
    </w:p>
    <w:p w:rsidR="00E1723B" w:rsidRPr="0036680B" w:rsidRDefault="00E1723B" w:rsidP="0036680B">
      <w:pPr>
        <w:pStyle w:val="a6"/>
        <w:rPr>
          <w:rFonts w:ascii="Times New Roman" w:hAnsi="Times New Roman" w:cs="Times New Roman"/>
          <w:color w:val="000000" w:themeColor="text1"/>
          <w:sz w:val="24"/>
          <w:szCs w:val="24"/>
        </w:rPr>
      </w:pPr>
      <w:r w:rsidRPr="0036680B">
        <w:rPr>
          <w:rFonts w:ascii="Times New Roman" w:hAnsi="Times New Roman" w:cs="Times New Roman"/>
          <w:color w:val="000000" w:themeColor="text1"/>
          <w:sz w:val="24"/>
          <w:szCs w:val="24"/>
        </w:rPr>
        <w:t> </w:t>
      </w:r>
    </w:p>
    <w:p w:rsidR="00380A92" w:rsidRDefault="0036680B" w:rsidP="00783D8A">
      <w:pPr>
        <w:pStyle w:val="a3"/>
        <w:shd w:val="clear" w:color="auto" w:fill="FFFFFF"/>
        <w:spacing w:before="0" w:beforeAutospacing="0" w:after="285" w:afterAutospacing="0"/>
        <w:rPr>
          <w:b/>
          <w:color w:val="000000"/>
        </w:rPr>
      </w:pPr>
      <w:r w:rsidRPr="0036680B">
        <w:rPr>
          <w:b/>
          <w:color w:val="000000"/>
        </w:rPr>
        <w:t>Литература</w:t>
      </w:r>
    </w:p>
    <w:p w:rsidR="0036680B" w:rsidRPr="0036680B" w:rsidRDefault="0036680B" w:rsidP="0036680B">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Афанасьева А.И. Суррогатное материнство // Семейное право. – 2009. -№8. – С 23-29</w:t>
      </w:r>
    </w:p>
    <w:p w:rsidR="0036680B" w:rsidRPr="0036680B" w:rsidRDefault="0036680B" w:rsidP="0036680B">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 xml:space="preserve">Воеводин Л.Д. Юридический статус личности. – М.: Издательство МГУ, Издательская группа ИНФРА • М–НОРМА, 1997. – 304 </w:t>
      </w:r>
      <w:proofErr w:type="gramStart"/>
      <w:r w:rsidRPr="0036680B">
        <w:rPr>
          <w:rFonts w:ascii="Times New Roman" w:eastAsia="Times New Roman" w:hAnsi="Times New Roman" w:cs="Times New Roman"/>
          <w:color w:val="000000" w:themeColor="text1"/>
          <w:sz w:val="24"/>
          <w:szCs w:val="24"/>
        </w:rPr>
        <w:t>с</w:t>
      </w:r>
      <w:proofErr w:type="gramEnd"/>
      <w:r w:rsidRPr="0036680B">
        <w:rPr>
          <w:rFonts w:ascii="Times New Roman" w:eastAsia="Times New Roman" w:hAnsi="Times New Roman" w:cs="Times New Roman"/>
          <w:color w:val="000000" w:themeColor="text1"/>
          <w:sz w:val="24"/>
          <w:szCs w:val="24"/>
        </w:rPr>
        <w:t>.</w:t>
      </w:r>
    </w:p>
    <w:p w:rsidR="0036680B" w:rsidRPr="0036680B" w:rsidRDefault="0036680B" w:rsidP="0036680B">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proofErr w:type="spellStart"/>
      <w:r w:rsidRPr="0036680B">
        <w:rPr>
          <w:rFonts w:ascii="Times New Roman" w:eastAsia="Times New Roman" w:hAnsi="Times New Roman" w:cs="Times New Roman"/>
          <w:color w:val="000000" w:themeColor="text1"/>
          <w:sz w:val="24"/>
          <w:szCs w:val="24"/>
        </w:rPr>
        <w:t>Майфат</w:t>
      </w:r>
      <w:proofErr w:type="spellEnd"/>
      <w:r w:rsidRPr="0036680B">
        <w:rPr>
          <w:rFonts w:ascii="Times New Roman" w:eastAsia="Times New Roman" w:hAnsi="Times New Roman" w:cs="Times New Roman"/>
          <w:color w:val="000000" w:themeColor="text1"/>
          <w:sz w:val="24"/>
          <w:szCs w:val="24"/>
        </w:rPr>
        <w:t xml:space="preserve"> А.В. “Суррогатное материнство” и иные формы репродуктивной деятельности в новом Семейном кодексе РФ // Юридический мир. – 2000.-  № 2. С. 32-37</w:t>
      </w:r>
    </w:p>
    <w:p w:rsidR="0036680B" w:rsidRPr="0036680B" w:rsidRDefault="0036680B" w:rsidP="0036680B">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proofErr w:type="spellStart"/>
      <w:r w:rsidRPr="0036680B">
        <w:rPr>
          <w:rFonts w:ascii="Times New Roman" w:eastAsia="Times New Roman" w:hAnsi="Times New Roman" w:cs="Times New Roman"/>
          <w:color w:val="000000" w:themeColor="text1"/>
          <w:sz w:val="24"/>
          <w:szCs w:val="24"/>
        </w:rPr>
        <w:t>Свитнев</w:t>
      </w:r>
      <w:proofErr w:type="spellEnd"/>
      <w:r w:rsidRPr="0036680B">
        <w:rPr>
          <w:rFonts w:ascii="Times New Roman" w:eastAsia="Times New Roman" w:hAnsi="Times New Roman" w:cs="Times New Roman"/>
          <w:color w:val="000000" w:themeColor="text1"/>
          <w:sz w:val="24"/>
          <w:szCs w:val="24"/>
        </w:rPr>
        <w:t xml:space="preserve"> К.Н. Вспомогательные репродуктивные технологии: Правовые коллизии. // Правовые вопросы в здравоохранении. – 2011. – № 5. – С. 52-61</w:t>
      </w:r>
    </w:p>
    <w:p w:rsidR="0036680B" w:rsidRPr="0036680B" w:rsidRDefault="0036680B" w:rsidP="0036680B">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proofErr w:type="spellStart"/>
      <w:r w:rsidRPr="0036680B">
        <w:rPr>
          <w:rFonts w:ascii="Times New Roman" w:eastAsia="Times New Roman" w:hAnsi="Times New Roman" w:cs="Times New Roman"/>
          <w:color w:val="000000" w:themeColor="text1"/>
          <w:sz w:val="24"/>
          <w:szCs w:val="24"/>
        </w:rPr>
        <w:lastRenderedPageBreak/>
        <w:t>Пестрикова</w:t>
      </w:r>
      <w:proofErr w:type="spellEnd"/>
      <w:r w:rsidRPr="0036680B">
        <w:rPr>
          <w:rFonts w:ascii="Times New Roman" w:eastAsia="Times New Roman" w:hAnsi="Times New Roman" w:cs="Times New Roman"/>
          <w:color w:val="000000" w:themeColor="text1"/>
          <w:sz w:val="24"/>
          <w:szCs w:val="24"/>
        </w:rPr>
        <w:t xml:space="preserve"> А.А. Суррогатное материнство в России: монография. – Самара: </w:t>
      </w:r>
      <w:proofErr w:type="spellStart"/>
      <w:r w:rsidRPr="0036680B">
        <w:rPr>
          <w:rFonts w:ascii="Times New Roman" w:eastAsia="Times New Roman" w:hAnsi="Times New Roman" w:cs="Times New Roman"/>
          <w:color w:val="000000" w:themeColor="text1"/>
          <w:sz w:val="24"/>
          <w:szCs w:val="24"/>
        </w:rPr>
        <w:t>Самар</w:t>
      </w:r>
      <w:proofErr w:type="spellEnd"/>
      <w:r w:rsidRPr="0036680B">
        <w:rPr>
          <w:rFonts w:ascii="Times New Roman" w:eastAsia="Times New Roman" w:hAnsi="Times New Roman" w:cs="Times New Roman"/>
          <w:color w:val="000000" w:themeColor="text1"/>
          <w:sz w:val="24"/>
          <w:szCs w:val="24"/>
        </w:rPr>
        <w:t xml:space="preserve">. </w:t>
      </w:r>
      <w:proofErr w:type="spellStart"/>
      <w:r w:rsidRPr="0036680B">
        <w:rPr>
          <w:rFonts w:ascii="Times New Roman" w:eastAsia="Times New Roman" w:hAnsi="Times New Roman" w:cs="Times New Roman"/>
          <w:color w:val="000000" w:themeColor="text1"/>
          <w:sz w:val="24"/>
          <w:szCs w:val="24"/>
        </w:rPr>
        <w:t>Гуманит</w:t>
      </w:r>
      <w:proofErr w:type="spellEnd"/>
      <w:r w:rsidRPr="0036680B">
        <w:rPr>
          <w:rFonts w:ascii="Times New Roman" w:eastAsia="Times New Roman" w:hAnsi="Times New Roman" w:cs="Times New Roman"/>
          <w:color w:val="000000" w:themeColor="text1"/>
          <w:sz w:val="24"/>
          <w:szCs w:val="24"/>
        </w:rPr>
        <w:t>. Акад., 2008. – 180 с.</w:t>
      </w:r>
    </w:p>
    <w:p w:rsidR="0036680B" w:rsidRPr="0036680B" w:rsidRDefault="0036680B" w:rsidP="0036680B">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proofErr w:type="spellStart"/>
      <w:r w:rsidRPr="0036680B">
        <w:rPr>
          <w:rFonts w:ascii="Times New Roman" w:eastAsia="Times New Roman" w:hAnsi="Times New Roman" w:cs="Times New Roman"/>
          <w:color w:val="000000" w:themeColor="text1"/>
          <w:sz w:val="24"/>
          <w:szCs w:val="24"/>
        </w:rPr>
        <w:t>Свитнев</w:t>
      </w:r>
      <w:proofErr w:type="spellEnd"/>
      <w:r w:rsidRPr="0036680B">
        <w:rPr>
          <w:rFonts w:ascii="Times New Roman" w:eastAsia="Times New Roman" w:hAnsi="Times New Roman" w:cs="Times New Roman"/>
          <w:color w:val="000000" w:themeColor="text1"/>
          <w:sz w:val="24"/>
          <w:szCs w:val="24"/>
        </w:rPr>
        <w:t xml:space="preserve"> К.Н. Обзор правоприменительной практики по делам, связанным с оспариванием отказов органов </w:t>
      </w:r>
      <w:proofErr w:type="spellStart"/>
      <w:r w:rsidRPr="0036680B">
        <w:rPr>
          <w:rFonts w:ascii="Times New Roman" w:eastAsia="Times New Roman" w:hAnsi="Times New Roman" w:cs="Times New Roman"/>
          <w:color w:val="000000" w:themeColor="text1"/>
          <w:sz w:val="24"/>
          <w:szCs w:val="24"/>
        </w:rPr>
        <w:t>ЗАГСа</w:t>
      </w:r>
      <w:proofErr w:type="spellEnd"/>
      <w:r w:rsidRPr="0036680B">
        <w:rPr>
          <w:rFonts w:ascii="Times New Roman" w:eastAsia="Times New Roman" w:hAnsi="Times New Roman" w:cs="Times New Roman"/>
          <w:color w:val="000000" w:themeColor="text1"/>
          <w:sz w:val="24"/>
          <w:szCs w:val="24"/>
        </w:rPr>
        <w:t xml:space="preserve"> в регистрации детей, рожденных в результате реализации программ суррогатного материнства // Семейное и жилищное право. – 2012. – № 1. – С.12-15</w:t>
      </w:r>
    </w:p>
    <w:p w:rsidR="0036680B" w:rsidRPr="0036680B" w:rsidRDefault="0036680B" w:rsidP="0036680B">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proofErr w:type="spellStart"/>
      <w:r w:rsidRPr="0036680B">
        <w:rPr>
          <w:rFonts w:ascii="Times New Roman" w:eastAsia="Times New Roman" w:hAnsi="Times New Roman" w:cs="Times New Roman"/>
          <w:color w:val="000000" w:themeColor="text1"/>
          <w:sz w:val="24"/>
          <w:szCs w:val="24"/>
        </w:rPr>
        <w:t>Хритинин</w:t>
      </w:r>
      <w:proofErr w:type="spellEnd"/>
      <w:r w:rsidRPr="0036680B">
        <w:rPr>
          <w:rFonts w:ascii="Times New Roman" w:eastAsia="Times New Roman" w:hAnsi="Times New Roman" w:cs="Times New Roman"/>
          <w:color w:val="000000" w:themeColor="text1"/>
          <w:sz w:val="24"/>
          <w:szCs w:val="24"/>
        </w:rPr>
        <w:t xml:space="preserve"> Д.Ф., </w:t>
      </w:r>
      <w:proofErr w:type="spellStart"/>
      <w:r w:rsidRPr="0036680B">
        <w:rPr>
          <w:rFonts w:ascii="Times New Roman" w:eastAsia="Times New Roman" w:hAnsi="Times New Roman" w:cs="Times New Roman"/>
          <w:color w:val="000000" w:themeColor="text1"/>
          <w:sz w:val="24"/>
          <w:szCs w:val="24"/>
        </w:rPr>
        <w:t>Гарданова</w:t>
      </w:r>
      <w:proofErr w:type="spellEnd"/>
      <w:r w:rsidRPr="0036680B">
        <w:rPr>
          <w:rFonts w:ascii="Times New Roman" w:eastAsia="Times New Roman" w:hAnsi="Times New Roman" w:cs="Times New Roman"/>
          <w:color w:val="000000" w:themeColor="text1"/>
          <w:sz w:val="24"/>
          <w:szCs w:val="24"/>
        </w:rPr>
        <w:t xml:space="preserve"> Ж.Р., Кулакова Е.В. Пограничные психические расстройства у женщин с бесплодием в программе “суррогатного материнства” в рамках лечения методом экстракорпорального оплодотворения // Психические расстройства в общей медицине. – 2008. –  №4. – С. 6-8</w:t>
      </w:r>
    </w:p>
    <w:p w:rsidR="0036680B" w:rsidRDefault="0036680B" w:rsidP="0036680B">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r w:rsidRPr="0036680B">
        <w:rPr>
          <w:rFonts w:ascii="Times New Roman" w:eastAsia="Times New Roman" w:hAnsi="Times New Roman" w:cs="Times New Roman"/>
          <w:color w:val="000000" w:themeColor="text1"/>
          <w:sz w:val="24"/>
          <w:szCs w:val="24"/>
        </w:rPr>
        <w:t>Шевчук С.С. Некоторые проблемы правового регулирования применения искусственных методов репродукции»// Юрист. – №9. – 2002. – С.18-25</w:t>
      </w:r>
    </w:p>
    <w:p w:rsidR="0036680B" w:rsidRPr="008B5BD4" w:rsidRDefault="0036680B" w:rsidP="008B5BD4">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r>
        <w:rPr>
          <w:rFonts w:ascii="Roboto-Regular" w:hAnsi="Roboto-Regular"/>
          <w:color w:val="000000"/>
          <w:sz w:val="23"/>
          <w:szCs w:val="23"/>
        </w:rPr>
        <w:t>Право человека на охрану здоровья, медицинскую помощь и ответственность учреждений здравоохранения и медицинского персонала за его нарушение: Сборник нормативно-правовых актов Украины. - Львов, 2004. - 151с</w:t>
      </w:r>
    </w:p>
    <w:p w:rsidR="008B5BD4" w:rsidRDefault="008B5BD4" w:rsidP="008B5BD4">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Roboto-Regular" w:hAnsi="Roboto-Regular"/>
          <w:color w:val="000000"/>
          <w:sz w:val="23"/>
          <w:szCs w:val="23"/>
        </w:rPr>
        <w:t>Биоэтика: Учебник</w:t>
      </w:r>
      <w:proofErr w:type="gramStart"/>
      <w:r>
        <w:rPr>
          <w:rFonts w:ascii="Roboto-Regular" w:hAnsi="Roboto-Regular"/>
          <w:color w:val="000000"/>
          <w:sz w:val="23"/>
          <w:szCs w:val="23"/>
        </w:rPr>
        <w:t>.</w:t>
      </w:r>
      <w:proofErr w:type="gramEnd"/>
      <w:r>
        <w:rPr>
          <w:rFonts w:ascii="Roboto-Regular" w:hAnsi="Roboto-Regular"/>
          <w:color w:val="000000"/>
          <w:sz w:val="23"/>
          <w:szCs w:val="23"/>
        </w:rPr>
        <w:t xml:space="preserve"> </w:t>
      </w:r>
      <w:proofErr w:type="gramStart"/>
      <w:r>
        <w:rPr>
          <w:rFonts w:ascii="Roboto-Regular" w:hAnsi="Roboto-Regular"/>
          <w:color w:val="000000"/>
          <w:sz w:val="23"/>
          <w:szCs w:val="23"/>
        </w:rPr>
        <w:t>д</w:t>
      </w:r>
      <w:proofErr w:type="gramEnd"/>
      <w:r>
        <w:rPr>
          <w:rFonts w:ascii="Roboto-Regular" w:hAnsi="Roboto-Regular"/>
          <w:color w:val="000000"/>
          <w:sz w:val="23"/>
          <w:szCs w:val="23"/>
        </w:rPr>
        <w:t xml:space="preserve">ля студ. учеб. мед. </w:t>
      </w:r>
      <w:proofErr w:type="spellStart"/>
      <w:r>
        <w:rPr>
          <w:rFonts w:ascii="Roboto-Regular" w:hAnsi="Roboto-Regular"/>
          <w:color w:val="000000"/>
          <w:sz w:val="23"/>
          <w:szCs w:val="23"/>
        </w:rPr>
        <w:t>уч</w:t>
      </w:r>
      <w:proofErr w:type="spellEnd"/>
      <w:r>
        <w:rPr>
          <w:rFonts w:ascii="Roboto-Regular" w:hAnsi="Roboto-Regular"/>
          <w:color w:val="000000"/>
          <w:sz w:val="23"/>
          <w:szCs w:val="23"/>
        </w:rPr>
        <w:t xml:space="preserve">. </w:t>
      </w:r>
      <w:proofErr w:type="spellStart"/>
      <w:r>
        <w:rPr>
          <w:rFonts w:ascii="Roboto-Regular" w:hAnsi="Roboto-Regular"/>
          <w:color w:val="000000"/>
          <w:sz w:val="23"/>
          <w:szCs w:val="23"/>
        </w:rPr>
        <w:t>закл</w:t>
      </w:r>
      <w:proofErr w:type="spellEnd"/>
      <w:r>
        <w:rPr>
          <w:rFonts w:ascii="Roboto-Regular" w:hAnsi="Roboto-Regular"/>
          <w:color w:val="000000"/>
          <w:sz w:val="23"/>
          <w:szCs w:val="23"/>
        </w:rPr>
        <w:t xml:space="preserve">. IV уровня аккредитации / В.М. </w:t>
      </w:r>
      <w:proofErr w:type="spellStart"/>
      <w:r>
        <w:rPr>
          <w:rFonts w:ascii="Roboto-Regular" w:hAnsi="Roboto-Regular"/>
          <w:color w:val="000000"/>
          <w:sz w:val="23"/>
          <w:szCs w:val="23"/>
        </w:rPr>
        <w:t>Запорожан</w:t>
      </w:r>
      <w:proofErr w:type="spellEnd"/>
      <w:r>
        <w:rPr>
          <w:rFonts w:ascii="Roboto-Regular" w:hAnsi="Roboto-Regular"/>
          <w:color w:val="000000"/>
          <w:sz w:val="23"/>
          <w:szCs w:val="23"/>
        </w:rPr>
        <w:t xml:space="preserve">, М.Л. </w:t>
      </w:r>
      <w:proofErr w:type="spellStart"/>
      <w:r>
        <w:rPr>
          <w:rFonts w:ascii="Roboto-Regular" w:hAnsi="Roboto-Regular"/>
          <w:color w:val="000000"/>
          <w:sz w:val="23"/>
          <w:szCs w:val="23"/>
        </w:rPr>
        <w:t>Аряев</w:t>
      </w:r>
      <w:proofErr w:type="spellEnd"/>
      <w:r>
        <w:rPr>
          <w:rFonts w:ascii="Roboto-Regular" w:hAnsi="Roboto-Regular"/>
          <w:color w:val="000000"/>
          <w:sz w:val="23"/>
          <w:szCs w:val="23"/>
        </w:rPr>
        <w:t xml:space="preserve">. - М.:, 2005. - 288 с. - </w:t>
      </w:r>
      <w:proofErr w:type="spellStart"/>
      <w:r>
        <w:rPr>
          <w:rFonts w:ascii="Roboto-Regular" w:hAnsi="Roboto-Regular"/>
          <w:color w:val="000000"/>
          <w:sz w:val="23"/>
          <w:szCs w:val="23"/>
        </w:rPr>
        <w:t>Библиогр</w:t>
      </w:r>
      <w:proofErr w:type="spellEnd"/>
      <w:r>
        <w:rPr>
          <w:rFonts w:ascii="Roboto-Regular" w:hAnsi="Roboto-Regular"/>
          <w:color w:val="000000"/>
          <w:sz w:val="23"/>
          <w:szCs w:val="23"/>
        </w:rPr>
        <w:t>.: С. 288. - ISBN 5-311-01392-3</w:t>
      </w:r>
    </w:p>
    <w:p w:rsidR="008B5BD4" w:rsidRPr="008B5BD4" w:rsidRDefault="008B5BD4" w:rsidP="008B5BD4">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r>
        <w:rPr>
          <w:rFonts w:ascii="Roboto-Regular" w:hAnsi="Roboto-Regular"/>
          <w:color w:val="000000"/>
          <w:sz w:val="23"/>
          <w:szCs w:val="23"/>
        </w:rPr>
        <w:t>Биоэтика: междисциплинарные стратегии и приоритеты. Учебно-методическое пособие / под ред. Я.С. Яскевич. - Минск. БГЭУ, 2007, 226 с.</w:t>
      </w:r>
    </w:p>
    <w:p w:rsidR="008B5BD4" w:rsidRPr="008B5BD4" w:rsidRDefault="008B5BD4" w:rsidP="008B5BD4">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r>
        <w:rPr>
          <w:rFonts w:ascii="Roboto-Regular" w:hAnsi="Roboto-Regular"/>
          <w:color w:val="000000"/>
          <w:sz w:val="23"/>
          <w:szCs w:val="23"/>
        </w:rPr>
        <w:t xml:space="preserve">Биоэтика: философские, клинико-психологические и медицинские аспекты: [Электронный ресурс]. URL.: </w:t>
      </w:r>
      <w:hyperlink r:id="rId9" w:history="1">
        <w:r w:rsidRPr="00F147CE">
          <w:rPr>
            <w:rStyle w:val="a4"/>
            <w:rFonts w:ascii="Roboto-Regular" w:hAnsi="Roboto-Regular"/>
            <w:sz w:val="23"/>
            <w:szCs w:val="23"/>
          </w:rPr>
          <w:t>http://dialektika-eniology.narod.ru/bioet.html</w:t>
        </w:r>
      </w:hyperlink>
    </w:p>
    <w:p w:rsidR="008B5BD4" w:rsidRPr="006B1929" w:rsidRDefault="008B5BD4" w:rsidP="008B5BD4">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r>
        <w:rPr>
          <w:rFonts w:ascii="Roboto-Regular" w:hAnsi="Roboto-Regular"/>
          <w:color w:val="000000"/>
          <w:sz w:val="23"/>
          <w:szCs w:val="23"/>
        </w:rPr>
        <w:t xml:space="preserve">Переливание крови. История развития трансфузиологии: [Электронный ресурс]. URL.: </w:t>
      </w:r>
      <w:hyperlink r:id="rId10" w:history="1">
        <w:r w:rsidR="006B1929" w:rsidRPr="00F147CE">
          <w:rPr>
            <w:rStyle w:val="a4"/>
            <w:rFonts w:ascii="Roboto-Regular" w:hAnsi="Roboto-Regular"/>
            <w:sz w:val="23"/>
            <w:szCs w:val="23"/>
          </w:rPr>
          <w:t>http://meduniver.com/Medical/Xirurgia/816.html</w:t>
        </w:r>
      </w:hyperlink>
    </w:p>
    <w:p w:rsidR="0036680B" w:rsidRPr="006B1929" w:rsidRDefault="006B1929" w:rsidP="006B1929">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r w:rsidRPr="006B1929">
        <w:rPr>
          <w:rFonts w:ascii="Times New Roman" w:hAnsi="Times New Roman" w:cs="Times New Roman"/>
          <w:color w:val="000000" w:themeColor="text1"/>
          <w:sz w:val="24"/>
          <w:szCs w:val="24"/>
          <w:shd w:val="clear" w:color="auto" w:fill="FFFFFF"/>
        </w:rPr>
        <w:t>Аборт.  [Электронный </w:t>
      </w:r>
      <w:r>
        <w:rPr>
          <w:rFonts w:ascii="Times New Roman" w:hAnsi="Times New Roman" w:cs="Times New Roman"/>
          <w:color w:val="000000" w:themeColor="text1"/>
          <w:sz w:val="24"/>
          <w:szCs w:val="24"/>
          <w:shd w:val="clear" w:color="auto" w:fill="FFFFFF"/>
        </w:rPr>
        <w:t xml:space="preserve"> ресурс]  —  </w:t>
      </w:r>
      <w:r w:rsidRPr="006B1929">
        <w:rPr>
          <w:rFonts w:ascii="Times New Roman" w:hAnsi="Times New Roman" w:cs="Times New Roman"/>
          <w:color w:val="000000" w:themeColor="text1"/>
          <w:sz w:val="24"/>
          <w:szCs w:val="24"/>
          <w:shd w:val="clear" w:color="auto" w:fill="FFFFFF"/>
        </w:rPr>
        <w:t xml:space="preserve"> URL:</w:t>
      </w:r>
      <w:hyperlink r:id="rId11" w:history="1">
        <w:r w:rsidRPr="006B1929">
          <w:rPr>
            <w:rStyle w:val="a4"/>
            <w:rFonts w:ascii="Times New Roman" w:hAnsi="Times New Roman" w:cs="Times New Roman"/>
            <w:color w:val="000000" w:themeColor="text1"/>
            <w:sz w:val="24"/>
            <w:szCs w:val="24"/>
            <w:shd w:val="clear" w:color="auto" w:fill="FFFFFF"/>
          </w:rPr>
          <w:t>https://ru.wikipedia.org</w:t>
        </w:r>
      </w:hyperlink>
      <w:r>
        <w:rPr>
          <w:rFonts w:ascii="Verdana" w:hAnsi="Verdana"/>
          <w:color w:val="484848"/>
          <w:sz w:val="18"/>
          <w:szCs w:val="18"/>
          <w:shd w:val="clear" w:color="auto" w:fill="FFFFFF"/>
        </w:rPr>
        <w:t xml:space="preserve">.  </w:t>
      </w:r>
    </w:p>
    <w:p w:rsidR="006B1929" w:rsidRPr="006B1929" w:rsidRDefault="006B1929" w:rsidP="006B1929">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r w:rsidRPr="006B1929">
        <w:rPr>
          <w:rFonts w:ascii="Times New Roman" w:hAnsi="Times New Roman" w:cs="Times New Roman"/>
          <w:color w:val="000000" w:themeColor="text1"/>
          <w:sz w:val="24"/>
          <w:szCs w:val="24"/>
          <w:shd w:val="clear" w:color="auto" w:fill="FFFFFF"/>
        </w:rPr>
        <w:t xml:space="preserve">Аборт  и  последствия:  мини  аборты,  контрацепция,  </w:t>
      </w:r>
      <w:proofErr w:type="spellStart"/>
      <w:r w:rsidRPr="006B1929">
        <w:rPr>
          <w:rFonts w:ascii="Times New Roman" w:hAnsi="Times New Roman" w:cs="Times New Roman"/>
          <w:color w:val="000000" w:themeColor="text1"/>
          <w:sz w:val="24"/>
          <w:szCs w:val="24"/>
          <w:shd w:val="clear" w:color="auto" w:fill="FFFFFF"/>
        </w:rPr>
        <w:t>постинор</w:t>
      </w:r>
      <w:proofErr w:type="spellEnd"/>
      <w:r w:rsidRPr="006B1929">
        <w:rPr>
          <w:rFonts w:ascii="Times New Roman" w:hAnsi="Times New Roman" w:cs="Times New Roman"/>
          <w:color w:val="000000" w:themeColor="text1"/>
          <w:sz w:val="24"/>
          <w:szCs w:val="24"/>
          <w:shd w:val="clear" w:color="auto" w:fill="FFFFFF"/>
        </w:rPr>
        <w:t xml:space="preserve">,  </w:t>
      </w:r>
      <w:proofErr w:type="spellStart"/>
      <w:r w:rsidRPr="006B1929">
        <w:rPr>
          <w:rFonts w:ascii="Times New Roman" w:hAnsi="Times New Roman" w:cs="Times New Roman"/>
          <w:color w:val="000000" w:themeColor="text1"/>
          <w:sz w:val="24"/>
          <w:szCs w:val="24"/>
          <w:shd w:val="clear" w:color="auto" w:fill="FFFFFF"/>
        </w:rPr>
        <w:t>мифегин</w:t>
      </w:r>
      <w:proofErr w:type="spellEnd"/>
      <w:r w:rsidRPr="006B1929">
        <w:rPr>
          <w:rFonts w:ascii="Times New Roman" w:hAnsi="Times New Roman" w:cs="Times New Roman"/>
          <w:color w:val="000000" w:themeColor="text1"/>
          <w:sz w:val="24"/>
          <w:szCs w:val="24"/>
          <w:shd w:val="clear" w:color="auto" w:fill="FFFFFF"/>
        </w:rPr>
        <w:t>  и  здоровье.  </w:t>
      </w:r>
      <w:hyperlink r:id="rId12" w:history="1">
        <w:r w:rsidRPr="00F147CE">
          <w:rPr>
            <w:rStyle w:val="a4"/>
            <w:rFonts w:ascii="Times New Roman" w:hAnsi="Times New Roman" w:cs="Times New Roman"/>
            <w:sz w:val="24"/>
            <w:szCs w:val="24"/>
            <w:shd w:val="clear" w:color="auto" w:fill="FFFFFF"/>
          </w:rPr>
          <w:t>URL:http://www.aborti.ru/</w:t>
        </w:r>
      </w:hyperlink>
    </w:p>
    <w:p w:rsidR="006B1929" w:rsidRPr="006B1929" w:rsidRDefault="006B1929" w:rsidP="006B1929">
      <w:pPr>
        <w:numPr>
          <w:ilvl w:val="0"/>
          <w:numId w:val="2"/>
        </w:numPr>
        <w:spacing w:after="0" w:line="240" w:lineRule="auto"/>
        <w:ind w:left="0"/>
        <w:jc w:val="both"/>
        <w:textAlignment w:val="baseline"/>
        <w:rPr>
          <w:rFonts w:ascii="Times New Roman" w:eastAsia="Times New Roman" w:hAnsi="Times New Roman" w:cs="Times New Roman"/>
          <w:color w:val="000000" w:themeColor="text1"/>
          <w:sz w:val="24"/>
          <w:szCs w:val="24"/>
        </w:rPr>
      </w:pPr>
      <w:r w:rsidRPr="006B1929">
        <w:rPr>
          <w:rFonts w:ascii="Times New Roman" w:hAnsi="Times New Roman" w:cs="Times New Roman"/>
          <w:color w:val="000000" w:themeColor="text1"/>
          <w:sz w:val="24"/>
          <w:szCs w:val="24"/>
          <w:shd w:val="clear" w:color="auto" w:fill="FFFFFF"/>
        </w:rPr>
        <w:t>Гиппократ.  Сочинения.</w:t>
      </w:r>
      <w:r w:rsidRPr="006B1929">
        <w:t xml:space="preserve"> </w:t>
      </w:r>
      <w:r>
        <w:t xml:space="preserve"> </w:t>
      </w:r>
      <w:hyperlink r:id="rId13" w:history="1">
        <w:r w:rsidRPr="006B1929">
          <w:rPr>
            <w:rStyle w:val="a4"/>
            <w:rFonts w:ascii="Verdana" w:hAnsi="Verdana"/>
            <w:b/>
            <w:color w:val="1F497D" w:themeColor="text2"/>
            <w:sz w:val="18"/>
            <w:szCs w:val="18"/>
            <w:shd w:val="clear" w:color="auto" w:fill="FFFFFF"/>
          </w:rPr>
          <w:t>http://lechebnik.info/</w:t>
        </w:r>
      </w:hyperlink>
      <w:r w:rsidRPr="006B1929">
        <w:rPr>
          <w:rFonts w:ascii="Verdana" w:hAnsi="Verdana"/>
          <w:b/>
          <w:color w:val="1F497D" w:themeColor="text2"/>
          <w:sz w:val="18"/>
          <w:szCs w:val="18"/>
          <w:shd w:val="clear" w:color="auto" w:fill="FFFFFF"/>
        </w:rPr>
        <w:t>.</w:t>
      </w:r>
      <w:r>
        <w:rPr>
          <w:rFonts w:ascii="Verdana" w:hAnsi="Verdana"/>
          <w:color w:val="484848"/>
          <w:sz w:val="18"/>
          <w:szCs w:val="18"/>
          <w:shd w:val="clear" w:color="auto" w:fill="FFFFFF"/>
        </w:rPr>
        <w:t> </w:t>
      </w:r>
    </w:p>
    <w:p w:rsidR="006B1929" w:rsidRPr="006B1929" w:rsidRDefault="006B1929" w:rsidP="006B1929">
      <w:pPr>
        <w:spacing w:after="0" w:line="240" w:lineRule="auto"/>
        <w:jc w:val="both"/>
        <w:textAlignment w:val="baseline"/>
        <w:rPr>
          <w:rFonts w:ascii="Times New Roman" w:eastAsia="Times New Roman" w:hAnsi="Times New Roman" w:cs="Times New Roman"/>
          <w:color w:val="000000" w:themeColor="text1"/>
          <w:sz w:val="24"/>
          <w:szCs w:val="24"/>
        </w:rPr>
      </w:pPr>
    </w:p>
    <w:p w:rsidR="0036680B" w:rsidRPr="006B1929" w:rsidRDefault="0036680B" w:rsidP="00783D8A">
      <w:pPr>
        <w:pStyle w:val="a3"/>
        <w:shd w:val="clear" w:color="auto" w:fill="FFFFFF"/>
        <w:spacing w:before="0" w:beforeAutospacing="0" w:after="285" w:afterAutospacing="0"/>
        <w:rPr>
          <w:b/>
          <w:color w:val="000000"/>
        </w:rPr>
      </w:pPr>
    </w:p>
    <w:sectPr w:rsidR="0036680B" w:rsidRPr="006B1929" w:rsidSect="008B69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C71D5A"/>
    <w:multiLevelType w:val="multilevel"/>
    <w:tmpl w:val="1BA62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47634B2"/>
    <w:multiLevelType w:val="multilevel"/>
    <w:tmpl w:val="8656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A3B8B"/>
    <w:rsid w:val="001B3881"/>
    <w:rsid w:val="00246078"/>
    <w:rsid w:val="0036680B"/>
    <w:rsid w:val="00380A92"/>
    <w:rsid w:val="00430469"/>
    <w:rsid w:val="004A3B8B"/>
    <w:rsid w:val="006B1929"/>
    <w:rsid w:val="00783D8A"/>
    <w:rsid w:val="008B5BD4"/>
    <w:rsid w:val="008B6946"/>
    <w:rsid w:val="00BD4AAC"/>
    <w:rsid w:val="00C969B1"/>
    <w:rsid w:val="00E1723B"/>
    <w:rsid w:val="00EC0C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946"/>
  </w:style>
  <w:style w:type="paragraph" w:styleId="1">
    <w:name w:val="heading 1"/>
    <w:basedOn w:val="a"/>
    <w:link w:val="10"/>
    <w:uiPriority w:val="9"/>
    <w:qFormat/>
    <w:rsid w:val="002460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3B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attribute2">
    <w:name w:val="paraattribute2"/>
    <w:basedOn w:val="a"/>
    <w:rsid w:val="00C969B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430469"/>
    <w:rPr>
      <w:color w:val="0000FF"/>
      <w:u w:val="single"/>
    </w:rPr>
  </w:style>
  <w:style w:type="character" w:styleId="a5">
    <w:name w:val="Strong"/>
    <w:basedOn w:val="a0"/>
    <w:uiPriority w:val="22"/>
    <w:qFormat/>
    <w:rsid w:val="00BD4AAC"/>
    <w:rPr>
      <w:b/>
      <w:bCs/>
    </w:rPr>
  </w:style>
  <w:style w:type="paragraph" w:styleId="a6">
    <w:name w:val="No Spacing"/>
    <w:uiPriority w:val="1"/>
    <w:qFormat/>
    <w:rsid w:val="0036680B"/>
    <w:pPr>
      <w:spacing w:after="0" w:line="240" w:lineRule="auto"/>
    </w:pPr>
  </w:style>
  <w:style w:type="character" w:customStyle="1" w:styleId="10">
    <w:name w:val="Заголовок 1 Знак"/>
    <w:basedOn w:val="a0"/>
    <w:link w:val="1"/>
    <w:uiPriority w:val="9"/>
    <w:rsid w:val="00246078"/>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19227274">
      <w:bodyDiv w:val="1"/>
      <w:marLeft w:val="0"/>
      <w:marRight w:val="0"/>
      <w:marTop w:val="0"/>
      <w:marBottom w:val="0"/>
      <w:divBdr>
        <w:top w:val="none" w:sz="0" w:space="0" w:color="auto"/>
        <w:left w:val="none" w:sz="0" w:space="0" w:color="auto"/>
        <w:bottom w:val="none" w:sz="0" w:space="0" w:color="auto"/>
        <w:right w:val="none" w:sz="0" w:space="0" w:color="auto"/>
      </w:divBdr>
    </w:div>
    <w:div w:id="162087249">
      <w:bodyDiv w:val="1"/>
      <w:marLeft w:val="0"/>
      <w:marRight w:val="0"/>
      <w:marTop w:val="0"/>
      <w:marBottom w:val="0"/>
      <w:divBdr>
        <w:top w:val="none" w:sz="0" w:space="0" w:color="auto"/>
        <w:left w:val="none" w:sz="0" w:space="0" w:color="auto"/>
        <w:bottom w:val="none" w:sz="0" w:space="0" w:color="auto"/>
        <w:right w:val="none" w:sz="0" w:space="0" w:color="auto"/>
      </w:divBdr>
    </w:div>
    <w:div w:id="182281696">
      <w:bodyDiv w:val="1"/>
      <w:marLeft w:val="0"/>
      <w:marRight w:val="0"/>
      <w:marTop w:val="0"/>
      <w:marBottom w:val="0"/>
      <w:divBdr>
        <w:top w:val="none" w:sz="0" w:space="0" w:color="auto"/>
        <w:left w:val="none" w:sz="0" w:space="0" w:color="auto"/>
        <w:bottom w:val="none" w:sz="0" w:space="0" w:color="auto"/>
        <w:right w:val="none" w:sz="0" w:space="0" w:color="auto"/>
      </w:divBdr>
    </w:div>
    <w:div w:id="256325919">
      <w:bodyDiv w:val="1"/>
      <w:marLeft w:val="0"/>
      <w:marRight w:val="0"/>
      <w:marTop w:val="0"/>
      <w:marBottom w:val="0"/>
      <w:divBdr>
        <w:top w:val="none" w:sz="0" w:space="0" w:color="auto"/>
        <w:left w:val="none" w:sz="0" w:space="0" w:color="auto"/>
        <w:bottom w:val="none" w:sz="0" w:space="0" w:color="auto"/>
        <w:right w:val="none" w:sz="0" w:space="0" w:color="auto"/>
      </w:divBdr>
    </w:div>
    <w:div w:id="339743964">
      <w:bodyDiv w:val="1"/>
      <w:marLeft w:val="0"/>
      <w:marRight w:val="0"/>
      <w:marTop w:val="0"/>
      <w:marBottom w:val="0"/>
      <w:divBdr>
        <w:top w:val="none" w:sz="0" w:space="0" w:color="auto"/>
        <w:left w:val="none" w:sz="0" w:space="0" w:color="auto"/>
        <w:bottom w:val="none" w:sz="0" w:space="0" w:color="auto"/>
        <w:right w:val="none" w:sz="0" w:space="0" w:color="auto"/>
      </w:divBdr>
    </w:div>
    <w:div w:id="378018012">
      <w:bodyDiv w:val="1"/>
      <w:marLeft w:val="0"/>
      <w:marRight w:val="0"/>
      <w:marTop w:val="0"/>
      <w:marBottom w:val="0"/>
      <w:divBdr>
        <w:top w:val="none" w:sz="0" w:space="0" w:color="auto"/>
        <w:left w:val="none" w:sz="0" w:space="0" w:color="auto"/>
        <w:bottom w:val="none" w:sz="0" w:space="0" w:color="auto"/>
        <w:right w:val="none" w:sz="0" w:space="0" w:color="auto"/>
      </w:divBdr>
    </w:div>
    <w:div w:id="583302120">
      <w:bodyDiv w:val="1"/>
      <w:marLeft w:val="0"/>
      <w:marRight w:val="0"/>
      <w:marTop w:val="0"/>
      <w:marBottom w:val="0"/>
      <w:divBdr>
        <w:top w:val="none" w:sz="0" w:space="0" w:color="auto"/>
        <w:left w:val="none" w:sz="0" w:space="0" w:color="auto"/>
        <w:bottom w:val="none" w:sz="0" w:space="0" w:color="auto"/>
        <w:right w:val="none" w:sz="0" w:space="0" w:color="auto"/>
      </w:divBdr>
    </w:div>
    <w:div w:id="604851778">
      <w:bodyDiv w:val="1"/>
      <w:marLeft w:val="0"/>
      <w:marRight w:val="0"/>
      <w:marTop w:val="0"/>
      <w:marBottom w:val="0"/>
      <w:divBdr>
        <w:top w:val="none" w:sz="0" w:space="0" w:color="auto"/>
        <w:left w:val="none" w:sz="0" w:space="0" w:color="auto"/>
        <w:bottom w:val="none" w:sz="0" w:space="0" w:color="auto"/>
        <w:right w:val="none" w:sz="0" w:space="0" w:color="auto"/>
      </w:divBdr>
    </w:div>
    <w:div w:id="780882475">
      <w:bodyDiv w:val="1"/>
      <w:marLeft w:val="0"/>
      <w:marRight w:val="0"/>
      <w:marTop w:val="0"/>
      <w:marBottom w:val="0"/>
      <w:divBdr>
        <w:top w:val="none" w:sz="0" w:space="0" w:color="auto"/>
        <w:left w:val="none" w:sz="0" w:space="0" w:color="auto"/>
        <w:bottom w:val="none" w:sz="0" w:space="0" w:color="auto"/>
        <w:right w:val="none" w:sz="0" w:space="0" w:color="auto"/>
      </w:divBdr>
    </w:div>
    <w:div w:id="815604568">
      <w:bodyDiv w:val="1"/>
      <w:marLeft w:val="0"/>
      <w:marRight w:val="0"/>
      <w:marTop w:val="0"/>
      <w:marBottom w:val="0"/>
      <w:divBdr>
        <w:top w:val="none" w:sz="0" w:space="0" w:color="auto"/>
        <w:left w:val="none" w:sz="0" w:space="0" w:color="auto"/>
        <w:bottom w:val="none" w:sz="0" w:space="0" w:color="auto"/>
        <w:right w:val="none" w:sz="0" w:space="0" w:color="auto"/>
      </w:divBdr>
    </w:div>
    <w:div w:id="858474043">
      <w:bodyDiv w:val="1"/>
      <w:marLeft w:val="0"/>
      <w:marRight w:val="0"/>
      <w:marTop w:val="0"/>
      <w:marBottom w:val="0"/>
      <w:divBdr>
        <w:top w:val="none" w:sz="0" w:space="0" w:color="auto"/>
        <w:left w:val="none" w:sz="0" w:space="0" w:color="auto"/>
        <w:bottom w:val="none" w:sz="0" w:space="0" w:color="auto"/>
        <w:right w:val="none" w:sz="0" w:space="0" w:color="auto"/>
      </w:divBdr>
    </w:div>
    <w:div w:id="879827684">
      <w:bodyDiv w:val="1"/>
      <w:marLeft w:val="0"/>
      <w:marRight w:val="0"/>
      <w:marTop w:val="0"/>
      <w:marBottom w:val="0"/>
      <w:divBdr>
        <w:top w:val="none" w:sz="0" w:space="0" w:color="auto"/>
        <w:left w:val="none" w:sz="0" w:space="0" w:color="auto"/>
        <w:bottom w:val="none" w:sz="0" w:space="0" w:color="auto"/>
        <w:right w:val="none" w:sz="0" w:space="0" w:color="auto"/>
      </w:divBdr>
    </w:div>
    <w:div w:id="1130630925">
      <w:bodyDiv w:val="1"/>
      <w:marLeft w:val="0"/>
      <w:marRight w:val="0"/>
      <w:marTop w:val="0"/>
      <w:marBottom w:val="0"/>
      <w:divBdr>
        <w:top w:val="none" w:sz="0" w:space="0" w:color="auto"/>
        <w:left w:val="none" w:sz="0" w:space="0" w:color="auto"/>
        <w:bottom w:val="none" w:sz="0" w:space="0" w:color="auto"/>
        <w:right w:val="none" w:sz="0" w:space="0" w:color="auto"/>
      </w:divBdr>
    </w:div>
    <w:div w:id="1258635769">
      <w:bodyDiv w:val="1"/>
      <w:marLeft w:val="0"/>
      <w:marRight w:val="0"/>
      <w:marTop w:val="0"/>
      <w:marBottom w:val="0"/>
      <w:divBdr>
        <w:top w:val="none" w:sz="0" w:space="0" w:color="auto"/>
        <w:left w:val="none" w:sz="0" w:space="0" w:color="auto"/>
        <w:bottom w:val="none" w:sz="0" w:space="0" w:color="auto"/>
        <w:right w:val="none" w:sz="0" w:space="0" w:color="auto"/>
      </w:divBdr>
    </w:div>
    <w:div w:id="1322005050">
      <w:bodyDiv w:val="1"/>
      <w:marLeft w:val="0"/>
      <w:marRight w:val="0"/>
      <w:marTop w:val="0"/>
      <w:marBottom w:val="0"/>
      <w:divBdr>
        <w:top w:val="none" w:sz="0" w:space="0" w:color="auto"/>
        <w:left w:val="none" w:sz="0" w:space="0" w:color="auto"/>
        <w:bottom w:val="none" w:sz="0" w:space="0" w:color="auto"/>
        <w:right w:val="none" w:sz="0" w:space="0" w:color="auto"/>
      </w:divBdr>
    </w:div>
    <w:div w:id="1397970939">
      <w:bodyDiv w:val="1"/>
      <w:marLeft w:val="0"/>
      <w:marRight w:val="0"/>
      <w:marTop w:val="0"/>
      <w:marBottom w:val="0"/>
      <w:divBdr>
        <w:top w:val="none" w:sz="0" w:space="0" w:color="auto"/>
        <w:left w:val="none" w:sz="0" w:space="0" w:color="auto"/>
        <w:bottom w:val="none" w:sz="0" w:space="0" w:color="auto"/>
        <w:right w:val="none" w:sz="0" w:space="0" w:color="auto"/>
      </w:divBdr>
    </w:div>
    <w:div w:id="1406494105">
      <w:bodyDiv w:val="1"/>
      <w:marLeft w:val="0"/>
      <w:marRight w:val="0"/>
      <w:marTop w:val="0"/>
      <w:marBottom w:val="0"/>
      <w:divBdr>
        <w:top w:val="none" w:sz="0" w:space="0" w:color="auto"/>
        <w:left w:val="none" w:sz="0" w:space="0" w:color="auto"/>
        <w:bottom w:val="none" w:sz="0" w:space="0" w:color="auto"/>
        <w:right w:val="none" w:sz="0" w:space="0" w:color="auto"/>
      </w:divBdr>
    </w:div>
    <w:div w:id="1488134584">
      <w:bodyDiv w:val="1"/>
      <w:marLeft w:val="0"/>
      <w:marRight w:val="0"/>
      <w:marTop w:val="0"/>
      <w:marBottom w:val="0"/>
      <w:divBdr>
        <w:top w:val="none" w:sz="0" w:space="0" w:color="auto"/>
        <w:left w:val="none" w:sz="0" w:space="0" w:color="auto"/>
        <w:bottom w:val="none" w:sz="0" w:space="0" w:color="auto"/>
        <w:right w:val="none" w:sz="0" w:space="0" w:color="auto"/>
      </w:divBdr>
    </w:div>
    <w:div w:id="1605846327">
      <w:bodyDiv w:val="1"/>
      <w:marLeft w:val="0"/>
      <w:marRight w:val="0"/>
      <w:marTop w:val="0"/>
      <w:marBottom w:val="0"/>
      <w:divBdr>
        <w:top w:val="none" w:sz="0" w:space="0" w:color="auto"/>
        <w:left w:val="none" w:sz="0" w:space="0" w:color="auto"/>
        <w:bottom w:val="none" w:sz="0" w:space="0" w:color="auto"/>
        <w:right w:val="none" w:sz="0" w:space="0" w:color="auto"/>
      </w:divBdr>
    </w:div>
    <w:div w:id="1615554251">
      <w:bodyDiv w:val="1"/>
      <w:marLeft w:val="0"/>
      <w:marRight w:val="0"/>
      <w:marTop w:val="0"/>
      <w:marBottom w:val="0"/>
      <w:divBdr>
        <w:top w:val="none" w:sz="0" w:space="0" w:color="auto"/>
        <w:left w:val="none" w:sz="0" w:space="0" w:color="auto"/>
        <w:bottom w:val="none" w:sz="0" w:space="0" w:color="auto"/>
        <w:right w:val="none" w:sz="0" w:space="0" w:color="auto"/>
      </w:divBdr>
    </w:div>
    <w:div w:id="1643005256">
      <w:bodyDiv w:val="1"/>
      <w:marLeft w:val="0"/>
      <w:marRight w:val="0"/>
      <w:marTop w:val="0"/>
      <w:marBottom w:val="0"/>
      <w:divBdr>
        <w:top w:val="none" w:sz="0" w:space="0" w:color="auto"/>
        <w:left w:val="none" w:sz="0" w:space="0" w:color="auto"/>
        <w:bottom w:val="none" w:sz="0" w:space="0" w:color="auto"/>
        <w:right w:val="none" w:sz="0" w:space="0" w:color="auto"/>
      </w:divBdr>
    </w:div>
    <w:div w:id="1705443479">
      <w:bodyDiv w:val="1"/>
      <w:marLeft w:val="0"/>
      <w:marRight w:val="0"/>
      <w:marTop w:val="0"/>
      <w:marBottom w:val="0"/>
      <w:divBdr>
        <w:top w:val="none" w:sz="0" w:space="0" w:color="auto"/>
        <w:left w:val="none" w:sz="0" w:space="0" w:color="auto"/>
        <w:bottom w:val="none" w:sz="0" w:space="0" w:color="auto"/>
        <w:right w:val="none" w:sz="0" w:space="0" w:color="auto"/>
      </w:divBdr>
    </w:div>
    <w:div w:id="1771656620">
      <w:bodyDiv w:val="1"/>
      <w:marLeft w:val="0"/>
      <w:marRight w:val="0"/>
      <w:marTop w:val="0"/>
      <w:marBottom w:val="0"/>
      <w:divBdr>
        <w:top w:val="none" w:sz="0" w:space="0" w:color="auto"/>
        <w:left w:val="none" w:sz="0" w:space="0" w:color="auto"/>
        <w:bottom w:val="none" w:sz="0" w:space="0" w:color="auto"/>
        <w:right w:val="none" w:sz="0" w:space="0" w:color="auto"/>
      </w:divBdr>
    </w:div>
    <w:div w:id="1781031285">
      <w:bodyDiv w:val="1"/>
      <w:marLeft w:val="0"/>
      <w:marRight w:val="0"/>
      <w:marTop w:val="0"/>
      <w:marBottom w:val="0"/>
      <w:divBdr>
        <w:top w:val="none" w:sz="0" w:space="0" w:color="auto"/>
        <w:left w:val="none" w:sz="0" w:space="0" w:color="auto"/>
        <w:bottom w:val="none" w:sz="0" w:space="0" w:color="auto"/>
        <w:right w:val="none" w:sz="0" w:space="0" w:color="auto"/>
      </w:divBdr>
    </w:div>
    <w:div w:id="1832603905">
      <w:bodyDiv w:val="1"/>
      <w:marLeft w:val="0"/>
      <w:marRight w:val="0"/>
      <w:marTop w:val="0"/>
      <w:marBottom w:val="0"/>
      <w:divBdr>
        <w:top w:val="none" w:sz="0" w:space="0" w:color="auto"/>
        <w:left w:val="none" w:sz="0" w:space="0" w:color="auto"/>
        <w:bottom w:val="none" w:sz="0" w:space="0" w:color="auto"/>
        <w:right w:val="none" w:sz="0" w:space="0" w:color="auto"/>
      </w:divBdr>
    </w:div>
    <w:div w:id="1874725690">
      <w:bodyDiv w:val="1"/>
      <w:marLeft w:val="0"/>
      <w:marRight w:val="0"/>
      <w:marTop w:val="0"/>
      <w:marBottom w:val="0"/>
      <w:divBdr>
        <w:top w:val="none" w:sz="0" w:space="0" w:color="auto"/>
        <w:left w:val="none" w:sz="0" w:space="0" w:color="auto"/>
        <w:bottom w:val="none" w:sz="0" w:space="0" w:color="auto"/>
        <w:right w:val="none" w:sz="0" w:space="0" w:color="auto"/>
      </w:divBdr>
    </w:div>
    <w:div w:id="210869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1.c1.rada.gov.ua/pls/zweb2/webproc34?id=&amp;pf3511=46457&amp;pf35401=256981" TargetMode="External"/><Relationship Id="rId13" Type="http://schemas.openxmlformats.org/officeDocument/2006/relationships/hyperlink" Target="http://lechebnik.info/" TargetMode="External"/><Relationship Id="rId3" Type="http://schemas.openxmlformats.org/officeDocument/2006/relationships/settings" Target="settings.xml"/><Relationship Id="rId7" Type="http://schemas.openxmlformats.org/officeDocument/2006/relationships/hyperlink" Target="http://zakon2.rada.gov.ua/laws/show/z1155-06" TargetMode="External"/><Relationship Id="rId12" Type="http://schemas.openxmlformats.org/officeDocument/2006/relationships/hyperlink" Target="URL:http://www.abort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2.rada.gov.ua/laws/show/144-2006-%D0%BF" TargetMode="External"/><Relationship Id="rId11" Type="http://schemas.openxmlformats.org/officeDocument/2006/relationships/hyperlink" Target="https://ru.wikipedia.org/" TargetMode="External"/><Relationship Id="rId5" Type="http://schemas.openxmlformats.org/officeDocument/2006/relationships/hyperlink" Target="http://zakon5.rada.gov.ua/laws/show/435-15" TargetMode="External"/><Relationship Id="rId15" Type="http://schemas.openxmlformats.org/officeDocument/2006/relationships/theme" Target="theme/theme1.xml"/><Relationship Id="rId10" Type="http://schemas.openxmlformats.org/officeDocument/2006/relationships/hyperlink" Target="http://meduniver.com/Medical/Xirurgia/816.html" TargetMode="External"/><Relationship Id="rId4" Type="http://schemas.openxmlformats.org/officeDocument/2006/relationships/webSettings" Target="webSettings.xml"/><Relationship Id="rId9" Type="http://schemas.openxmlformats.org/officeDocument/2006/relationships/hyperlink" Target="http://dialektika-eniology.narod.ru/bioet.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1</Pages>
  <Words>8939</Words>
  <Characters>50954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2018-06-19T06:37:00Z</dcterms:created>
  <dcterms:modified xsi:type="dcterms:W3CDTF">2018-06-19T13:28:00Z</dcterms:modified>
</cp:coreProperties>
</file>