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4E" w:rsidRPr="00324374" w:rsidRDefault="00140A4E" w:rsidP="00140A4E">
      <w:pPr>
        <w:pStyle w:val="a3"/>
        <w:ind w:firstLine="0"/>
        <w:rPr>
          <w:i w:val="0"/>
          <w:noProof/>
          <w:szCs w:val="28"/>
          <w:u w:val="none"/>
        </w:rPr>
      </w:pPr>
      <w:r w:rsidRPr="00324374">
        <w:rPr>
          <w:i w:val="0"/>
          <w:noProof/>
          <w:szCs w:val="28"/>
          <w:u w:val="none"/>
        </w:rPr>
        <w:t>М</w:t>
      </w:r>
      <w:r w:rsidR="000651A7" w:rsidRPr="00324374">
        <w:rPr>
          <w:i w:val="0"/>
          <w:noProof/>
          <w:szCs w:val="28"/>
          <w:u w:val="none"/>
        </w:rPr>
        <w:t>I</w:t>
      </w:r>
      <w:r w:rsidRPr="00324374">
        <w:rPr>
          <w:i w:val="0"/>
          <w:noProof/>
          <w:szCs w:val="28"/>
          <w:u w:val="none"/>
        </w:rPr>
        <w:t>Н</w:t>
      </w:r>
      <w:r w:rsidR="000651A7" w:rsidRPr="00324374">
        <w:rPr>
          <w:i w:val="0"/>
          <w:noProof/>
          <w:szCs w:val="28"/>
          <w:u w:val="none"/>
        </w:rPr>
        <w:t>I</w:t>
      </w:r>
      <w:r w:rsidRPr="00324374">
        <w:rPr>
          <w:i w:val="0"/>
          <w:noProof/>
          <w:szCs w:val="28"/>
          <w:u w:val="none"/>
        </w:rPr>
        <w:t>СТЕРСТВО ОСВ</w:t>
      </w:r>
      <w:r w:rsidR="000651A7" w:rsidRPr="00324374">
        <w:rPr>
          <w:i w:val="0"/>
          <w:noProof/>
          <w:szCs w:val="28"/>
          <w:u w:val="none"/>
        </w:rPr>
        <w:t>I</w:t>
      </w:r>
      <w:r w:rsidRPr="00324374">
        <w:rPr>
          <w:i w:val="0"/>
          <w:noProof/>
          <w:szCs w:val="28"/>
          <w:u w:val="none"/>
        </w:rPr>
        <w:t xml:space="preserve">ТИ </w:t>
      </w:r>
      <w:r w:rsidR="000651A7" w:rsidRPr="00324374">
        <w:rPr>
          <w:i w:val="0"/>
          <w:noProof/>
          <w:szCs w:val="28"/>
          <w:u w:val="none"/>
        </w:rPr>
        <w:t>I</w:t>
      </w:r>
      <w:r w:rsidRPr="00324374">
        <w:rPr>
          <w:i w:val="0"/>
          <w:noProof/>
          <w:szCs w:val="28"/>
          <w:u w:val="none"/>
        </w:rPr>
        <w:t xml:space="preserve"> НАУКИ УКРАЇНИ</w:t>
      </w:r>
    </w:p>
    <w:p w:rsidR="00140A4E" w:rsidRPr="00324374" w:rsidRDefault="00140A4E" w:rsidP="00140A4E">
      <w:pPr>
        <w:pStyle w:val="a3"/>
        <w:ind w:firstLine="709"/>
        <w:rPr>
          <w:i w:val="0"/>
          <w:noProof/>
          <w:szCs w:val="28"/>
          <w:u w:val="none"/>
        </w:rPr>
      </w:pPr>
      <w:r w:rsidRPr="00324374">
        <w:rPr>
          <w:i w:val="0"/>
          <w:noProof/>
          <w:szCs w:val="28"/>
          <w:u w:val="none"/>
        </w:rPr>
        <w:t>УН</w:t>
      </w:r>
      <w:r w:rsidR="000651A7" w:rsidRPr="00324374">
        <w:rPr>
          <w:i w:val="0"/>
          <w:noProof/>
          <w:szCs w:val="28"/>
          <w:u w:val="none"/>
        </w:rPr>
        <w:t>I</w:t>
      </w:r>
      <w:r w:rsidRPr="00324374">
        <w:rPr>
          <w:i w:val="0"/>
          <w:noProof/>
          <w:szCs w:val="28"/>
          <w:u w:val="none"/>
        </w:rPr>
        <w:t>ВЕРСИТЕТ МИТНОЇ СПРАВИ ТА Ф</w:t>
      </w:r>
      <w:r w:rsidR="000651A7" w:rsidRPr="00324374">
        <w:rPr>
          <w:i w:val="0"/>
          <w:noProof/>
          <w:szCs w:val="28"/>
          <w:u w:val="none"/>
        </w:rPr>
        <w:t>I</w:t>
      </w:r>
      <w:r w:rsidRPr="00324374">
        <w:rPr>
          <w:i w:val="0"/>
          <w:noProof/>
          <w:szCs w:val="28"/>
          <w:u w:val="none"/>
        </w:rPr>
        <w:t>НАНС</w:t>
      </w:r>
      <w:r w:rsidR="000651A7" w:rsidRPr="00324374">
        <w:rPr>
          <w:i w:val="0"/>
          <w:noProof/>
          <w:szCs w:val="28"/>
          <w:u w:val="none"/>
        </w:rPr>
        <w:t>I</w:t>
      </w:r>
      <w:r w:rsidRPr="00324374">
        <w:rPr>
          <w:i w:val="0"/>
          <w:noProof/>
          <w:szCs w:val="28"/>
          <w:u w:val="none"/>
        </w:rPr>
        <w:t>В</w:t>
      </w:r>
    </w:p>
    <w:p w:rsidR="00140A4E" w:rsidRPr="00324374" w:rsidRDefault="00140A4E" w:rsidP="00140A4E">
      <w:pPr>
        <w:pStyle w:val="a3"/>
        <w:ind w:firstLine="709"/>
        <w:rPr>
          <w:i w:val="0"/>
          <w:noProof/>
          <w:szCs w:val="28"/>
          <w:u w:val="none"/>
        </w:rPr>
      </w:pPr>
      <w:r w:rsidRPr="00324374">
        <w:rPr>
          <w:i w:val="0"/>
          <w:noProof/>
          <w:szCs w:val="28"/>
          <w:u w:val="none"/>
        </w:rPr>
        <w:t>КАФЕДРА МЕНЕДЖМЕНТУ ЗЕД</w:t>
      </w: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0"/>
        <w:jc w:val="left"/>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r w:rsidRPr="00324374">
        <w:rPr>
          <w:i w:val="0"/>
          <w:noProof/>
          <w:szCs w:val="28"/>
          <w:u w:val="none"/>
        </w:rPr>
        <w:t>Комплексна курсова робота</w:t>
      </w:r>
    </w:p>
    <w:p w:rsidR="00140A4E" w:rsidRPr="00324374" w:rsidRDefault="00140A4E" w:rsidP="00140A4E">
      <w:pPr>
        <w:pStyle w:val="a3"/>
        <w:ind w:firstLine="709"/>
        <w:rPr>
          <w:i w:val="0"/>
          <w:noProof/>
          <w:szCs w:val="28"/>
          <w:u w:val="none"/>
        </w:rPr>
      </w:pPr>
      <w:r w:rsidRPr="00324374">
        <w:rPr>
          <w:i w:val="0"/>
          <w:noProof/>
          <w:szCs w:val="28"/>
          <w:u w:val="none"/>
        </w:rPr>
        <w:t>з напряму</w:t>
      </w:r>
    </w:p>
    <w:p w:rsidR="00140A4E" w:rsidRPr="00324374" w:rsidRDefault="00140A4E" w:rsidP="00140A4E">
      <w:pPr>
        <w:pStyle w:val="a3"/>
        <w:ind w:firstLine="709"/>
        <w:rPr>
          <w:i w:val="0"/>
          <w:noProof/>
          <w:szCs w:val="28"/>
          <w:u w:val="none"/>
        </w:rPr>
      </w:pPr>
      <w:r w:rsidRPr="00324374">
        <w:rPr>
          <w:i w:val="0"/>
          <w:noProof/>
          <w:szCs w:val="28"/>
          <w:u w:val="none"/>
        </w:rPr>
        <w:t>“Менеджмент та адм</w:t>
      </w:r>
      <w:r w:rsidR="000651A7" w:rsidRPr="00324374">
        <w:rPr>
          <w:i w:val="0"/>
          <w:noProof/>
          <w:szCs w:val="28"/>
          <w:u w:val="none"/>
        </w:rPr>
        <w:t>i</w:t>
      </w:r>
      <w:r w:rsidRPr="00324374">
        <w:rPr>
          <w:i w:val="0"/>
          <w:noProof/>
          <w:szCs w:val="28"/>
          <w:u w:val="none"/>
        </w:rPr>
        <w:t>н</w:t>
      </w:r>
      <w:r w:rsidR="000651A7" w:rsidRPr="00324374">
        <w:rPr>
          <w:i w:val="0"/>
          <w:noProof/>
          <w:szCs w:val="28"/>
          <w:u w:val="none"/>
        </w:rPr>
        <w:t>i</w:t>
      </w:r>
      <w:r w:rsidRPr="00324374">
        <w:rPr>
          <w:i w:val="0"/>
          <w:noProof/>
          <w:szCs w:val="28"/>
          <w:u w:val="none"/>
        </w:rPr>
        <w:t>стрування”</w:t>
      </w:r>
    </w:p>
    <w:p w:rsidR="00140A4E" w:rsidRPr="00324374" w:rsidRDefault="00140A4E" w:rsidP="00140A4E">
      <w:pPr>
        <w:pStyle w:val="a3"/>
        <w:ind w:firstLine="709"/>
        <w:rPr>
          <w:i w:val="0"/>
          <w:noProof/>
          <w:szCs w:val="28"/>
          <w:u w:val="none"/>
        </w:rPr>
      </w:pPr>
      <w:r w:rsidRPr="00324374">
        <w:rPr>
          <w:i w:val="0"/>
          <w:noProof/>
          <w:szCs w:val="28"/>
          <w:u w:val="none"/>
        </w:rPr>
        <w:t>на тему:</w:t>
      </w:r>
    </w:p>
    <w:p w:rsidR="00140A4E" w:rsidRPr="00324374" w:rsidRDefault="00140A4E" w:rsidP="00140A4E">
      <w:pPr>
        <w:pStyle w:val="a3"/>
        <w:ind w:firstLine="709"/>
        <w:rPr>
          <w:i w:val="0"/>
          <w:noProof/>
          <w:szCs w:val="28"/>
          <w:u w:val="none"/>
        </w:rPr>
      </w:pPr>
      <w:r w:rsidRPr="00324374">
        <w:rPr>
          <w:i w:val="0"/>
          <w:noProof/>
          <w:szCs w:val="28"/>
          <w:u w:val="none"/>
        </w:rPr>
        <w:t xml:space="preserve">« </w:t>
      </w:r>
      <w:r w:rsidRPr="00324374">
        <w:rPr>
          <w:i w:val="0"/>
          <w:noProof/>
          <w:sz w:val="36"/>
          <w:szCs w:val="28"/>
          <w:u w:val="none"/>
        </w:rPr>
        <w:t>Ризики в управл</w:t>
      </w:r>
      <w:r w:rsidR="000651A7" w:rsidRPr="00324374">
        <w:rPr>
          <w:i w:val="0"/>
          <w:noProof/>
          <w:sz w:val="36"/>
          <w:szCs w:val="28"/>
          <w:u w:val="none"/>
        </w:rPr>
        <w:t>i</w:t>
      </w:r>
      <w:r w:rsidRPr="00324374">
        <w:rPr>
          <w:i w:val="0"/>
          <w:noProof/>
          <w:sz w:val="36"/>
          <w:szCs w:val="28"/>
          <w:u w:val="none"/>
        </w:rPr>
        <w:t>нн</w:t>
      </w:r>
      <w:r w:rsidR="000651A7" w:rsidRPr="00324374">
        <w:rPr>
          <w:i w:val="0"/>
          <w:noProof/>
          <w:sz w:val="36"/>
          <w:szCs w:val="28"/>
          <w:u w:val="none"/>
        </w:rPr>
        <w:t>i</w:t>
      </w:r>
      <w:r w:rsidRPr="00324374">
        <w:rPr>
          <w:i w:val="0"/>
          <w:noProof/>
          <w:szCs w:val="28"/>
          <w:u w:val="none"/>
        </w:rPr>
        <w:t>»</w:t>
      </w: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709"/>
        <w:rPr>
          <w:i w:val="0"/>
          <w:noProof/>
          <w:szCs w:val="28"/>
          <w:u w:val="none"/>
        </w:rPr>
      </w:pPr>
    </w:p>
    <w:p w:rsidR="00140A4E" w:rsidRPr="00324374" w:rsidRDefault="00140A4E" w:rsidP="00140A4E">
      <w:pPr>
        <w:pStyle w:val="a3"/>
        <w:ind w:firstLine="6660"/>
        <w:jc w:val="left"/>
        <w:rPr>
          <w:i w:val="0"/>
          <w:noProof/>
          <w:szCs w:val="28"/>
          <w:u w:val="none"/>
        </w:rPr>
      </w:pPr>
      <w:r w:rsidRPr="00324374">
        <w:rPr>
          <w:i w:val="0"/>
          <w:noProof/>
          <w:szCs w:val="28"/>
          <w:u w:val="none"/>
        </w:rPr>
        <w:t>Виконав:</w:t>
      </w:r>
    </w:p>
    <w:p w:rsidR="00140A4E" w:rsidRPr="00324374" w:rsidRDefault="00140A4E" w:rsidP="00140A4E">
      <w:pPr>
        <w:pStyle w:val="a3"/>
        <w:ind w:firstLine="6660"/>
        <w:jc w:val="left"/>
        <w:rPr>
          <w:b w:val="0"/>
          <w:i w:val="0"/>
          <w:noProof/>
          <w:szCs w:val="28"/>
        </w:rPr>
      </w:pPr>
      <w:r w:rsidRPr="00324374">
        <w:rPr>
          <w:b w:val="0"/>
          <w:i w:val="0"/>
          <w:noProof/>
          <w:color w:val="FF0000"/>
          <w:szCs w:val="28"/>
        </w:rPr>
        <w:t>студент гр. М</w:t>
      </w:r>
      <w:r w:rsidRPr="00324374">
        <w:rPr>
          <w:b w:val="0"/>
          <w:i w:val="0"/>
          <w:noProof/>
          <w:szCs w:val="28"/>
        </w:rPr>
        <w:t>____</w:t>
      </w:r>
    </w:p>
    <w:p w:rsidR="00140A4E" w:rsidRPr="00324374" w:rsidRDefault="00140A4E" w:rsidP="00140A4E">
      <w:pPr>
        <w:pStyle w:val="a3"/>
        <w:ind w:firstLine="6660"/>
        <w:jc w:val="left"/>
        <w:rPr>
          <w:b w:val="0"/>
          <w:i w:val="0"/>
          <w:noProof/>
          <w:szCs w:val="28"/>
        </w:rPr>
      </w:pPr>
      <w:r w:rsidRPr="00324374">
        <w:rPr>
          <w:b w:val="0"/>
          <w:i w:val="0"/>
          <w:noProof/>
          <w:szCs w:val="28"/>
        </w:rPr>
        <w:t>___________________</w:t>
      </w:r>
    </w:p>
    <w:p w:rsidR="00140A4E" w:rsidRPr="00324374" w:rsidRDefault="00140A4E" w:rsidP="00140A4E">
      <w:pPr>
        <w:pStyle w:val="a3"/>
        <w:ind w:firstLine="6660"/>
        <w:jc w:val="left"/>
        <w:rPr>
          <w:b w:val="0"/>
          <w:i w:val="0"/>
          <w:noProof/>
          <w:szCs w:val="28"/>
        </w:rPr>
      </w:pPr>
      <w:r w:rsidRPr="00324374">
        <w:rPr>
          <w:b w:val="0"/>
          <w:i w:val="0"/>
          <w:noProof/>
          <w:szCs w:val="28"/>
        </w:rPr>
        <w:t>___________________</w:t>
      </w:r>
    </w:p>
    <w:p w:rsidR="00140A4E" w:rsidRPr="00324374" w:rsidRDefault="00140A4E" w:rsidP="00140A4E">
      <w:pPr>
        <w:pStyle w:val="a3"/>
        <w:ind w:firstLine="6660"/>
        <w:jc w:val="left"/>
        <w:rPr>
          <w:i w:val="0"/>
          <w:noProof/>
          <w:szCs w:val="28"/>
          <w:u w:val="none"/>
        </w:rPr>
      </w:pPr>
    </w:p>
    <w:p w:rsidR="00140A4E" w:rsidRPr="00324374" w:rsidRDefault="00140A4E" w:rsidP="00140A4E">
      <w:pPr>
        <w:pStyle w:val="a3"/>
        <w:ind w:firstLine="6660"/>
        <w:jc w:val="left"/>
        <w:rPr>
          <w:i w:val="0"/>
          <w:noProof/>
          <w:szCs w:val="28"/>
          <w:u w:val="none"/>
        </w:rPr>
      </w:pPr>
      <w:r w:rsidRPr="00324374">
        <w:rPr>
          <w:i w:val="0"/>
          <w:noProof/>
          <w:szCs w:val="28"/>
          <w:u w:val="none"/>
        </w:rPr>
        <w:t>Перев</w:t>
      </w:r>
      <w:r w:rsidR="000651A7" w:rsidRPr="00324374">
        <w:rPr>
          <w:i w:val="0"/>
          <w:noProof/>
          <w:szCs w:val="28"/>
          <w:u w:val="none"/>
        </w:rPr>
        <w:t>i</w:t>
      </w:r>
      <w:r w:rsidRPr="00324374">
        <w:rPr>
          <w:i w:val="0"/>
          <w:noProof/>
          <w:szCs w:val="28"/>
          <w:u w:val="none"/>
        </w:rPr>
        <w:t>рив:</w:t>
      </w:r>
    </w:p>
    <w:p w:rsidR="00140A4E" w:rsidRPr="00324374" w:rsidRDefault="00140A4E" w:rsidP="00140A4E">
      <w:pPr>
        <w:pStyle w:val="a3"/>
        <w:ind w:firstLine="6660"/>
        <w:jc w:val="left"/>
        <w:rPr>
          <w:b w:val="0"/>
          <w:i w:val="0"/>
          <w:noProof/>
          <w:color w:val="FF0000"/>
          <w:szCs w:val="28"/>
          <w:u w:val="none"/>
        </w:rPr>
      </w:pPr>
    </w:p>
    <w:p w:rsidR="00140A4E" w:rsidRPr="00324374" w:rsidRDefault="00140A4E" w:rsidP="00140A4E">
      <w:pPr>
        <w:pStyle w:val="a3"/>
        <w:ind w:firstLine="709"/>
        <w:rPr>
          <w:b w:val="0"/>
          <w:i w:val="0"/>
          <w:noProof/>
          <w:szCs w:val="28"/>
          <w:u w:val="none"/>
        </w:rPr>
      </w:pPr>
    </w:p>
    <w:p w:rsidR="00140A4E" w:rsidRPr="00324374" w:rsidRDefault="00140A4E" w:rsidP="00140A4E">
      <w:pPr>
        <w:pStyle w:val="a3"/>
        <w:ind w:firstLine="709"/>
        <w:rPr>
          <w:b w:val="0"/>
          <w:i w:val="0"/>
          <w:noProof/>
          <w:szCs w:val="28"/>
          <w:u w:val="none"/>
        </w:rPr>
      </w:pPr>
    </w:p>
    <w:p w:rsidR="00140A4E" w:rsidRPr="00324374" w:rsidRDefault="00140A4E" w:rsidP="00140A4E">
      <w:pPr>
        <w:pStyle w:val="a3"/>
        <w:ind w:firstLine="709"/>
        <w:rPr>
          <w:b w:val="0"/>
          <w:i w:val="0"/>
          <w:noProof/>
          <w:szCs w:val="28"/>
          <w:u w:val="none"/>
        </w:rPr>
      </w:pPr>
    </w:p>
    <w:p w:rsidR="00140A4E" w:rsidRPr="00324374" w:rsidRDefault="00140A4E" w:rsidP="00140A4E">
      <w:pPr>
        <w:pStyle w:val="a3"/>
        <w:ind w:firstLine="709"/>
        <w:rPr>
          <w:b w:val="0"/>
          <w:i w:val="0"/>
          <w:noProof/>
          <w:szCs w:val="28"/>
          <w:u w:val="none"/>
        </w:rPr>
      </w:pPr>
    </w:p>
    <w:p w:rsidR="00140A4E" w:rsidRPr="00324374" w:rsidRDefault="00140A4E" w:rsidP="00140A4E">
      <w:pPr>
        <w:pStyle w:val="a3"/>
        <w:ind w:firstLine="709"/>
        <w:rPr>
          <w:b w:val="0"/>
          <w:i w:val="0"/>
          <w:noProof/>
          <w:szCs w:val="28"/>
          <w:u w:val="none"/>
        </w:rPr>
      </w:pPr>
    </w:p>
    <w:p w:rsidR="00140A4E" w:rsidRPr="00324374" w:rsidRDefault="00140A4E" w:rsidP="00140A4E">
      <w:pPr>
        <w:pStyle w:val="a3"/>
        <w:ind w:firstLine="709"/>
        <w:rPr>
          <w:b w:val="0"/>
          <w:i w:val="0"/>
          <w:noProof/>
          <w:szCs w:val="28"/>
          <w:u w:val="none"/>
        </w:rPr>
      </w:pPr>
    </w:p>
    <w:p w:rsidR="00140A4E" w:rsidRPr="00324374" w:rsidRDefault="00140A4E" w:rsidP="00140A4E">
      <w:pPr>
        <w:pStyle w:val="a3"/>
        <w:ind w:firstLine="0"/>
        <w:rPr>
          <w:i w:val="0"/>
          <w:noProof/>
          <w:szCs w:val="28"/>
          <w:u w:val="none"/>
        </w:rPr>
      </w:pPr>
      <w:r w:rsidRPr="00324374">
        <w:rPr>
          <w:i w:val="0"/>
          <w:noProof/>
          <w:szCs w:val="28"/>
          <w:u w:val="none"/>
        </w:rPr>
        <w:t>Дн</w:t>
      </w:r>
      <w:r w:rsidR="000651A7" w:rsidRPr="00324374">
        <w:rPr>
          <w:i w:val="0"/>
          <w:noProof/>
          <w:szCs w:val="28"/>
          <w:u w:val="none"/>
        </w:rPr>
        <w:t>i</w:t>
      </w:r>
      <w:r w:rsidRPr="00324374">
        <w:rPr>
          <w:i w:val="0"/>
          <w:noProof/>
          <w:szCs w:val="28"/>
          <w:u w:val="none"/>
        </w:rPr>
        <w:t>про</w:t>
      </w:r>
    </w:p>
    <w:p w:rsidR="00140A4E" w:rsidRPr="00324374" w:rsidRDefault="00140A4E" w:rsidP="00140A4E">
      <w:pPr>
        <w:pStyle w:val="a3"/>
        <w:ind w:firstLine="0"/>
        <w:rPr>
          <w:i w:val="0"/>
          <w:noProof/>
          <w:szCs w:val="28"/>
          <w:u w:val="none"/>
        </w:rPr>
      </w:pPr>
      <w:r w:rsidRPr="00324374">
        <w:rPr>
          <w:i w:val="0"/>
          <w:noProof/>
          <w:u w:val="none"/>
        </w:rPr>
        <w:t>2016</w:t>
      </w:r>
    </w:p>
    <w:p w:rsidR="00140A4E" w:rsidRPr="00324374" w:rsidRDefault="00140A4E">
      <w:pPr>
        <w:rPr>
          <w:noProof/>
        </w:rPr>
      </w:pPr>
      <w:r w:rsidRPr="00324374">
        <w:rPr>
          <w:noProof/>
        </w:rPr>
        <w:br w:type="page"/>
      </w:r>
    </w:p>
    <w:p w:rsidR="00140A4E" w:rsidRPr="00324374" w:rsidRDefault="00140A4E" w:rsidP="00140A4E">
      <w:pPr>
        <w:autoSpaceDE w:val="0"/>
        <w:autoSpaceDN w:val="0"/>
        <w:adjustRightInd w:val="0"/>
        <w:ind w:firstLine="720"/>
        <w:jc w:val="center"/>
        <w:rPr>
          <w:b/>
          <w:noProof/>
          <w:sz w:val="28"/>
          <w:szCs w:val="28"/>
        </w:rPr>
      </w:pPr>
      <w:r w:rsidRPr="00324374">
        <w:rPr>
          <w:b/>
          <w:noProof/>
          <w:sz w:val="28"/>
          <w:szCs w:val="28"/>
        </w:rPr>
        <w:lastRenderedPageBreak/>
        <w:t>ЗМ</w:t>
      </w:r>
      <w:r w:rsidR="000651A7" w:rsidRPr="00324374">
        <w:rPr>
          <w:b/>
          <w:noProof/>
          <w:sz w:val="28"/>
          <w:szCs w:val="28"/>
        </w:rPr>
        <w:t>I</w:t>
      </w:r>
      <w:r w:rsidRPr="00324374">
        <w:rPr>
          <w:b/>
          <w:noProof/>
          <w:sz w:val="28"/>
          <w:szCs w:val="28"/>
        </w:rPr>
        <w:t>СТ</w:t>
      </w:r>
    </w:p>
    <w:p w:rsidR="00140A4E" w:rsidRPr="00324374" w:rsidRDefault="00140A4E" w:rsidP="00140A4E">
      <w:pPr>
        <w:autoSpaceDE w:val="0"/>
        <w:autoSpaceDN w:val="0"/>
        <w:adjustRightInd w:val="0"/>
        <w:ind w:firstLine="720"/>
        <w:jc w:val="both"/>
        <w:rPr>
          <w:noProof/>
          <w:sz w:val="28"/>
          <w:szCs w:val="28"/>
        </w:rPr>
      </w:pPr>
      <w:r w:rsidRPr="00324374">
        <w:rPr>
          <w:noProof/>
          <w:sz w:val="28"/>
          <w:szCs w:val="28"/>
        </w:rPr>
        <w:t xml:space="preserve">Тема: </w:t>
      </w:r>
      <w:r w:rsidRPr="00324374">
        <w:rPr>
          <w:b/>
          <w:noProof/>
          <w:sz w:val="28"/>
          <w:szCs w:val="28"/>
        </w:rPr>
        <w:t>Ризики в управл</w:t>
      </w:r>
      <w:r w:rsidR="000651A7" w:rsidRPr="00324374">
        <w:rPr>
          <w:b/>
          <w:noProof/>
          <w:sz w:val="28"/>
          <w:szCs w:val="28"/>
        </w:rPr>
        <w:t>i</w:t>
      </w:r>
      <w:r w:rsidRPr="00324374">
        <w:rPr>
          <w:b/>
          <w:noProof/>
          <w:sz w:val="28"/>
          <w:szCs w:val="28"/>
        </w:rPr>
        <w:t>нн</w:t>
      </w:r>
      <w:r w:rsidR="000651A7" w:rsidRPr="00324374">
        <w:rPr>
          <w:b/>
          <w:noProof/>
          <w:sz w:val="28"/>
          <w:szCs w:val="28"/>
        </w:rPr>
        <w:t>i</w:t>
      </w:r>
    </w:p>
    <w:p w:rsidR="00140A4E" w:rsidRPr="00324374" w:rsidRDefault="00140A4E" w:rsidP="00140A4E">
      <w:pPr>
        <w:autoSpaceDE w:val="0"/>
        <w:autoSpaceDN w:val="0"/>
        <w:adjustRightInd w:val="0"/>
        <w:ind w:firstLine="720"/>
        <w:jc w:val="both"/>
        <w:rPr>
          <w:noProof/>
          <w:sz w:val="28"/>
          <w:szCs w:val="28"/>
        </w:rPr>
      </w:pPr>
      <w:r w:rsidRPr="00324374">
        <w:rPr>
          <w:noProof/>
          <w:sz w:val="28"/>
          <w:szCs w:val="28"/>
        </w:rPr>
        <w:t>ВСТУП</w:t>
      </w:r>
      <w:r w:rsidR="00E035B6" w:rsidRPr="00324374">
        <w:rPr>
          <w:noProof/>
          <w:sz w:val="28"/>
          <w:szCs w:val="28"/>
        </w:rPr>
        <w:t>……………………………………………………………………….3</w:t>
      </w:r>
    </w:p>
    <w:p w:rsidR="00140A4E" w:rsidRPr="00324374" w:rsidRDefault="00140A4E" w:rsidP="00140A4E">
      <w:pPr>
        <w:autoSpaceDE w:val="0"/>
        <w:autoSpaceDN w:val="0"/>
        <w:adjustRightInd w:val="0"/>
        <w:ind w:firstLine="720"/>
        <w:jc w:val="both"/>
        <w:rPr>
          <w:noProof/>
          <w:sz w:val="28"/>
          <w:szCs w:val="28"/>
        </w:rPr>
      </w:pPr>
      <w:r w:rsidRPr="00324374">
        <w:rPr>
          <w:noProof/>
          <w:sz w:val="28"/>
          <w:szCs w:val="28"/>
        </w:rPr>
        <w:t>РОЗД</w:t>
      </w:r>
      <w:r w:rsidR="000651A7" w:rsidRPr="00324374">
        <w:rPr>
          <w:noProof/>
          <w:sz w:val="28"/>
          <w:szCs w:val="28"/>
        </w:rPr>
        <w:t>I</w:t>
      </w:r>
      <w:r w:rsidRPr="00324374">
        <w:rPr>
          <w:noProof/>
          <w:sz w:val="28"/>
          <w:szCs w:val="28"/>
        </w:rPr>
        <w:t xml:space="preserve">Л 1. </w:t>
      </w:r>
      <w:r w:rsidR="000D14E9" w:rsidRPr="00324374">
        <w:rPr>
          <w:noProof/>
          <w:sz w:val="28"/>
          <w:szCs w:val="28"/>
        </w:rPr>
        <w:t>ТЕОРЕТИЧНО-МЕТОДОЛОГ</w:t>
      </w:r>
      <w:r w:rsidR="000651A7" w:rsidRPr="00324374">
        <w:rPr>
          <w:noProof/>
          <w:sz w:val="28"/>
          <w:szCs w:val="28"/>
        </w:rPr>
        <w:t>I</w:t>
      </w:r>
      <w:r w:rsidR="000D14E9" w:rsidRPr="00324374">
        <w:rPr>
          <w:noProof/>
          <w:sz w:val="28"/>
          <w:szCs w:val="28"/>
        </w:rPr>
        <w:t>ЧН</w:t>
      </w:r>
      <w:r w:rsidR="000651A7" w:rsidRPr="00324374">
        <w:rPr>
          <w:noProof/>
          <w:sz w:val="28"/>
          <w:szCs w:val="28"/>
        </w:rPr>
        <w:t>I</w:t>
      </w:r>
      <w:r w:rsidR="000D14E9" w:rsidRPr="00324374">
        <w:rPr>
          <w:noProof/>
          <w:sz w:val="28"/>
          <w:szCs w:val="28"/>
        </w:rPr>
        <w:t xml:space="preserve"> ЗАСАДИ РИЗИК</w:t>
      </w:r>
      <w:r w:rsidR="000651A7" w:rsidRPr="00324374">
        <w:rPr>
          <w:noProof/>
          <w:sz w:val="28"/>
          <w:szCs w:val="28"/>
        </w:rPr>
        <w:t>I</w:t>
      </w:r>
      <w:r w:rsidR="000D14E9" w:rsidRPr="00324374">
        <w:rPr>
          <w:noProof/>
          <w:sz w:val="28"/>
          <w:szCs w:val="28"/>
        </w:rPr>
        <w:t>В В УПРАВЛ</w:t>
      </w:r>
      <w:r w:rsidR="000651A7" w:rsidRPr="00324374">
        <w:rPr>
          <w:noProof/>
          <w:sz w:val="28"/>
          <w:szCs w:val="28"/>
        </w:rPr>
        <w:t>I</w:t>
      </w:r>
      <w:r w:rsidR="000D14E9" w:rsidRPr="00324374">
        <w:rPr>
          <w:noProof/>
          <w:sz w:val="28"/>
          <w:szCs w:val="28"/>
        </w:rPr>
        <w:t>НН</w:t>
      </w:r>
      <w:r w:rsidR="000651A7" w:rsidRPr="00324374">
        <w:rPr>
          <w:noProof/>
          <w:sz w:val="28"/>
          <w:szCs w:val="28"/>
        </w:rPr>
        <w:t>I</w:t>
      </w:r>
      <w:r w:rsidR="00E035B6" w:rsidRPr="00324374">
        <w:rPr>
          <w:noProof/>
          <w:sz w:val="28"/>
          <w:szCs w:val="28"/>
        </w:rPr>
        <w:t>………………………………………………………………………</w:t>
      </w:r>
      <w:r w:rsidR="00313D89">
        <w:rPr>
          <w:noProof/>
          <w:sz w:val="28"/>
          <w:szCs w:val="28"/>
        </w:rPr>
        <w:t>6</w:t>
      </w:r>
    </w:p>
    <w:p w:rsidR="00140A4E" w:rsidRPr="00324374" w:rsidRDefault="00140A4E" w:rsidP="00140A4E">
      <w:pPr>
        <w:autoSpaceDE w:val="0"/>
        <w:autoSpaceDN w:val="0"/>
        <w:adjustRightInd w:val="0"/>
        <w:ind w:firstLine="720"/>
        <w:jc w:val="both"/>
        <w:rPr>
          <w:noProof/>
          <w:sz w:val="28"/>
          <w:szCs w:val="28"/>
        </w:rPr>
      </w:pPr>
      <w:r w:rsidRPr="00324374">
        <w:rPr>
          <w:noProof/>
          <w:sz w:val="28"/>
          <w:szCs w:val="28"/>
        </w:rPr>
        <w:t xml:space="preserve">1.1. </w:t>
      </w:r>
      <w:r w:rsidR="000651A7" w:rsidRPr="00324374">
        <w:rPr>
          <w:noProof/>
          <w:sz w:val="28"/>
          <w:szCs w:val="28"/>
        </w:rPr>
        <w:t>I</w:t>
      </w:r>
      <w:r w:rsidR="000D14E9" w:rsidRPr="00324374">
        <w:rPr>
          <w:noProof/>
          <w:sz w:val="28"/>
          <w:szCs w:val="28"/>
        </w:rPr>
        <w:t>стор</w:t>
      </w:r>
      <w:r w:rsidR="000651A7" w:rsidRPr="00324374">
        <w:rPr>
          <w:noProof/>
          <w:sz w:val="28"/>
          <w:szCs w:val="28"/>
        </w:rPr>
        <w:t>i</w:t>
      </w:r>
      <w:r w:rsidR="000D14E9" w:rsidRPr="00324374">
        <w:rPr>
          <w:noProof/>
          <w:sz w:val="28"/>
          <w:szCs w:val="28"/>
        </w:rPr>
        <w:t>я теор</w:t>
      </w:r>
      <w:r w:rsidR="000651A7" w:rsidRPr="00324374">
        <w:rPr>
          <w:noProof/>
          <w:sz w:val="28"/>
          <w:szCs w:val="28"/>
        </w:rPr>
        <w:t>i</w:t>
      </w:r>
      <w:r w:rsidR="000D14E9" w:rsidRPr="00324374">
        <w:rPr>
          <w:noProof/>
          <w:sz w:val="28"/>
          <w:szCs w:val="28"/>
        </w:rPr>
        <w:t xml:space="preserve">ї </w:t>
      </w:r>
      <w:r w:rsidR="00AB3E15" w:rsidRPr="00324374">
        <w:rPr>
          <w:noProof/>
          <w:sz w:val="28"/>
          <w:szCs w:val="28"/>
        </w:rPr>
        <w:t>управл</w:t>
      </w:r>
      <w:r w:rsidR="000651A7" w:rsidRPr="00324374">
        <w:rPr>
          <w:noProof/>
          <w:sz w:val="28"/>
          <w:szCs w:val="28"/>
        </w:rPr>
        <w:t>i</w:t>
      </w:r>
      <w:r w:rsidR="00AB3E15" w:rsidRPr="00324374">
        <w:rPr>
          <w:noProof/>
          <w:sz w:val="28"/>
          <w:szCs w:val="28"/>
        </w:rPr>
        <w:t>ння ризику</w:t>
      </w:r>
      <w:r w:rsidR="00E035B6" w:rsidRPr="00324374">
        <w:rPr>
          <w:noProof/>
          <w:sz w:val="28"/>
          <w:szCs w:val="28"/>
        </w:rPr>
        <w:t>……………………………………..</w:t>
      </w:r>
      <w:r w:rsidR="00313D89">
        <w:rPr>
          <w:noProof/>
          <w:sz w:val="28"/>
          <w:szCs w:val="28"/>
        </w:rPr>
        <w:t>6</w:t>
      </w:r>
    </w:p>
    <w:p w:rsidR="00140A4E" w:rsidRPr="00324374" w:rsidRDefault="00140A4E" w:rsidP="00140A4E">
      <w:pPr>
        <w:autoSpaceDE w:val="0"/>
        <w:autoSpaceDN w:val="0"/>
        <w:adjustRightInd w:val="0"/>
        <w:ind w:firstLine="720"/>
        <w:jc w:val="both"/>
        <w:rPr>
          <w:noProof/>
          <w:sz w:val="28"/>
          <w:szCs w:val="28"/>
        </w:rPr>
      </w:pPr>
      <w:r w:rsidRPr="00324374">
        <w:rPr>
          <w:noProof/>
          <w:sz w:val="28"/>
          <w:szCs w:val="28"/>
        </w:rPr>
        <w:t xml:space="preserve">1.2. </w:t>
      </w:r>
      <w:r w:rsidR="005229E2" w:rsidRPr="00324374">
        <w:rPr>
          <w:noProof/>
          <w:sz w:val="28"/>
          <w:szCs w:val="28"/>
        </w:rPr>
        <w:t xml:space="preserve">Поняття, </w:t>
      </w:r>
      <w:r w:rsidR="005229E2" w:rsidRPr="00324374">
        <w:rPr>
          <w:noProof/>
          <w:sz w:val="32"/>
        </w:rPr>
        <w:t>основн</w:t>
      </w:r>
      <w:r w:rsidR="000651A7" w:rsidRPr="00324374">
        <w:rPr>
          <w:noProof/>
          <w:sz w:val="32"/>
        </w:rPr>
        <w:t>i</w:t>
      </w:r>
      <w:r w:rsidR="005229E2" w:rsidRPr="00324374">
        <w:rPr>
          <w:noProof/>
          <w:sz w:val="32"/>
        </w:rPr>
        <w:t xml:space="preserve"> </w:t>
      </w:r>
      <w:r w:rsidR="000A4A2A" w:rsidRPr="00324374">
        <w:rPr>
          <w:noProof/>
          <w:sz w:val="32"/>
        </w:rPr>
        <w:t>властивост</w:t>
      </w:r>
      <w:r w:rsidR="000651A7" w:rsidRPr="00324374">
        <w:rPr>
          <w:noProof/>
          <w:sz w:val="32"/>
        </w:rPr>
        <w:t>i</w:t>
      </w:r>
      <w:r w:rsidR="00803241" w:rsidRPr="00324374">
        <w:rPr>
          <w:noProof/>
          <w:sz w:val="32"/>
        </w:rPr>
        <w:t xml:space="preserve"> ризик</w:t>
      </w:r>
      <w:r w:rsidR="000A4A2A" w:rsidRPr="00324374">
        <w:rPr>
          <w:noProof/>
          <w:sz w:val="32"/>
        </w:rPr>
        <w:t>у</w:t>
      </w:r>
      <w:r w:rsidR="00E035B6" w:rsidRPr="00324374">
        <w:rPr>
          <w:noProof/>
          <w:sz w:val="32"/>
        </w:rPr>
        <w:t>…………………………</w:t>
      </w:r>
      <w:r w:rsidR="00520A7B">
        <w:rPr>
          <w:noProof/>
          <w:sz w:val="32"/>
        </w:rPr>
        <w:t>.</w:t>
      </w:r>
      <w:r w:rsidR="00E035B6" w:rsidRPr="00324374">
        <w:rPr>
          <w:noProof/>
          <w:sz w:val="32"/>
        </w:rPr>
        <w:t>.</w:t>
      </w:r>
      <w:r w:rsidR="00520A7B" w:rsidRPr="00520A7B">
        <w:rPr>
          <w:noProof/>
          <w:sz w:val="28"/>
          <w:szCs w:val="28"/>
        </w:rPr>
        <w:t>8</w:t>
      </w:r>
    </w:p>
    <w:p w:rsidR="005229E2" w:rsidRPr="00324374" w:rsidRDefault="00140A4E" w:rsidP="00140A4E">
      <w:pPr>
        <w:autoSpaceDE w:val="0"/>
        <w:autoSpaceDN w:val="0"/>
        <w:adjustRightInd w:val="0"/>
        <w:ind w:firstLine="720"/>
        <w:jc w:val="both"/>
        <w:rPr>
          <w:noProof/>
          <w:sz w:val="28"/>
          <w:szCs w:val="28"/>
        </w:rPr>
      </w:pPr>
      <w:r w:rsidRPr="00324374">
        <w:rPr>
          <w:noProof/>
          <w:sz w:val="28"/>
          <w:szCs w:val="28"/>
        </w:rPr>
        <w:t xml:space="preserve">1.3. </w:t>
      </w:r>
      <w:r w:rsidR="007803F2" w:rsidRPr="00324374">
        <w:rPr>
          <w:noProof/>
          <w:sz w:val="28"/>
          <w:szCs w:val="28"/>
        </w:rPr>
        <w:t>Класиф</w:t>
      </w:r>
      <w:r w:rsidR="000651A7" w:rsidRPr="00324374">
        <w:rPr>
          <w:noProof/>
          <w:sz w:val="28"/>
          <w:szCs w:val="28"/>
        </w:rPr>
        <w:t>i</w:t>
      </w:r>
      <w:r w:rsidR="007803F2" w:rsidRPr="00324374">
        <w:rPr>
          <w:noProof/>
          <w:sz w:val="28"/>
          <w:szCs w:val="28"/>
        </w:rPr>
        <w:t>кац</w:t>
      </w:r>
      <w:r w:rsidR="000651A7" w:rsidRPr="00324374">
        <w:rPr>
          <w:noProof/>
          <w:sz w:val="28"/>
          <w:szCs w:val="28"/>
        </w:rPr>
        <w:t>i</w:t>
      </w:r>
      <w:r w:rsidR="007803F2" w:rsidRPr="00324374">
        <w:rPr>
          <w:noProof/>
          <w:sz w:val="28"/>
          <w:szCs w:val="28"/>
        </w:rPr>
        <w:t>я</w:t>
      </w:r>
      <w:r w:rsidR="005229E2" w:rsidRPr="00324374">
        <w:rPr>
          <w:noProof/>
          <w:sz w:val="28"/>
          <w:szCs w:val="28"/>
        </w:rPr>
        <w:t xml:space="preserve"> </w:t>
      </w:r>
      <w:r w:rsidR="00803241" w:rsidRPr="00324374">
        <w:rPr>
          <w:noProof/>
          <w:sz w:val="28"/>
          <w:szCs w:val="28"/>
        </w:rPr>
        <w:t>ризик</w:t>
      </w:r>
      <w:r w:rsidR="000A4A2A" w:rsidRPr="00324374">
        <w:rPr>
          <w:noProof/>
          <w:sz w:val="28"/>
          <w:szCs w:val="28"/>
        </w:rPr>
        <w:t>у</w:t>
      </w:r>
      <w:r w:rsidR="00803241" w:rsidRPr="00324374">
        <w:rPr>
          <w:noProof/>
          <w:sz w:val="28"/>
          <w:szCs w:val="28"/>
        </w:rPr>
        <w:t xml:space="preserve"> в управл</w:t>
      </w:r>
      <w:r w:rsidR="000651A7" w:rsidRPr="00324374">
        <w:rPr>
          <w:noProof/>
          <w:sz w:val="28"/>
          <w:szCs w:val="28"/>
        </w:rPr>
        <w:t>i</w:t>
      </w:r>
      <w:r w:rsidR="00803241" w:rsidRPr="00324374">
        <w:rPr>
          <w:noProof/>
          <w:sz w:val="28"/>
          <w:szCs w:val="28"/>
        </w:rPr>
        <w:t>нн</w:t>
      </w:r>
      <w:r w:rsidR="000651A7" w:rsidRPr="00324374">
        <w:rPr>
          <w:noProof/>
          <w:sz w:val="28"/>
          <w:szCs w:val="28"/>
        </w:rPr>
        <w:t>i</w:t>
      </w:r>
      <w:r w:rsidR="00E035B6" w:rsidRPr="00324374">
        <w:rPr>
          <w:noProof/>
          <w:sz w:val="28"/>
          <w:szCs w:val="28"/>
        </w:rPr>
        <w:t>……………………………………</w:t>
      </w:r>
      <w:r w:rsidR="00520A7B">
        <w:rPr>
          <w:noProof/>
          <w:sz w:val="28"/>
          <w:szCs w:val="28"/>
        </w:rPr>
        <w:t>10</w:t>
      </w:r>
    </w:p>
    <w:p w:rsidR="008E545B" w:rsidRPr="00324374" w:rsidRDefault="008E545B" w:rsidP="00140A4E">
      <w:pPr>
        <w:autoSpaceDE w:val="0"/>
        <w:autoSpaceDN w:val="0"/>
        <w:adjustRightInd w:val="0"/>
        <w:ind w:firstLine="720"/>
        <w:jc w:val="both"/>
        <w:rPr>
          <w:noProof/>
          <w:sz w:val="28"/>
          <w:szCs w:val="28"/>
        </w:rPr>
      </w:pPr>
      <w:r w:rsidRPr="00324374">
        <w:rPr>
          <w:noProof/>
          <w:sz w:val="28"/>
          <w:szCs w:val="28"/>
        </w:rPr>
        <w:t>Висновки до розд</w:t>
      </w:r>
      <w:r w:rsidR="00CC37AC" w:rsidRPr="00324374">
        <w:rPr>
          <w:noProof/>
          <w:sz w:val="28"/>
          <w:szCs w:val="28"/>
        </w:rPr>
        <w:t>i</w:t>
      </w:r>
      <w:r w:rsidRPr="00324374">
        <w:rPr>
          <w:noProof/>
          <w:sz w:val="28"/>
          <w:szCs w:val="28"/>
        </w:rPr>
        <w:t>лу 1</w:t>
      </w:r>
      <w:r w:rsidR="00E035B6" w:rsidRPr="00324374">
        <w:rPr>
          <w:noProof/>
          <w:sz w:val="28"/>
          <w:szCs w:val="28"/>
        </w:rPr>
        <w:t>……………………………………………………..</w:t>
      </w:r>
      <w:r w:rsidR="00520A7B">
        <w:rPr>
          <w:noProof/>
          <w:sz w:val="28"/>
          <w:szCs w:val="28"/>
        </w:rPr>
        <w:t>11</w:t>
      </w:r>
    </w:p>
    <w:p w:rsidR="00140A4E" w:rsidRPr="00324374" w:rsidRDefault="003B172A" w:rsidP="00140A4E">
      <w:pPr>
        <w:autoSpaceDE w:val="0"/>
        <w:autoSpaceDN w:val="0"/>
        <w:adjustRightInd w:val="0"/>
        <w:ind w:firstLine="720"/>
        <w:jc w:val="both"/>
        <w:rPr>
          <w:noProof/>
          <w:sz w:val="28"/>
          <w:szCs w:val="28"/>
        </w:rPr>
      </w:pPr>
      <w:r w:rsidRPr="00324374">
        <w:rPr>
          <w:noProof/>
          <w:sz w:val="28"/>
          <w:szCs w:val="28"/>
        </w:rPr>
        <w:t>РОЗД</w:t>
      </w:r>
      <w:r w:rsidR="000651A7" w:rsidRPr="00324374">
        <w:rPr>
          <w:noProof/>
          <w:sz w:val="28"/>
          <w:szCs w:val="28"/>
        </w:rPr>
        <w:t>I</w:t>
      </w:r>
      <w:r w:rsidRPr="00324374">
        <w:rPr>
          <w:noProof/>
          <w:sz w:val="28"/>
          <w:szCs w:val="28"/>
        </w:rPr>
        <w:t>Л 2. РИЗИК</w:t>
      </w:r>
      <w:r w:rsidR="00E035B6" w:rsidRPr="00324374">
        <w:rPr>
          <w:noProof/>
          <w:sz w:val="28"/>
          <w:szCs w:val="28"/>
        </w:rPr>
        <w:t>-</w:t>
      </w:r>
      <w:r w:rsidRPr="00324374">
        <w:rPr>
          <w:noProof/>
          <w:sz w:val="28"/>
          <w:szCs w:val="28"/>
        </w:rPr>
        <w:t>МЕНЕДЖМЕНТ ЯК УН</w:t>
      </w:r>
      <w:r w:rsidR="000651A7" w:rsidRPr="00324374">
        <w:rPr>
          <w:noProof/>
          <w:sz w:val="28"/>
          <w:szCs w:val="28"/>
        </w:rPr>
        <w:t>I</w:t>
      </w:r>
      <w:r w:rsidRPr="00324374">
        <w:rPr>
          <w:noProof/>
          <w:sz w:val="28"/>
          <w:szCs w:val="28"/>
        </w:rPr>
        <w:t>ВЕРСАЛЬНА МЕТОДОЛОГ</w:t>
      </w:r>
      <w:r w:rsidR="000651A7" w:rsidRPr="00324374">
        <w:rPr>
          <w:noProof/>
          <w:sz w:val="28"/>
          <w:szCs w:val="28"/>
        </w:rPr>
        <w:t>I</w:t>
      </w:r>
      <w:r w:rsidRPr="00324374">
        <w:rPr>
          <w:noProof/>
          <w:sz w:val="28"/>
          <w:szCs w:val="28"/>
        </w:rPr>
        <w:t>Я УПРАВЛ</w:t>
      </w:r>
      <w:r w:rsidR="000651A7" w:rsidRPr="00324374">
        <w:rPr>
          <w:noProof/>
          <w:sz w:val="28"/>
          <w:szCs w:val="28"/>
        </w:rPr>
        <w:t>I</w:t>
      </w:r>
      <w:r w:rsidRPr="00324374">
        <w:rPr>
          <w:noProof/>
          <w:sz w:val="28"/>
          <w:szCs w:val="28"/>
        </w:rPr>
        <w:t>ННЯ</w:t>
      </w:r>
      <w:r w:rsidR="00520A7B">
        <w:rPr>
          <w:noProof/>
          <w:sz w:val="28"/>
          <w:szCs w:val="28"/>
        </w:rPr>
        <w:t>………………………………………………..12</w:t>
      </w:r>
    </w:p>
    <w:p w:rsidR="005229E2" w:rsidRPr="00324374" w:rsidRDefault="00140A4E" w:rsidP="00140A4E">
      <w:pPr>
        <w:autoSpaceDE w:val="0"/>
        <w:autoSpaceDN w:val="0"/>
        <w:adjustRightInd w:val="0"/>
        <w:ind w:firstLine="720"/>
        <w:jc w:val="both"/>
        <w:rPr>
          <w:noProof/>
          <w:sz w:val="28"/>
          <w:szCs w:val="28"/>
        </w:rPr>
      </w:pPr>
      <w:r w:rsidRPr="00324374">
        <w:rPr>
          <w:noProof/>
          <w:sz w:val="28"/>
          <w:szCs w:val="28"/>
        </w:rPr>
        <w:t xml:space="preserve">2.1. </w:t>
      </w:r>
      <w:r w:rsidR="005229E2" w:rsidRPr="00324374">
        <w:rPr>
          <w:noProof/>
          <w:sz w:val="28"/>
          <w:szCs w:val="28"/>
        </w:rPr>
        <w:t>Сутн</w:t>
      </w:r>
      <w:r w:rsidR="000651A7" w:rsidRPr="00324374">
        <w:rPr>
          <w:noProof/>
          <w:sz w:val="28"/>
          <w:szCs w:val="28"/>
        </w:rPr>
        <w:t>i</w:t>
      </w:r>
      <w:r w:rsidR="005229E2" w:rsidRPr="00324374">
        <w:rPr>
          <w:noProof/>
          <w:sz w:val="28"/>
          <w:szCs w:val="28"/>
        </w:rPr>
        <w:t>сть ризик-менеджменту</w:t>
      </w:r>
      <w:r w:rsidR="00520A7B">
        <w:rPr>
          <w:noProof/>
          <w:sz w:val="28"/>
          <w:szCs w:val="28"/>
        </w:rPr>
        <w:t>…………………………………………12</w:t>
      </w:r>
    </w:p>
    <w:p w:rsidR="000D14E9" w:rsidRPr="00324374" w:rsidRDefault="005229E2" w:rsidP="008E545B">
      <w:pPr>
        <w:autoSpaceDE w:val="0"/>
        <w:autoSpaceDN w:val="0"/>
        <w:adjustRightInd w:val="0"/>
        <w:ind w:firstLine="720"/>
        <w:jc w:val="both"/>
        <w:rPr>
          <w:b/>
          <w:noProof/>
          <w:sz w:val="28"/>
          <w:szCs w:val="28"/>
          <w:shd w:val="clear" w:color="auto" w:fill="FFFFFF"/>
        </w:rPr>
      </w:pPr>
      <w:r w:rsidRPr="00324374">
        <w:rPr>
          <w:noProof/>
          <w:sz w:val="28"/>
          <w:szCs w:val="28"/>
          <w:shd w:val="clear" w:color="auto" w:fill="FFFFFF"/>
        </w:rPr>
        <w:t xml:space="preserve">2.2. </w:t>
      </w:r>
      <w:r w:rsidR="008E545B" w:rsidRPr="00324374">
        <w:rPr>
          <w:noProof/>
          <w:sz w:val="28"/>
          <w:szCs w:val="28"/>
          <w:shd w:val="clear" w:color="auto" w:fill="FFFFFF"/>
        </w:rPr>
        <w:t>Ризик-менеджмент в системi управлiння</w:t>
      </w:r>
      <w:r w:rsidR="00520A7B">
        <w:rPr>
          <w:noProof/>
          <w:sz w:val="28"/>
          <w:szCs w:val="28"/>
          <w:shd w:val="clear" w:color="auto" w:fill="FFFFFF"/>
        </w:rPr>
        <w:t>…………………………….16</w:t>
      </w:r>
    </w:p>
    <w:p w:rsidR="008E545B" w:rsidRPr="00324374" w:rsidRDefault="000D14E9" w:rsidP="00140A4E">
      <w:pPr>
        <w:autoSpaceDE w:val="0"/>
        <w:autoSpaceDN w:val="0"/>
        <w:adjustRightInd w:val="0"/>
        <w:ind w:firstLine="720"/>
        <w:jc w:val="both"/>
        <w:rPr>
          <w:noProof/>
          <w:sz w:val="28"/>
          <w:szCs w:val="28"/>
        </w:rPr>
      </w:pPr>
      <w:r w:rsidRPr="00324374">
        <w:rPr>
          <w:noProof/>
          <w:sz w:val="28"/>
          <w:szCs w:val="28"/>
        </w:rPr>
        <w:t>2.</w:t>
      </w:r>
      <w:r w:rsidR="005229E2" w:rsidRPr="00324374">
        <w:rPr>
          <w:noProof/>
          <w:sz w:val="28"/>
          <w:szCs w:val="28"/>
        </w:rPr>
        <w:t>3</w:t>
      </w:r>
      <w:r w:rsidRPr="00324374">
        <w:rPr>
          <w:noProof/>
          <w:sz w:val="28"/>
          <w:szCs w:val="28"/>
        </w:rPr>
        <w:t xml:space="preserve">. </w:t>
      </w:r>
      <w:r w:rsidR="008E545B" w:rsidRPr="00324374">
        <w:rPr>
          <w:bCs/>
          <w:noProof/>
          <w:sz w:val="28"/>
          <w:szCs w:val="28"/>
        </w:rPr>
        <w:t xml:space="preserve">Сучаснi пiдходи </w:t>
      </w:r>
      <w:r w:rsidR="008E545B" w:rsidRPr="00324374">
        <w:rPr>
          <w:noProof/>
          <w:sz w:val="28"/>
          <w:szCs w:val="28"/>
        </w:rPr>
        <w:t>в ризик-менеджментi банкiв</w:t>
      </w:r>
      <w:r w:rsidR="00520A7B">
        <w:rPr>
          <w:noProof/>
          <w:sz w:val="28"/>
          <w:szCs w:val="28"/>
        </w:rPr>
        <w:t>………………………18</w:t>
      </w:r>
    </w:p>
    <w:p w:rsidR="008E545B" w:rsidRPr="00324374" w:rsidRDefault="008E545B" w:rsidP="00140A4E">
      <w:pPr>
        <w:autoSpaceDE w:val="0"/>
        <w:autoSpaceDN w:val="0"/>
        <w:adjustRightInd w:val="0"/>
        <w:ind w:firstLine="720"/>
        <w:jc w:val="both"/>
        <w:rPr>
          <w:noProof/>
          <w:sz w:val="28"/>
          <w:szCs w:val="28"/>
        </w:rPr>
      </w:pPr>
      <w:r w:rsidRPr="00324374">
        <w:rPr>
          <w:noProof/>
          <w:sz w:val="28"/>
          <w:szCs w:val="28"/>
        </w:rPr>
        <w:t>Висновки до розд</w:t>
      </w:r>
      <w:r w:rsidR="00CC37AC" w:rsidRPr="00324374">
        <w:rPr>
          <w:noProof/>
          <w:sz w:val="28"/>
          <w:szCs w:val="28"/>
        </w:rPr>
        <w:t>i</w:t>
      </w:r>
      <w:r w:rsidRPr="00324374">
        <w:rPr>
          <w:noProof/>
          <w:sz w:val="28"/>
          <w:szCs w:val="28"/>
        </w:rPr>
        <w:t>лу 2</w:t>
      </w:r>
      <w:r w:rsidR="00520A7B">
        <w:rPr>
          <w:noProof/>
          <w:sz w:val="28"/>
          <w:szCs w:val="28"/>
        </w:rPr>
        <w:t>…………………………………………………….23</w:t>
      </w:r>
    </w:p>
    <w:p w:rsidR="009E57B2" w:rsidRPr="00324374" w:rsidRDefault="00140A4E" w:rsidP="009E57B2">
      <w:pPr>
        <w:autoSpaceDE w:val="0"/>
        <w:autoSpaceDN w:val="0"/>
        <w:adjustRightInd w:val="0"/>
        <w:ind w:firstLine="720"/>
        <w:jc w:val="both"/>
        <w:rPr>
          <w:noProof/>
          <w:sz w:val="28"/>
          <w:szCs w:val="28"/>
        </w:rPr>
      </w:pPr>
      <w:r w:rsidRPr="00324374">
        <w:rPr>
          <w:noProof/>
          <w:sz w:val="28"/>
          <w:szCs w:val="28"/>
        </w:rPr>
        <w:t>РОЗД</w:t>
      </w:r>
      <w:r w:rsidR="000651A7" w:rsidRPr="00324374">
        <w:rPr>
          <w:noProof/>
          <w:sz w:val="28"/>
          <w:szCs w:val="28"/>
        </w:rPr>
        <w:t>I</w:t>
      </w:r>
      <w:r w:rsidRPr="00324374">
        <w:rPr>
          <w:noProof/>
          <w:sz w:val="28"/>
          <w:szCs w:val="28"/>
        </w:rPr>
        <w:t xml:space="preserve">Л 3. </w:t>
      </w:r>
      <w:r w:rsidR="00495D64" w:rsidRPr="00324374">
        <w:rPr>
          <w:noProof/>
          <w:sz w:val="28"/>
          <w:szCs w:val="28"/>
        </w:rPr>
        <w:t xml:space="preserve">ВДОСКОНАЛЕННЯ ТА ВПРОВАДЖЕННЯ РИЗИК-МЕНДЖМЕНТУ В </w:t>
      </w:r>
      <w:r w:rsidR="00313649">
        <w:rPr>
          <w:noProof/>
          <w:sz w:val="28"/>
          <w:szCs w:val="28"/>
        </w:rPr>
        <w:t xml:space="preserve">БАНКІВСЬКІЙ </w:t>
      </w:r>
      <w:r w:rsidR="00495D64" w:rsidRPr="00324374">
        <w:rPr>
          <w:noProof/>
          <w:sz w:val="28"/>
          <w:szCs w:val="28"/>
        </w:rPr>
        <w:t>Д</w:t>
      </w:r>
      <w:r w:rsidR="000651A7" w:rsidRPr="00324374">
        <w:rPr>
          <w:noProof/>
          <w:sz w:val="28"/>
          <w:szCs w:val="28"/>
        </w:rPr>
        <w:t>I</w:t>
      </w:r>
      <w:r w:rsidR="00495D64" w:rsidRPr="00324374">
        <w:rPr>
          <w:noProof/>
          <w:sz w:val="28"/>
          <w:szCs w:val="28"/>
        </w:rPr>
        <w:t>ЯЛЬН</w:t>
      </w:r>
      <w:r w:rsidR="000651A7" w:rsidRPr="00324374">
        <w:rPr>
          <w:noProof/>
          <w:sz w:val="28"/>
          <w:szCs w:val="28"/>
        </w:rPr>
        <w:t>I</w:t>
      </w:r>
      <w:r w:rsidR="00495D64" w:rsidRPr="00324374">
        <w:rPr>
          <w:noProof/>
          <w:sz w:val="28"/>
          <w:szCs w:val="28"/>
        </w:rPr>
        <w:t>СТ</w:t>
      </w:r>
      <w:r w:rsidR="00313649">
        <w:rPr>
          <w:noProof/>
          <w:sz w:val="28"/>
          <w:szCs w:val="28"/>
        </w:rPr>
        <w:t>І</w:t>
      </w:r>
      <w:r w:rsidR="00495D64" w:rsidRPr="00324374">
        <w:rPr>
          <w:noProof/>
          <w:sz w:val="28"/>
          <w:szCs w:val="28"/>
        </w:rPr>
        <w:t xml:space="preserve"> </w:t>
      </w:r>
      <w:r w:rsidR="00313649">
        <w:rPr>
          <w:noProof/>
          <w:sz w:val="28"/>
          <w:szCs w:val="28"/>
        </w:rPr>
        <w:t>………………</w:t>
      </w:r>
      <w:r w:rsidR="00520A7B">
        <w:rPr>
          <w:noProof/>
          <w:sz w:val="28"/>
          <w:szCs w:val="28"/>
        </w:rPr>
        <w:t>……………..24</w:t>
      </w:r>
    </w:p>
    <w:p w:rsidR="00140A4E" w:rsidRPr="00324374" w:rsidRDefault="00140A4E" w:rsidP="009E57B2">
      <w:pPr>
        <w:autoSpaceDE w:val="0"/>
        <w:autoSpaceDN w:val="0"/>
        <w:adjustRightInd w:val="0"/>
        <w:ind w:firstLine="720"/>
        <w:jc w:val="both"/>
        <w:rPr>
          <w:noProof/>
          <w:sz w:val="28"/>
          <w:szCs w:val="28"/>
        </w:rPr>
      </w:pPr>
      <w:r w:rsidRPr="00324374">
        <w:rPr>
          <w:noProof/>
          <w:sz w:val="28"/>
          <w:szCs w:val="28"/>
        </w:rPr>
        <w:t xml:space="preserve">3.1. </w:t>
      </w:r>
      <w:r w:rsidR="009E57B2" w:rsidRPr="00324374">
        <w:rPr>
          <w:noProof/>
          <w:sz w:val="28"/>
          <w:szCs w:val="28"/>
          <w:shd w:val="clear" w:color="auto" w:fill="FFFFFF"/>
        </w:rPr>
        <w:t xml:space="preserve">Зарубiжний досвiд банкiвського </w:t>
      </w:r>
      <w:r w:rsidR="009E57B2" w:rsidRPr="00324374">
        <w:rPr>
          <w:noProof/>
          <w:sz w:val="28"/>
          <w:szCs w:val="28"/>
        </w:rPr>
        <w:t>ризик-менеджменту</w:t>
      </w:r>
      <w:r w:rsidR="00520A7B">
        <w:rPr>
          <w:noProof/>
          <w:sz w:val="28"/>
          <w:szCs w:val="28"/>
        </w:rPr>
        <w:t>…</w:t>
      </w:r>
      <w:r w:rsidR="00520A7B" w:rsidRPr="00520A7B">
        <w:rPr>
          <w:noProof/>
          <w:sz w:val="28"/>
          <w:szCs w:val="28"/>
        </w:rPr>
        <w:t>……………</w:t>
      </w:r>
      <w:r w:rsidR="00520A7B">
        <w:rPr>
          <w:noProof/>
          <w:sz w:val="28"/>
          <w:szCs w:val="28"/>
        </w:rPr>
        <w:t>24</w:t>
      </w:r>
    </w:p>
    <w:p w:rsidR="00140A4E" w:rsidRPr="00324374" w:rsidRDefault="00140A4E" w:rsidP="00140A4E">
      <w:pPr>
        <w:autoSpaceDE w:val="0"/>
        <w:autoSpaceDN w:val="0"/>
        <w:adjustRightInd w:val="0"/>
        <w:ind w:firstLine="720"/>
        <w:jc w:val="both"/>
        <w:rPr>
          <w:noProof/>
          <w:sz w:val="28"/>
          <w:szCs w:val="28"/>
        </w:rPr>
      </w:pPr>
      <w:r w:rsidRPr="00324374">
        <w:rPr>
          <w:noProof/>
          <w:sz w:val="28"/>
          <w:szCs w:val="28"/>
        </w:rPr>
        <w:t xml:space="preserve">3.2. </w:t>
      </w:r>
      <w:r w:rsidR="008E545B" w:rsidRPr="00324374">
        <w:rPr>
          <w:noProof/>
          <w:sz w:val="28"/>
          <w:szCs w:val="28"/>
        </w:rPr>
        <w:t>Перспективи запровадження м</w:t>
      </w:r>
      <w:r w:rsidR="00CC37AC" w:rsidRPr="00324374">
        <w:rPr>
          <w:noProof/>
          <w:sz w:val="28"/>
          <w:szCs w:val="28"/>
        </w:rPr>
        <w:t>i</w:t>
      </w:r>
      <w:r w:rsidR="008E545B" w:rsidRPr="00324374">
        <w:rPr>
          <w:noProof/>
          <w:sz w:val="28"/>
          <w:szCs w:val="28"/>
        </w:rPr>
        <w:t>жнародних стандарт</w:t>
      </w:r>
      <w:r w:rsidR="00CC37AC" w:rsidRPr="00324374">
        <w:rPr>
          <w:noProof/>
          <w:sz w:val="28"/>
          <w:szCs w:val="28"/>
        </w:rPr>
        <w:t>i</w:t>
      </w:r>
      <w:r w:rsidR="008E545B" w:rsidRPr="00324374">
        <w:rPr>
          <w:noProof/>
          <w:sz w:val="28"/>
          <w:szCs w:val="28"/>
        </w:rPr>
        <w:t>в  для в</w:t>
      </w:r>
      <w:r w:rsidR="00CC37AC" w:rsidRPr="00324374">
        <w:rPr>
          <w:noProof/>
          <w:sz w:val="28"/>
          <w:szCs w:val="28"/>
        </w:rPr>
        <w:t>i</w:t>
      </w:r>
      <w:r w:rsidR="008E545B" w:rsidRPr="00324374">
        <w:rPr>
          <w:noProof/>
          <w:sz w:val="28"/>
          <w:szCs w:val="28"/>
        </w:rPr>
        <w:t>тчизняних банк</w:t>
      </w:r>
      <w:r w:rsidR="00CC37AC" w:rsidRPr="00324374">
        <w:rPr>
          <w:noProof/>
          <w:sz w:val="28"/>
          <w:szCs w:val="28"/>
        </w:rPr>
        <w:t>i</w:t>
      </w:r>
      <w:r w:rsidR="008E545B" w:rsidRPr="00324374">
        <w:rPr>
          <w:noProof/>
          <w:sz w:val="28"/>
          <w:szCs w:val="28"/>
        </w:rPr>
        <w:t>в</w:t>
      </w:r>
      <w:r w:rsidR="00520A7B">
        <w:rPr>
          <w:noProof/>
          <w:sz w:val="28"/>
          <w:szCs w:val="28"/>
        </w:rPr>
        <w:t>………………………………………………………………..29</w:t>
      </w:r>
    </w:p>
    <w:p w:rsidR="008E545B" w:rsidRPr="00324374" w:rsidRDefault="008E545B" w:rsidP="008E545B">
      <w:pPr>
        <w:autoSpaceDE w:val="0"/>
        <w:autoSpaceDN w:val="0"/>
        <w:adjustRightInd w:val="0"/>
        <w:ind w:firstLine="720"/>
        <w:jc w:val="both"/>
        <w:rPr>
          <w:noProof/>
          <w:sz w:val="28"/>
          <w:szCs w:val="28"/>
        </w:rPr>
      </w:pPr>
      <w:r w:rsidRPr="00324374">
        <w:rPr>
          <w:noProof/>
          <w:sz w:val="28"/>
          <w:szCs w:val="28"/>
        </w:rPr>
        <w:t>Висновки до розд</w:t>
      </w:r>
      <w:r w:rsidR="00CC37AC" w:rsidRPr="00324374">
        <w:rPr>
          <w:noProof/>
          <w:sz w:val="28"/>
          <w:szCs w:val="28"/>
        </w:rPr>
        <w:t>i</w:t>
      </w:r>
      <w:r w:rsidRPr="00324374">
        <w:rPr>
          <w:noProof/>
          <w:sz w:val="28"/>
          <w:szCs w:val="28"/>
        </w:rPr>
        <w:t>лу 3</w:t>
      </w:r>
      <w:r w:rsidR="00520A7B">
        <w:rPr>
          <w:noProof/>
          <w:sz w:val="28"/>
          <w:szCs w:val="28"/>
        </w:rPr>
        <w:t>…………………………………………………….34</w:t>
      </w:r>
    </w:p>
    <w:p w:rsidR="00140A4E" w:rsidRPr="00324374" w:rsidRDefault="00140A4E" w:rsidP="00140A4E">
      <w:pPr>
        <w:autoSpaceDE w:val="0"/>
        <w:autoSpaceDN w:val="0"/>
        <w:adjustRightInd w:val="0"/>
        <w:ind w:firstLine="720"/>
        <w:jc w:val="both"/>
        <w:rPr>
          <w:noProof/>
          <w:sz w:val="28"/>
          <w:szCs w:val="28"/>
        </w:rPr>
      </w:pPr>
      <w:r w:rsidRPr="00324374">
        <w:rPr>
          <w:noProof/>
          <w:sz w:val="28"/>
          <w:szCs w:val="28"/>
        </w:rPr>
        <w:t>ВИСНОВКИ</w:t>
      </w:r>
      <w:r w:rsidR="00520A7B">
        <w:rPr>
          <w:noProof/>
          <w:sz w:val="28"/>
          <w:szCs w:val="28"/>
        </w:rPr>
        <w:t>………………………………………………………………..35</w:t>
      </w:r>
    </w:p>
    <w:p w:rsidR="00140A4E" w:rsidRPr="00324374" w:rsidRDefault="00140A4E" w:rsidP="00140A4E">
      <w:pPr>
        <w:ind w:firstLine="720"/>
        <w:jc w:val="both"/>
        <w:rPr>
          <w:noProof/>
          <w:sz w:val="28"/>
          <w:szCs w:val="28"/>
        </w:rPr>
      </w:pPr>
      <w:r w:rsidRPr="00324374">
        <w:rPr>
          <w:noProof/>
          <w:sz w:val="28"/>
          <w:szCs w:val="28"/>
        </w:rPr>
        <w:t>СПИСОК ВИКОРИСТАН</w:t>
      </w:r>
      <w:r w:rsidR="008E545B" w:rsidRPr="00324374">
        <w:rPr>
          <w:noProof/>
          <w:sz w:val="28"/>
          <w:szCs w:val="28"/>
        </w:rPr>
        <w:t>ИХ ДЖЕРЕЛ</w:t>
      </w:r>
      <w:r w:rsidR="00520A7B">
        <w:rPr>
          <w:noProof/>
          <w:sz w:val="28"/>
          <w:szCs w:val="28"/>
        </w:rPr>
        <w:t>…………………………………38</w:t>
      </w:r>
    </w:p>
    <w:p w:rsidR="00140A4E" w:rsidRPr="00324374" w:rsidRDefault="00140A4E">
      <w:pPr>
        <w:rPr>
          <w:noProof/>
          <w:sz w:val="28"/>
          <w:szCs w:val="28"/>
        </w:rPr>
      </w:pPr>
      <w:r w:rsidRPr="00324374">
        <w:rPr>
          <w:noProof/>
          <w:sz w:val="28"/>
          <w:szCs w:val="28"/>
        </w:rPr>
        <w:br w:type="page"/>
      </w:r>
    </w:p>
    <w:p w:rsidR="007803F2" w:rsidRPr="00324374" w:rsidRDefault="00E035B6" w:rsidP="00E035B6">
      <w:pPr>
        <w:jc w:val="center"/>
        <w:rPr>
          <w:noProof/>
          <w:sz w:val="28"/>
          <w:szCs w:val="28"/>
        </w:rPr>
      </w:pPr>
      <w:r w:rsidRPr="00324374">
        <w:rPr>
          <w:noProof/>
          <w:sz w:val="28"/>
          <w:szCs w:val="28"/>
        </w:rPr>
        <w:lastRenderedPageBreak/>
        <w:t>ВСТУП</w:t>
      </w:r>
    </w:p>
    <w:p w:rsidR="007803F2" w:rsidRPr="00324374" w:rsidRDefault="007803F2" w:rsidP="00E035B6">
      <w:pPr>
        <w:pStyle w:val="a5"/>
        <w:spacing w:before="0" w:beforeAutospacing="0" w:after="0" w:afterAutospacing="0" w:line="360" w:lineRule="auto"/>
        <w:ind w:firstLine="708"/>
        <w:jc w:val="both"/>
        <w:rPr>
          <w:noProof/>
          <w:sz w:val="28"/>
          <w:szCs w:val="28"/>
        </w:rPr>
      </w:pPr>
      <w:r w:rsidRPr="00324374">
        <w:rPr>
          <w:noProof/>
          <w:sz w:val="28"/>
          <w:szCs w:val="28"/>
        </w:rPr>
        <w:t>Протягом усього пер</w:t>
      </w:r>
      <w:r w:rsidR="000651A7" w:rsidRPr="00324374">
        <w:rPr>
          <w:noProof/>
          <w:sz w:val="28"/>
          <w:szCs w:val="28"/>
        </w:rPr>
        <w:t>i</w:t>
      </w:r>
      <w:r w:rsidRPr="00324374">
        <w:rPr>
          <w:noProof/>
          <w:sz w:val="28"/>
          <w:szCs w:val="28"/>
        </w:rPr>
        <w:t xml:space="preserve">оду свого </w:t>
      </w:r>
      <w:r w:rsidR="000651A7" w:rsidRPr="00324374">
        <w:rPr>
          <w:noProof/>
          <w:sz w:val="28"/>
          <w:szCs w:val="28"/>
        </w:rPr>
        <w:t>i</w:t>
      </w:r>
      <w:r w:rsidRPr="00324374">
        <w:rPr>
          <w:noProof/>
          <w:sz w:val="28"/>
          <w:szCs w:val="28"/>
        </w:rPr>
        <w:t>снування людство пост</w:t>
      </w:r>
      <w:r w:rsidR="000651A7" w:rsidRPr="00324374">
        <w:rPr>
          <w:noProof/>
          <w:sz w:val="28"/>
          <w:szCs w:val="28"/>
        </w:rPr>
        <w:t>i</w:t>
      </w:r>
      <w:r w:rsidRPr="00324374">
        <w:rPr>
          <w:noProof/>
          <w:sz w:val="28"/>
          <w:szCs w:val="28"/>
        </w:rPr>
        <w:t>йно з</w:t>
      </w:r>
      <w:r w:rsidR="000651A7" w:rsidRPr="00324374">
        <w:rPr>
          <w:noProof/>
          <w:sz w:val="28"/>
          <w:szCs w:val="28"/>
        </w:rPr>
        <w:t>i</w:t>
      </w:r>
      <w:r w:rsidRPr="00324374">
        <w:rPr>
          <w:noProof/>
          <w:sz w:val="28"/>
          <w:szCs w:val="28"/>
        </w:rPr>
        <w:t>штовхується з ризиком в ус</w:t>
      </w:r>
      <w:r w:rsidR="000651A7" w:rsidRPr="00324374">
        <w:rPr>
          <w:noProof/>
          <w:sz w:val="28"/>
          <w:szCs w:val="28"/>
        </w:rPr>
        <w:t>i</w:t>
      </w:r>
      <w:r w:rsidRPr="00324374">
        <w:rPr>
          <w:noProof/>
          <w:sz w:val="28"/>
          <w:szCs w:val="28"/>
        </w:rPr>
        <w:t>х сферах д</w:t>
      </w:r>
      <w:r w:rsidR="000651A7" w:rsidRPr="00324374">
        <w:rPr>
          <w:noProof/>
          <w:sz w:val="28"/>
          <w:szCs w:val="28"/>
        </w:rPr>
        <w:t>i</w:t>
      </w:r>
      <w:r w:rsidRPr="00324374">
        <w:rPr>
          <w:noProof/>
          <w:sz w:val="28"/>
          <w:szCs w:val="28"/>
        </w:rPr>
        <w:t>яльност</w:t>
      </w:r>
      <w:r w:rsidR="000651A7" w:rsidRPr="00324374">
        <w:rPr>
          <w:noProof/>
          <w:sz w:val="28"/>
          <w:szCs w:val="28"/>
        </w:rPr>
        <w:t>i</w:t>
      </w:r>
      <w:r w:rsidRPr="00324374">
        <w:rPr>
          <w:noProof/>
          <w:sz w:val="28"/>
          <w:szCs w:val="28"/>
        </w:rPr>
        <w:t xml:space="preserve">. На самому початку </w:t>
      </w:r>
      <w:r w:rsidR="000651A7" w:rsidRPr="00324374">
        <w:rPr>
          <w:noProof/>
          <w:sz w:val="28"/>
          <w:szCs w:val="28"/>
        </w:rPr>
        <w:t>i</w:t>
      </w:r>
      <w:r w:rsidRPr="00324374">
        <w:rPr>
          <w:noProof/>
          <w:sz w:val="28"/>
          <w:szCs w:val="28"/>
        </w:rPr>
        <w:t xml:space="preserve">снування людства ризики мали простий </w:t>
      </w:r>
      <w:r w:rsidR="000651A7" w:rsidRPr="00324374">
        <w:rPr>
          <w:noProof/>
          <w:sz w:val="28"/>
          <w:szCs w:val="28"/>
        </w:rPr>
        <w:t>i</w:t>
      </w:r>
      <w:r w:rsidRPr="00324374">
        <w:rPr>
          <w:noProof/>
          <w:sz w:val="28"/>
          <w:szCs w:val="28"/>
        </w:rPr>
        <w:t xml:space="preserve"> кожному зрозум</w:t>
      </w:r>
      <w:r w:rsidR="000651A7" w:rsidRPr="00324374">
        <w:rPr>
          <w:noProof/>
          <w:sz w:val="28"/>
          <w:szCs w:val="28"/>
        </w:rPr>
        <w:t>i</w:t>
      </w:r>
      <w:r w:rsidRPr="00324374">
        <w:rPr>
          <w:noProof/>
          <w:sz w:val="28"/>
          <w:szCs w:val="28"/>
        </w:rPr>
        <w:t>лий характер. В основному вони були пов’язан</w:t>
      </w:r>
      <w:r w:rsidR="000651A7" w:rsidRPr="00324374">
        <w:rPr>
          <w:noProof/>
          <w:sz w:val="28"/>
          <w:szCs w:val="28"/>
        </w:rPr>
        <w:t>i</w:t>
      </w:r>
      <w:r w:rsidRPr="00324374">
        <w:rPr>
          <w:noProof/>
          <w:sz w:val="28"/>
          <w:szCs w:val="28"/>
        </w:rPr>
        <w:t xml:space="preserve"> з необх</w:t>
      </w:r>
      <w:r w:rsidR="000651A7" w:rsidRPr="00324374">
        <w:rPr>
          <w:noProof/>
          <w:sz w:val="28"/>
          <w:szCs w:val="28"/>
        </w:rPr>
        <w:t>i</w:t>
      </w:r>
      <w:r w:rsidRPr="00324374">
        <w:rPr>
          <w:noProof/>
          <w:sz w:val="28"/>
          <w:szCs w:val="28"/>
        </w:rPr>
        <w:t>дн</w:t>
      </w:r>
      <w:r w:rsidR="000651A7" w:rsidRPr="00324374">
        <w:rPr>
          <w:noProof/>
          <w:sz w:val="28"/>
          <w:szCs w:val="28"/>
        </w:rPr>
        <w:t>i</w:t>
      </w:r>
      <w:r w:rsidRPr="00324374">
        <w:rPr>
          <w:noProof/>
          <w:sz w:val="28"/>
          <w:szCs w:val="28"/>
        </w:rPr>
        <w:t>стю здобувати їжу та небезпекою в</w:t>
      </w:r>
      <w:r w:rsidR="000651A7" w:rsidRPr="00324374">
        <w:rPr>
          <w:noProof/>
          <w:sz w:val="28"/>
          <w:szCs w:val="28"/>
        </w:rPr>
        <w:t>i</w:t>
      </w:r>
      <w:r w:rsidRPr="00324374">
        <w:rPr>
          <w:noProof/>
          <w:sz w:val="28"/>
          <w:szCs w:val="28"/>
        </w:rPr>
        <w:t>д диких тварин. Але разом з розвитком людства та ускладненням в</w:t>
      </w:r>
      <w:r w:rsidR="000651A7" w:rsidRPr="00324374">
        <w:rPr>
          <w:noProof/>
          <w:sz w:val="28"/>
          <w:szCs w:val="28"/>
        </w:rPr>
        <w:t>i</w:t>
      </w:r>
      <w:r w:rsidRPr="00324374">
        <w:rPr>
          <w:noProof/>
          <w:sz w:val="28"/>
          <w:szCs w:val="28"/>
        </w:rPr>
        <w:t>дносин людей як м</w:t>
      </w:r>
      <w:r w:rsidR="000651A7" w:rsidRPr="00324374">
        <w:rPr>
          <w:noProof/>
          <w:sz w:val="28"/>
          <w:szCs w:val="28"/>
        </w:rPr>
        <w:t>i</w:t>
      </w:r>
      <w:r w:rsidRPr="00324374">
        <w:rPr>
          <w:noProof/>
          <w:sz w:val="28"/>
          <w:szCs w:val="28"/>
        </w:rPr>
        <w:t xml:space="preserve">ж собою, так </w:t>
      </w:r>
      <w:r w:rsidR="000651A7" w:rsidRPr="00324374">
        <w:rPr>
          <w:noProof/>
          <w:sz w:val="28"/>
          <w:szCs w:val="28"/>
        </w:rPr>
        <w:t>i</w:t>
      </w:r>
      <w:r w:rsidRPr="00324374">
        <w:rPr>
          <w:noProof/>
          <w:sz w:val="28"/>
          <w:szCs w:val="28"/>
        </w:rPr>
        <w:t xml:space="preserve"> з навколишн</w:t>
      </w:r>
      <w:r w:rsidR="000651A7" w:rsidRPr="00324374">
        <w:rPr>
          <w:noProof/>
          <w:sz w:val="28"/>
          <w:szCs w:val="28"/>
        </w:rPr>
        <w:t>i</w:t>
      </w:r>
      <w:r w:rsidRPr="00324374">
        <w:rPr>
          <w:noProof/>
          <w:sz w:val="28"/>
          <w:szCs w:val="28"/>
        </w:rPr>
        <w:t xml:space="preserve">м середовищем, ускладнились </w:t>
      </w:r>
      <w:r w:rsidR="000651A7" w:rsidRPr="00324374">
        <w:rPr>
          <w:noProof/>
          <w:sz w:val="28"/>
          <w:szCs w:val="28"/>
        </w:rPr>
        <w:t>i</w:t>
      </w:r>
      <w:r w:rsidRPr="00324374">
        <w:rPr>
          <w:noProof/>
          <w:sz w:val="28"/>
          <w:szCs w:val="28"/>
        </w:rPr>
        <w:t xml:space="preserve"> розвинулись т</w:t>
      </w:r>
      <w:r w:rsidR="000651A7" w:rsidRPr="00324374">
        <w:rPr>
          <w:noProof/>
          <w:sz w:val="28"/>
          <w:szCs w:val="28"/>
        </w:rPr>
        <w:t>i</w:t>
      </w:r>
      <w:r w:rsidRPr="00324374">
        <w:rPr>
          <w:noProof/>
          <w:sz w:val="28"/>
          <w:szCs w:val="28"/>
        </w:rPr>
        <w:t xml:space="preserve"> небезпеки, з якими доводиться мати справу людин</w:t>
      </w:r>
      <w:r w:rsidR="000651A7" w:rsidRPr="00324374">
        <w:rPr>
          <w:noProof/>
          <w:sz w:val="28"/>
          <w:szCs w:val="28"/>
        </w:rPr>
        <w:t>i</w:t>
      </w:r>
      <w:r w:rsidRPr="00324374">
        <w:rPr>
          <w:noProof/>
          <w:sz w:val="28"/>
          <w:szCs w:val="28"/>
        </w:rPr>
        <w:t>. Людство почало стикатись з такими явищами, як в</w:t>
      </w:r>
      <w:r w:rsidR="000651A7" w:rsidRPr="00324374">
        <w:rPr>
          <w:noProof/>
          <w:sz w:val="28"/>
          <w:szCs w:val="28"/>
        </w:rPr>
        <w:t>i</w:t>
      </w:r>
      <w:r w:rsidRPr="00324374">
        <w:rPr>
          <w:noProof/>
          <w:sz w:val="28"/>
          <w:szCs w:val="28"/>
        </w:rPr>
        <w:t>йни, еп</w:t>
      </w:r>
      <w:r w:rsidR="000651A7" w:rsidRPr="00324374">
        <w:rPr>
          <w:noProof/>
          <w:sz w:val="28"/>
          <w:szCs w:val="28"/>
        </w:rPr>
        <w:t>i</w:t>
      </w:r>
      <w:r w:rsidRPr="00324374">
        <w:rPr>
          <w:noProof/>
          <w:sz w:val="28"/>
          <w:szCs w:val="28"/>
        </w:rPr>
        <w:t>дем</w:t>
      </w:r>
      <w:r w:rsidR="000651A7" w:rsidRPr="00324374">
        <w:rPr>
          <w:noProof/>
          <w:sz w:val="28"/>
          <w:szCs w:val="28"/>
        </w:rPr>
        <w:t>i</w:t>
      </w:r>
      <w:r w:rsidRPr="00324374">
        <w:rPr>
          <w:noProof/>
          <w:sz w:val="28"/>
          <w:szCs w:val="28"/>
        </w:rPr>
        <w:t xml:space="preserve">ї, бунти та </w:t>
      </w:r>
      <w:r w:rsidR="000651A7" w:rsidRPr="00324374">
        <w:rPr>
          <w:noProof/>
          <w:sz w:val="28"/>
          <w:szCs w:val="28"/>
        </w:rPr>
        <w:t>i</w:t>
      </w:r>
      <w:r w:rsidRPr="00324374">
        <w:rPr>
          <w:noProof/>
          <w:sz w:val="28"/>
          <w:szCs w:val="28"/>
        </w:rPr>
        <w:t xml:space="preserve">н.. </w:t>
      </w:r>
    </w:p>
    <w:p w:rsidR="007803F2" w:rsidRPr="00324374" w:rsidRDefault="007803F2" w:rsidP="00E035B6">
      <w:pPr>
        <w:pStyle w:val="a5"/>
        <w:spacing w:before="0" w:beforeAutospacing="0" w:after="0" w:afterAutospacing="0" w:line="360" w:lineRule="auto"/>
        <w:ind w:firstLine="708"/>
        <w:jc w:val="both"/>
        <w:rPr>
          <w:noProof/>
          <w:color w:val="636363"/>
          <w:sz w:val="28"/>
          <w:szCs w:val="28"/>
        </w:rPr>
      </w:pPr>
      <w:r w:rsidRPr="00324374">
        <w:rPr>
          <w:noProof/>
          <w:sz w:val="28"/>
          <w:szCs w:val="28"/>
        </w:rPr>
        <w:t>Але керування ризиками як окремий вид д</w:t>
      </w:r>
      <w:r w:rsidR="000651A7" w:rsidRPr="00324374">
        <w:rPr>
          <w:noProof/>
          <w:sz w:val="28"/>
          <w:szCs w:val="28"/>
        </w:rPr>
        <w:t>i</w:t>
      </w:r>
      <w:r w:rsidRPr="00324374">
        <w:rPr>
          <w:noProof/>
          <w:sz w:val="28"/>
          <w:szCs w:val="28"/>
        </w:rPr>
        <w:t>яльност</w:t>
      </w:r>
      <w:r w:rsidR="000651A7" w:rsidRPr="00324374">
        <w:rPr>
          <w:noProof/>
          <w:sz w:val="28"/>
          <w:szCs w:val="28"/>
        </w:rPr>
        <w:t>i</w:t>
      </w:r>
      <w:r w:rsidRPr="00324374">
        <w:rPr>
          <w:noProof/>
          <w:sz w:val="28"/>
          <w:szCs w:val="28"/>
        </w:rPr>
        <w:t xml:space="preserve"> набуло поширення лише з</w:t>
      </w:r>
      <w:r w:rsidR="000651A7" w:rsidRPr="00324374">
        <w:rPr>
          <w:noProof/>
          <w:sz w:val="28"/>
          <w:szCs w:val="28"/>
        </w:rPr>
        <w:t>i</w:t>
      </w:r>
      <w:r w:rsidRPr="00324374">
        <w:rPr>
          <w:noProof/>
          <w:sz w:val="28"/>
          <w:szCs w:val="28"/>
        </w:rPr>
        <w:t xml:space="preserve"> стр</w:t>
      </w:r>
      <w:r w:rsidR="000651A7" w:rsidRPr="00324374">
        <w:rPr>
          <w:noProof/>
          <w:sz w:val="28"/>
          <w:szCs w:val="28"/>
        </w:rPr>
        <w:t>i</w:t>
      </w:r>
      <w:r w:rsidRPr="00324374">
        <w:rPr>
          <w:noProof/>
          <w:sz w:val="28"/>
          <w:szCs w:val="28"/>
        </w:rPr>
        <w:t>мким розвитком науково-техн</w:t>
      </w:r>
      <w:r w:rsidR="000651A7" w:rsidRPr="00324374">
        <w:rPr>
          <w:noProof/>
          <w:sz w:val="28"/>
          <w:szCs w:val="28"/>
        </w:rPr>
        <w:t>i</w:t>
      </w:r>
      <w:r w:rsidRPr="00324374">
        <w:rPr>
          <w:noProof/>
          <w:sz w:val="28"/>
          <w:szCs w:val="28"/>
        </w:rPr>
        <w:t>чного прогресу. Саме п</w:t>
      </w:r>
      <w:r w:rsidR="000651A7" w:rsidRPr="00324374">
        <w:rPr>
          <w:noProof/>
          <w:sz w:val="28"/>
          <w:szCs w:val="28"/>
        </w:rPr>
        <w:t>i</w:t>
      </w:r>
      <w:r w:rsidRPr="00324374">
        <w:rPr>
          <w:noProof/>
          <w:sz w:val="28"/>
          <w:szCs w:val="28"/>
        </w:rPr>
        <w:t>сля промислової революц</w:t>
      </w:r>
      <w:r w:rsidR="000651A7" w:rsidRPr="00324374">
        <w:rPr>
          <w:noProof/>
          <w:sz w:val="28"/>
          <w:szCs w:val="28"/>
        </w:rPr>
        <w:t>i</w:t>
      </w:r>
      <w:r w:rsidRPr="00324374">
        <w:rPr>
          <w:noProof/>
          <w:sz w:val="28"/>
          <w:szCs w:val="28"/>
        </w:rPr>
        <w:t>ї людство почало стр</w:t>
      </w:r>
      <w:r w:rsidR="000651A7" w:rsidRPr="00324374">
        <w:rPr>
          <w:noProof/>
          <w:sz w:val="28"/>
          <w:szCs w:val="28"/>
        </w:rPr>
        <w:t>i</w:t>
      </w:r>
      <w:r w:rsidRPr="00324374">
        <w:rPr>
          <w:noProof/>
          <w:sz w:val="28"/>
          <w:szCs w:val="28"/>
        </w:rPr>
        <w:t>мко розвиватись техн</w:t>
      </w:r>
      <w:r w:rsidR="000651A7" w:rsidRPr="00324374">
        <w:rPr>
          <w:noProof/>
          <w:sz w:val="28"/>
          <w:szCs w:val="28"/>
        </w:rPr>
        <w:t>i</w:t>
      </w:r>
      <w:r w:rsidRPr="00324374">
        <w:rPr>
          <w:noProof/>
          <w:sz w:val="28"/>
          <w:szCs w:val="28"/>
        </w:rPr>
        <w:t>чно, все ускладнюючи систему взаємов</w:t>
      </w:r>
      <w:r w:rsidR="000651A7" w:rsidRPr="00324374">
        <w:rPr>
          <w:noProof/>
          <w:sz w:val="28"/>
          <w:szCs w:val="28"/>
        </w:rPr>
        <w:t>i</w:t>
      </w:r>
      <w:r w:rsidRPr="00324374">
        <w:rPr>
          <w:noProof/>
          <w:sz w:val="28"/>
          <w:szCs w:val="28"/>
        </w:rPr>
        <w:t>дносин в ус</w:t>
      </w:r>
      <w:r w:rsidR="000651A7" w:rsidRPr="00324374">
        <w:rPr>
          <w:noProof/>
          <w:sz w:val="28"/>
          <w:szCs w:val="28"/>
        </w:rPr>
        <w:t>i</w:t>
      </w:r>
      <w:r w:rsidRPr="00324374">
        <w:rPr>
          <w:noProof/>
          <w:sz w:val="28"/>
          <w:szCs w:val="28"/>
        </w:rPr>
        <w:t xml:space="preserve">х сферах та додаючи все нових </w:t>
      </w:r>
      <w:r w:rsidR="000651A7" w:rsidRPr="00324374">
        <w:rPr>
          <w:noProof/>
          <w:sz w:val="28"/>
          <w:szCs w:val="28"/>
        </w:rPr>
        <w:t>i</w:t>
      </w:r>
      <w:r w:rsidRPr="00324374">
        <w:rPr>
          <w:noProof/>
          <w:sz w:val="28"/>
          <w:szCs w:val="28"/>
        </w:rPr>
        <w:t xml:space="preserve"> нових проблем у ц</w:t>
      </w:r>
      <w:r w:rsidR="000651A7" w:rsidRPr="00324374">
        <w:rPr>
          <w:noProof/>
          <w:sz w:val="28"/>
          <w:szCs w:val="28"/>
        </w:rPr>
        <w:t>i</w:t>
      </w:r>
      <w:r w:rsidRPr="00324374">
        <w:rPr>
          <w:noProof/>
          <w:sz w:val="28"/>
          <w:szCs w:val="28"/>
        </w:rPr>
        <w:t xml:space="preserve"> в</w:t>
      </w:r>
      <w:r w:rsidR="000651A7" w:rsidRPr="00324374">
        <w:rPr>
          <w:noProof/>
          <w:sz w:val="28"/>
          <w:szCs w:val="28"/>
        </w:rPr>
        <w:t>i</w:t>
      </w:r>
      <w:r w:rsidRPr="00324374">
        <w:rPr>
          <w:noProof/>
          <w:sz w:val="28"/>
          <w:szCs w:val="28"/>
        </w:rPr>
        <w:t>дносини. До проблем людства додались ризики еколог</w:t>
      </w:r>
      <w:r w:rsidR="000651A7" w:rsidRPr="00324374">
        <w:rPr>
          <w:noProof/>
          <w:sz w:val="28"/>
          <w:szCs w:val="28"/>
        </w:rPr>
        <w:t>i</w:t>
      </w:r>
      <w:r w:rsidRPr="00324374">
        <w:rPr>
          <w:noProof/>
          <w:sz w:val="28"/>
          <w:szCs w:val="28"/>
        </w:rPr>
        <w:t>чн</w:t>
      </w:r>
      <w:r w:rsidR="000651A7" w:rsidRPr="00324374">
        <w:rPr>
          <w:noProof/>
          <w:sz w:val="28"/>
          <w:szCs w:val="28"/>
        </w:rPr>
        <w:t>i</w:t>
      </w:r>
      <w:r w:rsidRPr="00324374">
        <w:rPr>
          <w:noProof/>
          <w:sz w:val="28"/>
          <w:szCs w:val="28"/>
        </w:rPr>
        <w:t>, що з’явились з розвитком великих виробництв, зм</w:t>
      </w:r>
      <w:r w:rsidR="000651A7" w:rsidRPr="00324374">
        <w:rPr>
          <w:noProof/>
          <w:sz w:val="28"/>
          <w:szCs w:val="28"/>
        </w:rPr>
        <w:t>i</w:t>
      </w:r>
      <w:r w:rsidRPr="00324374">
        <w:rPr>
          <w:noProof/>
          <w:sz w:val="28"/>
          <w:szCs w:val="28"/>
        </w:rPr>
        <w:t>нилось значення пол</w:t>
      </w:r>
      <w:r w:rsidR="000651A7" w:rsidRPr="00324374">
        <w:rPr>
          <w:noProof/>
          <w:sz w:val="28"/>
          <w:szCs w:val="28"/>
        </w:rPr>
        <w:t>i</w:t>
      </w:r>
      <w:r w:rsidRPr="00324374">
        <w:rPr>
          <w:noProof/>
          <w:sz w:val="28"/>
          <w:szCs w:val="28"/>
        </w:rPr>
        <w:t>тики у житт</w:t>
      </w:r>
      <w:r w:rsidR="000651A7" w:rsidRPr="00324374">
        <w:rPr>
          <w:noProof/>
          <w:sz w:val="28"/>
          <w:szCs w:val="28"/>
        </w:rPr>
        <w:t>i</w:t>
      </w:r>
      <w:r w:rsidRPr="00324374">
        <w:rPr>
          <w:noProof/>
          <w:sz w:val="28"/>
          <w:szCs w:val="28"/>
        </w:rPr>
        <w:t xml:space="preserve"> громадян будь-якої держави, а з розвитком глобал</w:t>
      </w:r>
      <w:r w:rsidR="000651A7" w:rsidRPr="00324374">
        <w:rPr>
          <w:noProof/>
          <w:sz w:val="28"/>
          <w:szCs w:val="28"/>
        </w:rPr>
        <w:t>i</w:t>
      </w:r>
      <w:r w:rsidRPr="00324374">
        <w:rPr>
          <w:noProof/>
          <w:sz w:val="28"/>
          <w:szCs w:val="28"/>
        </w:rPr>
        <w:t>зац</w:t>
      </w:r>
      <w:r w:rsidR="000651A7" w:rsidRPr="00324374">
        <w:rPr>
          <w:noProof/>
          <w:sz w:val="28"/>
          <w:szCs w:val="28"/>
        </w:rPr>
        <w:t>i</w:t>
      </w:r>
      <w:r w:rsidRPr="00324374">
        <w:rPr>
          <w:noProof/>
          <w:sz w:val="28"/>
          <w:szCs w:val="28"/>
        </w:rPr>
        <w:t xml:space="preserve">ї </w:t>
      </w:r>
      <w:r w:rsidR="000651A7" w:rsidRPr="00324374">
        <w:rPr>
          <w:noProof/>
          <w:sz w:val="28"/>
          <w:szCs w:val="28"/>
        </w:rPr>
        <w:t>i</w:t>
      </w:r>
      <w:r w:rsidRPr="00324374">
        <w:rPr>
          <w:noProof/>
          <w:sz w:val="28"/>
          <w:szCs w:val="28"/>
        </w:rPr>
        <w:t xml:space="preserve"> в</w:t>
      </w:r>
      <w:r w:rsidR="000651A7" w:rsidRPr="00324374">
        <w:rPr>
          <w:noProof/>
          <w:sz w:val="28"/>
          <w:szCs w:val="28"/>
        </w:rPr>
        <w:t>i</w:t>
      </w:r>
      <w:r w:rsidRPr="00324374">
        <w:rPr>
          <w:noProof/>
          <w:sz w:val="28"/>
          <w:szCs w:val="28"/>
        </w:rPr>
        <w:t>дносини м</w:t>
      </w:r>
      <w:r w:rsidR="000651A7" w:rsidRPr="00324374">
        <w:rPr>
          <w:noProof/>
          <w:sz w:val="28"/>
          <w:szCs w:val="28"/>
        </w:rPr>
        <w:t>i</w:t>
      </w:r>
      <w:r w:rsidRPr="00324374">
        <w:rPr>
          <w:noProof/>
          <w:sz w:val="28"/>
          <w:szCs w:val="28"/>
        </w:rPr>
        <w:t>ж державами набули набагато б</w:t>
      </w:r>
      <w:r w:rsidR="000651A7" w:rsidRPr="00324374">
        <w:rPr>
          <w:noProof/>
          <w:sz w:val="28"/>
          <w:szCs w:val="28"/>
        </w:rPr>
        <w:t>i</w:t>
      </w:r>
      <w:r w:rsidRPr="00324374">
        <w:rPr>
          <w:noProof/>
          <w:sz w:val="28"/>
          <w:szCs w:val="28"/>
        </w:rPr>
        <w:t>льшого значення.</w:t>
      </w:r>
    </w:p>
    <w:p w:rsidR="00140A4E" w:rsidRPr="00324374" w:rsidRDefault="007803F2" w:rsidP="00E035B6">
      <w:pPr>
        <w:spacing w:after="0" w:line="360" w:lineRule="auto"/>
        <w:ind w:firstLine="851"/>
        <w:jc w:val="both"/>
        <w:rPr>
          <w:noProof/>
          <w:sz w:val="28"/>
          <w:szCs w:val="28"/>
        </w:rPr>
      </w:pPr>
      <w:r w:rsidRPr="00324374">
        <w:rPr>
          <w:noProof/>
          <w:sz w:val="28"/>
          <w:szCs w:val="28"/>
        </w:rPr>
        <w:t>Україна зараз знаходиться в стан</w:t>
      </w:r>
      <w:r w:rsidR="000651A7" w:rsidRPr="00324374">
        <w:rPr>
          <w:noProof/>
          <w:sz w:val="28"/>
          <w:szCs w:val="28"/>
        </w:rPr>
        <w:t>i</w:t>
      </w:r>
      <w:r w:rsidRPr="00324374">
        <w:rPr>
          <w:noProof/>
          <w:sz w:val="28"/>
          <w:szCs w:val="28"/>
        </w:rPr>
        <w:t xml:space="preserve"> економ</w:t>
      </w:r>
      <w:r w:rsidR="000651A7" w:rsidRPr="00324374">
        <w:rPr>
          <w:noProof/>
          <w:sz w:val="28"/>
          <w:szCs w:val="28"/>
        </w:rPr>
        <w:t>i</w:t>
      </w:r>
      <w:r w:rsidRPr="00324374">
        <w:rPr>
          <w:noProof/>
          <w:sz w:val="28"/>
          <w:szCs w:val="28"/>
        </w:rPr>
        <w:t>чної, пол</w:t>
      </w:r>
      <w:r w:rsidR="000651A7" w:rsidRPr="00324374">
        <w:rPr>
          <w:noProof/>
          <w:sz w:val="28"/>
          <w:szCs w:val="28"/>
        </w:rPr>
        <w:t>i</w:t>
      </w:r>
      <w:r w:rsidRPr="00324374">
        <w:rPr>
          <w:noProof/>
          <w:sz w:val="28"/>
          <w:szCs w:val="28"/>
        </w:rPr>
        <w:t>тичної та соц</w:t>
      </w:r>
      <w:r w:rsidR="000651A7" w:rsidRPr="00324374">
        <w:rPr>
          <w:noProof/>
          <w:sz w:val="28"/>
          <w:szCs w:val="28"/>
        </w:rPr>
        <w:t>i</w:t>
      </w:r>
      <w:r w:rsidRPr="00324374">
        <w:rPr>
          <w:noProof/>
          <w:sz w:val="28"/>
          <w:szCs w:val="28"/>
        </w:rPr>
        <w:t>альної кризи. На це вплинуло багато фактор</w:t>
      </w:r>
      <w:r w:rsidR="000651A7" w:rsidRPr="00324374">
        <w:rPr>
          <w:noProof/>
          <w:sz w:val="28"/>
          <w:szCs w:val="28"/>
        </w:rPr>
        <w:t>i</w:t>
      </w:r>
      <w:r w:rsidRPr="00324374">
        <w:rPr>
          <w:noProof/>
          <w:sz w:val="28"/>
          <w:szCs w:val="28"/>
        </w:rPr>
        <w:t>в: збиткова пол</w:t>
      </w:r>
      <w:r w:rsidR="000651A7" w:rsidRPr="00324374">
        <w:rPr>
          <w:noProof/>
          <w:sz w:val="28"/>
          <w:szCs w:val="28"/>
        </w:rPr>
        <w:t>i</w:t>
      </w:r>
      <w:r w:rsidRPr="00324374">
        <w:rPr>
          <w:noProof/>
          <w:sz w:val="28"/>
          <w:szCs w:val="28"/>
        </w:rPr>
        <w:t>тика влади, 8 революц</w:t>
      </w:r>
      <w:r w:rsidR="000651A7" w:rsidRPr="00324374">
        <w:rPr>
          <w:noProof/>
          <w:sz w:val="28"/>
          <w:szCs w:val="28"/>
        </w:rPr>
        <w:t>i</w:t>
      </w:r>
      <w:r w:rsidRPr="00324374">
        <w:rPr>
          <w:noProof/>
          <w:sz w:val="28"/>
          <w:szCs w:val="28"/>
        </w:rPr>
        <w:t>йн</w:t>
      </w:r>
      <w:r w:rsidR="000651A7" w:rsidRPr="00324374">
        <w:rPr>
          <w:noProof/>
          <w:sz w:val="28"/>
          <w:szCs w:val="28"/>
        </w:rPr>
        <w:t>i</w:t>
      </w:r>
      <w:r w:rsidRPr="00324374">
        <w:rPr>
          <w:noProof/>
          <w:sz w:val="28"/>
          <w:szCs w:val="28"/>
        </w:rPr>
        <w:t xml:space="preserve"> та в</w:t>
      </w:r>
      <w:r w:rsidR="000651A7" w:rsidRPr="00324374">
        <w:rPr>
          <w:noProof/>
          <w:sz w:val="28"/>
          <w:szCs w:val="28"/>
        </w:rPr>
        <w:t>i</w:t>
      </w:r>
      <w:r w:rsidRPr="00324374">
        <w:rPr>
          <w:noProof/>
          <w:sz w:val="28"/>
          <w:szCs w:val="28"/>
        </w:rPr>
        <w:t>йськов</w:t>
      </w:r>
      <w:r w:rsidR="000651A7" w:rsidRPr="00324374">
        <w:rPr>
          <w:noProof/>
          <w:sz w:val="28"/>
          <w:szCs w:val="28"/>
        </w:rPr>
        <w:t>i</w:t>
      </w:r>
      <w:r w:rsidRPr="00324374">
        <w:rPr>
          <w:noProof/>
          <w:sz w:val="28"/>
          <w:szCs w:val="28"/>
        </w:rPr>
        <w:t xml:space="preserve"> д</w:t>
      </w:r>
      <w:r w:rsidR="000651A7" w:rsidRPr="00324374">
        <w:rPr>
          <w:noProof/>
          <w:sz w:val="28"/>
          <w:szCs w:val="28"/>
        </w:rPr>
        <w:t>i</w:t>
      </w:r>
      <w:r w:rsidRPr="00324374">
        <w:rPr>
          <w:noProof/>
          <w:sz w:val="28"/>
          <w:szCs w:val="28"/>
        </w:rPr>
        <w:t>ї в країн</w:t>
      </w:r>
      <w:r w:rsidR="000651A7" w:rsidRPr="00324374">
        <w:rPr>
          <w:noProof/>
          <w:sz w:val="28"/>
          <w:szCs w:val="28"/>
        </w:rPr>
        <w:t>i</w:t>
      </w:r>
      <w:r w:rsidRPr="00324374">
        <w:rPr>
          <w:noProof/>
          <w:sz w:val="28"/>
          <w:szCs w:val="28"/>
        </w:rPr>
        <w:t>, загальносв</w:t>
      </w:r>
      <w:r w:rsidR="000651A7" w:rsidRPr="00324374">
        <w:rPr>
          <w:noProof/>
          <w:sz w:val="28"/>
          <w:szCs w:val="28"/>
        </w:rPr>
        <w:t>i</w:t>
      </w:r>
      <w:r w:rsidRPr="00324374">
        <w:rPr>
          <w:noProof/>
          <w:sz w:val="28"/>
          <w:szCs w:val="28"/>
        </w:rPr>
        <w:t>това криза, все це спричинило ситуац</w:t>
      </w:r>
      <w:r w:rsidR="000651A7" w:rsidRPr="00324374">
        <w:rPr>
          <w:noProof/>
          <w:sz w:val="28"/>
          <w:szCs w:val="28"/>
        </w:rPr>
        <w:t>i</w:t>
      </w:r>
      <w:r w:rsidRPr="00324374">
        <w:rPr>
          <w:noProof/>
          <w:sz w:val="28"/>
          <w:szCs w:val="28"/>
        </w:rPr>
        <w:t>ю п</w:t>
      </w:r>
      <w:r w:rsidR="000651A7" w:rsidRPr="00324374">
        <w:rPr>
          <w:noProof/>
          <w:sz w:val="28"/>
          <w:szCs w:val="28"/>
        </w:rPr>
        <w:t>i</w:t>
      </w:r>
      <w:r w:rsidRPr="00324374">
        <w:rPr>
          <w:noProof/>
          <w:sz w:val="28"/>
          <w:szCs w:val="28"/>
        </w:rPr>
        <w:t>двищеного р</w:t>
      </w:r>
      <w:r w:rsidR="000651A7" w:rsidRPr="00324374">
        <w:rPr>
          <w:noProof/>
          <w:sz w:val="28"/>
          <w:szCs w:val="28"/>
        </w:rPr>
        <w:t>i</w:t>
      </w:r>
      <w:r w:rsidRPr="00324374">
        <w:rPr>
          <w:noProof/>
          <w:sz w:val="28"/>
          <w:szCs w:val="28"/>
        </w:rPr>
        <w:t>вня ризику. Зокрема економ</w:t>
      </w:r>
      <w:r w:rsidR="000651A7" w:rsidRPr="00324374">
        <w:rPr>
          <w:noProof/>
          <w:sz w:val="28"/>
          <w:szCs w:val="28"/>
        </w:rPr>
        <w:t>i</w:t>
      </w:r>
      <w:r w:rsidRPr="00324374">
        <w:rPr>
          <w:noProof/>
          <w:sz w:val="28"/>
          <w:szCs w:val="28"/>
        </w:rPr>
        <w:t>чне середовище в держав</w:t>
      </w:r>
      <w:r w:rsidR="000651A7" w:rsidRPr="00324374">
        <w:rPr>
          <w:noProof/>
          <w:sz w:val="28"/>
          <w:szCs w:val="28"/>
        </w:rPr>
        <w:t>i</w:t>
      </w:r>
      <w:r w:rsidRPr="00324374">
        <w:rPr>
          <w:noProof/>
          <w:sz w:val="28"/>
          <w:szCs w:val="28"/>
        </w:rPr>
        <w:t xml:space="preserve"> стало небезпечним як для домашн</w:t>
      </w:r>
      <w:r w:rsidR="000651A7" w:rsidRPr="00324374">
        <w:rPr>
          <w:noProof/>
          <w:sz w:val="28"/>
          <w:szCs w:val="28"/>
        </w:rPr>
        <w:t>i</w:t>
      </w:r>
      <w:r w:rsidRPr="00324374">
        <w:rPr>
          <w:noProof/>
          <w:sz w:val="28"/>
          <w:szCs w:val="28"/>
        </w:rPr>
        <w:t xml:space="preserve">х господарств, так </w:t>
      </w:r>
      <w:r w:rsidR="000651A7" w:rsidRPr="00324374">
        <w:rPr>
          <w:noProof/>
          <w:sz w:val="28"/>
          <w:szCs w:val="28"/>
        </w:rPr>
        <w:t>i</w:t>
      </w:r>
      <w:r w:rsidRPr="00324374">
        <w:rPr>
          <w:noProof/>
          <w:sz w:val="28"/>
          <w:szCs w:val="28"/>
        </w:rPr>
        <w:t xml:space="preserve"> для б</w:t>
      </w:r>
      <w:r w:rsidR="000651A7" w:rsidRPr="00324374">
        <w:rPr>
          <w:noProof/>
          <w:sz w:val="28"/>
          <w:szCs w:val="28"/>
        </w:rPr>
        <w:t>i</w:t>
      </w:r>
      <w:r w:rsidRPr="00324374">
        <w:rPr>
          <w:noProof/>
          <w:sz w:val="28"/>
          <w:szCs w:val="28"/>
        </w:rPr>
        <w:t>знесу.</w:t>
      </w:r>
    </w:p>
    <w:p w:rsidR="00803241" w:rsidRPr="00324374" w:rsidRDefault="00803241" w:rsidP="00E035B6">
      <w:pPr>
        <w:spacing w:after="0" w:line="360" w:lineRule="auto"/>
        <w:ind w:firstLine="851"/>
        <w:jc w:val="both"/>
        <w:rPr>
          <w:noProof/>
          <w:color w:val="000000"/>
          <w:sz w:val="28"/>
          <w:szCs w:val="28"/>
          <w:shd w:val="clear" w:color="auto" w:fill="FFFFFF"/>
        </w:rPr>
      </w:pPr>
      <w:r w:rsidRPr="00324374">
        <w:rPr>
          <w:noProof/>
          <w:color w:val="000000"/>
          <w:sz w:val="28"/>
          <w:szCs w:val="28"/>
          <w:shd w:val="clear" w:color="auto" w:fill="FFFFFF"/>
        </w:rPr>
        <w:t>Проблема управл</w:t>
      </w:r>
      <w:r w:rsidR="000651A7" w:rsidRPr="00324374">
        <w:rPr>
          <w:noProof/>
          <w:color w:val="000000"/>
          <w:sz w:val="28"/>
          <w:szCs w:val="28"/>
          <w:shd w:val="clear" w:color="auto" w:fill="FFFFFF"/>
        </w:rPr>
        <w:t>i</w:t>
      </w:r>
      <w:r w:rsidRPr="00324374">
        <w:rPr>
          <w:noProof/>
          <w:color w:val="000000"/>
          <w:sz w:val="28"/>
          <w:szCs w:val="28"/>
          <w:shd w:val="clear" w:color="auto" w:fill="FFFFFF"/>
        </w:rPr>
        <w:t>ння ризиком дуже актуальна. Д</w:t>
      </w:r>
      <w:r w:rsidR="000651A7" w:rsidRPr="00324374">
        <w:rPr>
          <w:noProof/>
          <w:color w:val="000000"/>
          <w:sz w:val="28"/>
          <w:szCs w:val="28"/>
          <w:shd w:val="clear" w:color="auto" w:fill="FFFFFF"/>
        </w:rPr>
        <w:t>i</w:t>
      </w:r>
      <w:r w:rsidRPr="00324374">
        <w:rPr>
          <w:noProof/>
          <w:color w:val="000000"/>
          <w:sz w:val="28"/>
          <w:szCs w:val="28"/>
          <w:shd w:val="clear" w:color="auto" w:fill="FFFFFF"/>
        </w:rPr>
        <w:t>яльн</w:t>
      </w:r>
      <w:r w:rsidR="000651A7" w:rsidRPr="00324374">
        <w:rPr>
          <w:noProof/>
          <w:color w:val="000000"/>
          <w:sz w:val="28"/>
          <w:szCs w:val="28"/>
          <w:shd w:val="clear" w:color="auto" w:fill="FFFFFF"/>
        </w:rPr>
        <w:t>i</w:t>
      </w:r>
      <w:r w:rsidRPr="00324374">
        <w:rPr>
          <w:noProof/>
          <w:color w:val="000000"/>
          <w:sz w:val="28"/>
          <w:szCs w:val="28"/>
          <w:shd w:val="clear" w:color="auto" w:fill="FFFFFF"/>
        </w:rPr>
        <w:t>сть будь-якої орган</w:t>
      </w:r>
      <w:r w:rsidR="000651A7" w:rsidRPr="00324374">
        <w:rPr>
          <w:noProof/>
          <w:color w:val="000000"/>
          <w:sz w:val="28"/>
          <w:szCs w:val="28"/>
          <w:shd w:val="clear" w:color="auto" w:fill="FFFFFF"/>
        </w:rPr>
        <w:t>i</w:t>
      </w:r>
      <w:r w:rsidRPr="00324374">
        <w:rPr>
          <w:noProof/>
          <w:color w:val="000000"/>
          <w:sz w:val="28"/>
          <w:szCs w:val="28"/>
          <w:shd w:val="clear" w:color="auto" w:fill="FFFFFF"/>
        </w:rPr>
        <w:t>зац</w:t>
      </w:r>
      <w:r w:rsidR="000651A7" w:rsidRPr="00324374">
        <w:rPr>
          <w:noProof/>
          <w:color w:val="000000"/>
          <w:sz w:val="28"/>
          <w:szCs w:val="28"/>
          <w:shd w:val="clear" w:color="auto" w:fill="FFFFFF"/>
        </w:rPr>
        <w:t>i</w:t>
      </w:r>
      <w:r w:rsidRPr="00324374">
        <w:rPr>
          <w:noProof/>
          <w:color w:val="000000"/>
          <w:sz w:val="28"/>
          <w:szCs w:val="28"/>
          <w:shd w:val="clear" w:color="auto" w:fill="FFFFFF"/>
        </w:rPr>
        <w:t>ї пов'язана з небезпекою виникнення непередбачених втрат. Саме тому для кожної компан</w:t>
      </w:r>
      <w:r w:rsidR="000651A7" w:rsidRPr="00324374">
        <w:rPr>
          <w:noProof/>
          <w:color w:val="000000"/>
          <w:sz w:val="28"/>
          <w:szCs w:val="28"/>
          <w:shd w:val="clear" w:color="auto" w:fill="FFFFFF"/>
        </w:rPr>
        <w:t>i</w:t>
      </w:r>
      <w:r w:rsidRPr="00324374">
        <w:rPr>
          <w:noProof/>
          <w:color w:val="000000"/>
          <w:sz w:val="28"/>
          <w:szCs w:val="28"/>
          <w:shd w:val="clear" w:color="auto" w:fill="FFFFFF"/>
        </w:rPr>
        <w:t>ї важливо передбачити зм</w:t>
      </w:r>
      <w:r w:rsidR="000651A7" w:rsidRPr="00324374">
        <w:rPr>
          <w:noProof/>
          <w:color w:val="000000"/>
          <w:sz w:val="28"/>
          <w:szCs w:val="28"/>
          <w:shd w:val="clear" w:color="auto" w:fill="FFFFFF"/>
        </w:rPr>
        <w:t>i</w:t>
      </w:r>
      <w:r w:rsidRPr="00324374">
        <w:rPr>
          <w:noProof/>
          <w:color w:val="000000"/>
          <w:sz w:val="28"/>
          <w:szCs w:val="28"/>
          <w:shd w:val="clear" w:color="auto" w:fill="FFFFFF"/>
        </w:rPr>
        <w:t>ну фактор</w:t>
      </w:r>
      <w:r w:rsidR="000651A7" w:rsidRPr="00324374">
        <w:rPr>
          <w:noProof/>
          <w:color w:val="000000"/>
          <w:sz w:val="28"/>
          <w:szCs w:val="28"/>
          <w:shd w:val="clear" w:color="auto" w:fill="FFFFFF"/>
        </w:rPr>
        <w:t>i</w:t>
      </w:r>
      <w:r w:rsidRPr="00324374">
        <w:rPr>
          <w:noProof/>
          <w:color w:val="000000"/>
          <w:sz w:val="28"/>
          <w:szCs w:val="28"/>
          <w:shd w:val="clear" w:color="auto" w:fill="FFFFFF"/>
        </w:rPr>
        <w:t xml:space="preserve">в та умов, здатних зробити </w:t>
      </w:r>
      <w:r w:rsidR="000651A7" w:rsidRPr="00324374">
        <w:rPr>
          <w:noProof/>
          <w:color w:val="000000"/>
          <w:sz w:val="28"/>
          <w:szCs w:val="28"/>
          <w:shd w:val="clear" w:color="auto" w:fill="FFFFFF"/>
        </w:rPr>
        <w:t>i</w:t>
      </w:r>
      <w:r w:rsidRPr="00324374">
        <w:rPr>
          <w:noProof/>
          <w:color w:val="000000"/>
          <w:sz w:val="28"/>
          <w:szCs w:val="28"/>
          <w:shd w:val="clear" w:color="auto" w:fill="FFFFFF"/>
        </w:rPr>
        <w:t>стотний вплив на її функц</w:t>
      </w:r>
      <w:r w:rsidR="000651A7" w:rsidRPr="00324374">
        <w:rPr>
          <w:noProof/>
          <w:color w:val="000000"/>
          <w:sz w:val="28"/>
          <w:szCs w:val="28"/>
          <w:shd w:val="clear" w:color="auto" w:fill="FFFFFF"/>
        </w:rPr>
        <w:t>i</w:t>
      </w:r>
      <w:r w:rsidRPr="00324374">
        <w:rPr>
          <w:noProof/>
          <w:color w:val="000000"/>
          <w:sz w:val="28"/>
          <w:szCs w:val="28"/>
          <w:shd w:val="clear" w:color="auto" w:fill="FFFFFF"/>
        </w:rPr>
        <w:t>онування.</w:t>
      </w:r>
    </w:p>
    <w:p w:rsidR="00776F59" w:rsidRPr="00324374" w:rsidRDefault="00776F59" w:rsidP="00E035B6">
      <w:pPr>
        <w:spacing w:after="0" w:line="360" w:lineRule="auto"/>
        <w:ind w:firstLine="851"/>
        <w:jc w:val="both"/>
        <w:rPr>
          <w:noProof/>
          <w:sz w:val="28"/>
          <w:szCs w:val="28"/>
        </w:rPr>
      </w:pPr>
      <w:r w:rsidRPr="00324374">
        <w:rPr>
          <w:noProof/>
          <w:sz w:val="28"/>
          <w:szCs w:val="28"/>
        </w:rPr>
        <w:t>Управл</w:t>
      </w:r>
      <w:r w:rsidR="000651A7" w:rsidRPr="00324374">
        <w:rPr>
          <w:noProof/>
          <w:sz w:val="28"/>
          <w:szCs w:val="28"/>
        </w:rPr>
        <w:t>i</w:t>
      </w:r>
      <w:r w:rsidRPr="00324374">
        <w:rPr>
          <w:noProof/>
          <w:sz w:val="28"/>
          <w:szCs w:val="28"/>
        </w:rPr>
        <w:t>нськ</w:t>
      </w:r>
      <w:r w:rsidR="000651A7" w:rsidRPr="00324374">
        <w:rPr>
          <w:noProof/>
          <w:sz w:val="28"/>
          <w:szCs w:val="28"/>
        </w:rPr>
        <w:t>i</w:t>
      </w:r>
      <w:r w:rsidRPr="00324374">
        <w:rPr>
          <w:noProof/>
          <w:sz w:val="28"/>
          <w:szCs w:val="28"/>
        </w:rPr>
        <w:t xml:space="preserve"> процеси пронизують ус</w:t>
      </w:r>
      <w:r w:rsidR="000651A7" w:rsidRPr="00324374">
        <w:rPr>
          <w:noProof/>
          <w:sz w:val="28"/>
          <w:szCs w:val="28"/>
        </w:rPr>
        <w:t>i</w:t>
      </w:r>
      <w:r w:rsidRPr="00324374">
        <w:rPr>
          <w:noProof/>
          <w:sz w:val="28"/>
          <w:szCs w:val="28"/>
        </w:rPr>
        <w:t xml:space="preserve"> сфери людської життєд</w:t>
      </w:r>
      <w:r w:rsidR="000651A7" w:rsidRPr="00324374">
        <w:rPr>
          <w:noProof/>
          <w:sz w:val="28"/>
          <w:szCs w:val="28"/>
        </w:rPr>
        <w:t>i</w:t>
      </w:r>
      <w:r w:rsidRPr="00324374">
        <w:rPr>
          <w:noProof/>
          <w:sz w:val="28"/>
          <w:szCs w:val="28"/>
        </w:rPr>
        <w:t>яльност</w:t>
      </w:r>
      <w:r w:rsidR="000651A7" w:rsidRPr="00324374">
        <w:rPr>
          <w:noProof/>
          <w:sz w:val="28"/>
          <w:szCs w:val="28"/>
        </w:rPr>
        <w:t>i</w:t>
      </w:r>
      <w:r w:rsidRPr="00324374">
        <w:rPr>
          <w:noProof/>
          <w:sz w:val="28"/>
          <w:szCs w:val="28"/>
        </w:rPr>
        <w:t xml:space="preserve"> та функц</w:t>
      </w:r>
      <w:r w:rsidR="000651A7" w:rsidRPr="00324374">
        <w:rPr>
          <w:noProof/>
          <w:sz w:val="28"/>
          <w:szCs w:val="28"/>
        </w:rPr>
        <w:t>i</w:t>
      </w:r>
      <w:r w:rsidRPr="00324374">
        <w:rPr>
          <w:noProof/>
          <w:sz w:val="28"/>
          <w:szCs w:val="28"/>
        </w:rPr>
        <w:t>онують на р</w:t>
      </w:r>
      <w:r w:rsidR="000651A7" w:rsidRPr="00324374">
        <w:rPr>
          <w:noProof/>
          <w:sz w:val="28"/>
          <w:szCs w:val="28"/>
        </w:rPr>
        <w:t>i</w:t>
      </w:r>
      <w:r w:rsidRPr="00324374">
        <w:rPr>
          <w:noProof/>
          <w:sz w:val="28"/>
          <w:szCs w:val="28"/>
        </w:rPr>
        <w:t>зних р</w:t>
      </w:r>
      <w:r w:rsidR="000651A7" w:rsidRPr="00324374">
        <w:rPr>
          <w:noProof/>
          <w:sz w:val="28"/>
          <w:szCs w:val="28"/>
        </w:rPr>
        <w:t>i</w:t>
      </w:r>
      <w:r w:rsidRPr="00324374">
        <w:rPr>
          <w:noProof/>
          <w:sz w:val="28"/>
          <w:szCs w:val="28"/>
        </w:rPr>
        <w:t>внях сусп</w:t>
      </w:r>
      <w:r w:rsidR="000651A7" w:rsidRPr="00324374">
        <w:rPr>
          <w:noProof/>
          <w:sz w:val="28"/>
          <w:szCs w:val="28"/>
        </w:rPr>
        <w:t>i</w:t>
      </w:r>
      <w:r w:rsidRPr="00324374">
        <w:rPr>
          <w:noProof/>
          <w:sz w:val="28"/>
          <w:szCs w:val="28"/>
        </w:rPr>
        <w:t>льства. Ефективн</w:t>
      </w:r>
      <w:r w:rsidR="000651A7" w:rsidRPr="00324374">
        <w:rPr>
          <w:noProof/>
          <w:sz w:val="28"/>
          <w:szCs w:val="28"/>
        </w:rPr>
        <w:t>i</w:t>
      </w:r>
      <w:r w:rsidRPr="00324374">
        <w:rPr>
          <w:noProof/>
          <w:sz w:val="28"/>
          <w:szCs w:val="28"/>
        </w:rPr>
        <w:t>сть управл</w:t>
      </w:r>
      <w:r w:rsidR="000651A7" w:rsidRPr="00324374">
        <w:rPr>
          <w:noProof/>
          <w:sz w:val="28"/>
          <w:szCs w:val="28"/>
        </w:rPr>
        <w:t>i</w:t>
      </w:r>
      <w:r w:rsidRPr="00324374">
        <w:rPr>
          <w:noProof/>
          <w:sz w:val="28"/>
          <w:szCs w:val="28"/>
        </w:rPr>
        <w:t>нської д</w:t>
      </w:r>
      <w:r w:rsidR="000651A7" w:rsidRPr="00324374">
        <w:rPr>
          <w:noProof/>
          <w:sz w:val="28"/>
          <w:szCs w:val="28"/>
        </w:rPr>
        <w:t>i</w:t>
      </w:r>
      <w:r w:rsidRPr="00324374">
        <w:rPr>
          <w:noProof/>
          <w:sz w:val="28"/>
          <w:szCs w:val="28"/>
        </w:rPr>
        <w:t>яльност</w:t>
      </w:r>
      <w:r w:rsidR="000651A7" w:rsidRPr="00324374">
        <w:rPr>
          <w:noProof/>
          <w:sz w:val="28"/>
          <w:szCs w:val="28"/>
        </w:rPr>
        <w:t>i</w:t>
      </w:r>
      <w:r w:rsidRPr="00324374">
        <w:rPr>
          <w:noProof/>
          <w:sz w:val="28"/>
          <w:szCs w:val="28"/>
        </w:rPr>
        <w:t xml:space="preserve"> залежить в</w:t>
      </w:r>
      <w:r w:rsidR="000651A7" w:rsidRPr="00324374">
        <w:rPr>
          <w:noProof/>
          <w:sz w:val="28"/>
          <w:szCs w:val="28"/>
        </w:rPr>
        <w:t>i</w:t>
      </w:r>
      <w:r w:rsidRPr="00324374">
        <w:rPr>
          <w:noProof/>
          <w:sz w:val="28"/>
          <w:szCs w:val="28"/>
        </w:rPr>
        <w:t>д метод</w:t>
      </w:r>
      <w:r w:rsidR="000651A7" w:rsidRPr="00324374">
        <w:rPr>
          <w:noProof/>
          <w:sz w:val="28"/>
          <w:szCs w:val="28"/>
        </w:rPr>
        <w:t>i</w:t>
      </w:r>
      <w:r w:rsidRPr="00324374">
        <w:rPr>
          <w:noProof/>
          <w:sz w:val="28"/>
          <w:szCs w:val="28"/>
        </w:rPr>
        <w:t>в, за допомогою яких вона реал</w:t>
      </w:r>
      <w:r w:rsidR="000651A7" w:rsidRPr="00324374">
        <w:rPr>
          <w:noProof/>
          <w:sz w:val="28"/>
          <w:szCs w:val="28"/>
        </w:rPr>
        <w:t>i</w:t>
      </w:r>
      <w:r w:rsidRPr="00324374">
        <w:rPr>
          <w:noProof/>
          <w:sz w:val="28"/>
          <w:szCs w:val="28"/>
        </w:rPr>
        <w:t>зується. Оск</w:t>
      </w:r>
      <w:r w:rsidR="000651A7" w:rsidRPr="00324374">
        <w:rPr>
          <w:noProof/>
          <w:sz w:val="28"/>
          <w:szCs w:val="28"/>
        </w:rPr>
        <w:t>i</w:t>
      </w:r>
      <w:r w:rsidRPr="00324374">
        <w:rPr>
          <w:noProof/>
          <w:sz w:val="28"/>
          <w:szCs w:val="28"/>
        </w:rPr>
        <w:t>льки будь-яка д</w:t>
      </w:r>
      <w:r w:rsidR="000651A7" w:rsidRPr="00324374">
        <w:rPr>
          <w:noProof/>
          <w:sz w:val="28"/>
          <w:szCs w:val="28"/>
        </w:rPr>
        <w:t>i</w:t>
      </w:r>
      <w:r w:rsidRPr="00324374">
        <w:rPr>
          <w:noProof/>
          <w:sz w:val="28"/>
          <w:szCs w:val="28"/>
        </w:rPr>
        <w:t>яльн</w:t>
      </w:r>
      <w:r w:rsidR="000651A7" w:rsidRPr="00324374">
        <w:rPr>
          <w:noProof/>
          <w:sz w:val="28"/>
          <w:szCs w:val="28"/>
        </w:rPr>
        <w:t>i</w:t>
      </w:r>
      <w:r w:rsidRPr="00324374">
        <w:rPr>
          <w:noProof/>
          <w:sz w:val="28"/>
          <w:szCs w:val="28"/>
        </w:rPr>
        <w:t>сть пов’язана з невизначен</w:t>
      </w:r>
      <w:r w:rsidR="000651A7" w:rsidRPr="00324374">
        <w:rPr>
          <w:noProof/>
          <w:sz w:val="28"/>
          <w:szCs w:val="28"/>
        </w:rPr>
        <w:t>i</w:t>
      </w:r>
      <w:r w:rsidRPr="00324374">
        <w:rPr>
          <w:noProof/>
          <w:sz w:val="28"/>
          <w:szCs w:val="28"/>
        </w:rPr>
        <w:t>стю умов, у як</w:t>
      </w:r>
      <w:r w:rsidR="000651A7" w:rsidRPr="00324374">
        <w:rPr>
          <w:noProof/>
          <w:sz w:val="28"/>
          <w:szCs w:val="28"/>
        </w:rPr>
        <w:t>i</w:t>
      </w:r>
      <w:r w:rsidRPr="00324374">
        <w:rPr>
          <w:noProof/>
          <w:sz w:val="28"/>
          <w:szCs w:val="28"/>
        </w:rPr>
        <w:t>й вона зд</w:t>
      </w:r>
      <w:r w:rsidR="000651A7" w:rsidRPr="00324374">
        <w:rPr>
          <w:noProof/>
          <w:sz w:val="28"/>
          <w:szCs w:val="28"/>
        </w:rPr>
        <w:t>i</w:t>
      </w:r>
      <w:r w:rsidRPr="00324374">
        <w:rPr>
          <w:noProof/>
          <w:sz w:val="28"/>
          <w:szCs w:val="28"/>
        </w:rPr>
        <w:t xml:space="preserve">йснюється, </w:t>
      </w:r>
      <w:r w:rsidRPr="00324374">
        <w:rPr>
          <w:noProof/>
          <w:sz w:val="28"/>
          <w:szCs w:val="28"/>
        </w:rPr>
        <w:lastRenderedPageBreak/>
        <w:t>та можливою неповнотою та недостов</w:t>
      </w:r>
      <w:r w:rsidR="000651A7" w:rsidRPr="00324374">
        <w:rPr>
          <w:noProof/>
          <w:sz w:val="28"/>
          <w:szCs w:val="28"/>
        </w:rPr>
        <w:t>i</w:t>
      </w:r>
      <w:r w:rsidRPr="00324374">
        <w:rPr>
          <w:noProof/>
          <w:sz w:val="28"/>
          <w:szCs w:val="28"/>
        </w:rPr>
        <w:t>рн</w:t>
      </w:r>
      <w:r w:rsidR="000651A7" w:rsidRPr="00324374">
        <w:rPr>
          <w:noProof/>
          <w:sz w:val="28"/>
          <w:szCs w:val="28"/>
        </w:rPr>
        <w:t>i</w:t>
      </w:r>
      <w:r w:rsidRPr="00324374">
        <w:rPr>
          <w:noProof/>
          <w:sz w:val="28"/>
          <w:szCs w:val="28"/>
        </w:rPr>
        <w:t xml:space="preserve">стю </w:t>
      </w:r>
      <w:r w:rsidR="000651A7" w:rsidRPr="00324374">
        <w:rPr>
          <w:noProof/>
          <w:sz w:val="28"/>
          <w:szCs w:val="28"/>
        </w:rPr>
        <w:t>i</w:t>
      </w:r>
      <w:r w:rsidRPr="00324374">
        <w:rPr>
          <w:noProof/>
          <w:sz w:val="28"/>
          <w:szCs w:val="28"/>
        </w:rPr>
        <w:t>нформац</w:t>
      </w:r>
      <w:r w:rsidR="000651A7" w:rsidRPr="00324374">
        <w:rPr>
          <w:noProof/>
          <w:sz w:val="28"/>
          <w:szCs w:val="28"/>
        </w:rPr>
        <w:t>i</w:t>
      </w:r>
      <w:r w:rsidRPr="00324374">
        <w:rPr>
          <w:noProof/>
          <w:sz w:val="28"/>
          <w:szCs w:val="28"/>
        </w:rPr>
        <w:t>ї, на основ</w:t>
      </w:r>
      <w:r w:rsidR="000651A7" w:rsidRPr="00324374">
        <w:rPr>
          <w:noProof/>
          <w:sz w:val="28"/>
          <w:szCs w:val="28"/>
        </w:rPr>
        <w:t>i</w:t>
      </w:r>
      <w:r w:rsidRPr="00324374">
        <w:rPr>
          <w:noProof/>
          <w:sz w:val="28"/>
          <w:szCs w:val="28"/>
        </w:rPr>
        <w:t xml:space="preserve"> якої приймаються управл</w:t>
      </w:r>
      <w:r w:rsidR="000651A7" w:rsidRPr="00324374">
        <w:rPr>
          <w:noProof/>
          <w:sz w:val="28"/>
          <w:szCs w:val="28"/>
        </w:rPr>
        <w:t>i</w:t>
      </w:r>
      <w:r w:rsidRPr="00324374">
        <w:rPr>
          <w:noProof/>
          <w:sz w:val="28"/>
          <w:szCs w:val="28"/>
        </w:rPr>
        <w:t>нськ</w:t>
      </w:r>
      <w:r w:rsidR="000651A7" w:rsidRPr="00324374">
        <w:rPr>
          <w:noProof/>
          <w:sz w:val="28"/>
          <w:szCs w:val="28"/>
        </w:rPr>
        <w:t>i</w:t>
      </w:r>
      <w:r w:rsidRPr="00324374">
        <w:rPr>
          <w:noProof/>
          <w:sz w:val="28"/>
          <w:szCs w:val="28"/>
        </w:rPr>
        <w:t xml:space="preserve"> р</w:t>
      </w:r>
      <w:r w:rsidR="000651A7" w:rsidRPr="00324374">
        <w:rPr>
          <w:noProof/>
          <w:sz w:val="28"/>
          <w:szCs w:val="28"/>
        </w:rPr>
        <w:t>i</w:t>
      </w:r>
      <w:r w:rsidRPr="00324374">
        <w:rPr>
          <w:noProof/>
          <w:sz w:val="28"/>
          <w:szCs w:val="28"/>
        </w:rPr>
        <w:t>шення, то нев</w:t>
      </w:r>
      <w:r w:rsidR="000651A7" w:rsidRPr="00324374">
        <w:rPr>
          <w:noProof/>
          <w:sz w:val="28"/>
          <w:szCs w:val="28"/>
        </w:rPr>
        <w:t>i</w:t>
      </w:r>
      <w:r w:rsidRPr="00324374">
        <w:rPr>
          <w:noProof/>
          <w:sz w:val="28"/>
          <w:szCs w:val="28"/>
        </w:rPr>
        <w:t>д’ємним аспектом управл</w:t>
      </w:r>
      <w:r w:rsidR="000651A7" w:rsidRPr="00324374">
        <w:rPr>
          <w:noProof/>
          <w:sz w:val="28"/>
          <w:szCs w:val="28"/>
        </w:rPr>
        <w:t>i</w:t>
      </w:r>
      <w:r w:rsidRPr="00324374">
        <w:rPr>
          <w:noProof/>
          <w:sz w:val="28"/>
          <w:szCs w:val="28"/>
        </w:rPr>
        <w:t>ння є ризик. Тому ризик-менеджмент є ун</w:t>
      </w:r>
      <w:r w:rsidR="000651A7" w:rsidRPr="00324374">
        <w:rPr>
          <w:noProof/>
          <w:sz w:val="28"/>
          <w:szCs w:val="28"/>
        </w:rPr>
        <w:t>i</w:t>
      </w:r>
      <w:r w:rsidRPr="00324374">
        <w:rPr>
          <w:noProof/>
          <w:sz w:val="28"/>
          <w:szCs w:val="28"/>
        </w:rPr>
        <w:t>версальною методолог</w:t>
      </w:r>
      <w:r w:rsidR="000651A7" w:rsidRPr="00324374">
        <w:rPr>
          <w:noProof/>
          <w:sz w:val="28"/>
          <w:szCs w:val="28"/>
        </w:rPr>
        <w:t>i</w:t>
      </w:r>
      <w:r w:rsidRPr="00324374">
        <w:rPr>
          <w:noProof/>
          <w:sz w:val="28"/>
          <w:szCs w:val="28"/>
        </w:rPr>
        <w:t>єю управл</w:t>
      </w:r>
      <w:r w:rsidR="000651A7" w:rsidRPr="00324374">
        <w:rPr>
          <w:noProof/>
          <w:sz w:val="28"/>
          <w:szCs w:val="28"/>
        </w:rPr>
        <w:t>i</w:t>
      </w:r>
      <w:r w:rsidRPr="00324374">
        <w:rPr>
          <w:noProof/>
          <w:sz w:val="28"/>
          <w:szCs w:val="28"/>
        </w:rPr>
        <w:t>ння.</w:t>
      </w:r>
    </w:p>
    <w:p w:rsidR="007803F2" w:rsidRPr="00324374" w:rsidRDefault="007803F2" w:rsidP="00365695">
      <w:pPr>
        <w:spacing w:after="0" w:line="360" w:lineRule="auto"/>
        <w:ind w:firstLine="708"/>
        <w:jc w:val="both"/>
        <w:rPr>
          <w:noProof/>
          <w:sz w:val="28"/>
          <w:szCs w:val="28"/>
        </w:rPr>
      </w:pPr>
      <w:r w:rsidRPr="00324374">
        <w:rPr>
          <w:i/>
          <w:noProof/>
          <w:sz w:val="28"/>
          <w:szCs w:val="28"/>
        </w:rPr>
        <w:t>Метою даної роботи</w:t>
      </w:r>
      <w:r w:rsidRPr="00324374">
        <w:rPr>
          <w:noProof/>
          <w:sz w:val="28"/>
          <w:szCs w:val="28"/>
        </w:rPr>
        <w:t xml:space="preserve"> є досл</w:t>
      </w:r>
      <w:r w:rsidR="000651A7" w:rsidRPr="00324374">
        <w:rPr>
          <w:noProof/>
          <w:sz w:val="28"/>
          <w:szCs w:val="28"/>
        </w:rPr>
        <w:t>i</w:t>
      </w:r>
      <w:r w:rsidRPr="00324374">
        <w:rPr>
          <w:noProof/>
          <w:sz w:val="28"/>
          <w:szCs w:val="28"/>
        </w:rPr>
        <w:t xml:space="preserve">дження </w:t>
      </w:r>
      <w:r w:rsidR="00E035B6" w:rsidRPr="00324374">
        <w:rPr>
          <w:noProof/>
          <w:sz w:val="28"/>
          <w:szCs w:val="28"/>
        </w:rPr>
        <w:t xml:space="preserve">теоретичних особлвостей </w:t>
      </w:r>
      <w:r w:rsidRPr="00324374">
        <w:rPr>
          <w:noProof/>
          <w:sz w:val="28"/>
          <w:szCs w:val="28"/>
        </w:rPr>
        <w:t>ризик</w:t>
      </w:r>
      <w:r w:rsidR="00E035B6" w:rsidRPr="00324374">
        <w:rPr>
          <w:noProof/>
          <w:sz w:val="28"/>
          <w:szCs w:val="28"/>
        </w:rPr>
        <w:t>ів в управлінні</w:t>
      </w:r>
      <w:r w:rsidRPr="00324374">
        <w:rPr>
          <w:noProof/>
          <w:sz w:val="28"/>
          <w:szCs w:val="28"/>
        </w:rPr>
        <w:t xml:space="preserve">, </w:t>
      </w:r>
      <w:r w:rsidR="00E035B6" w:rsidRPr="00324374">
        <w:rPr>
          <w:noProof/>
          <w:sz w:val="28"/>
          <w:szCs w:val="28"/>
        </w:rPr>
        <w:t xml:space="preserve">а також </w:t>
      </w:r>
      <w:r w:rsidRPr="00324374">
        <w:rPr>
          <w:noProof/>
          <w:sz w:val="28"/>
          <w:szCs w:val="28"/>
        </w:rPr>
        <w:t xml:space="preserve">ризик-менеджменту та основних його проблем </w:t>
      </w:r>
      <w:r w:rsidR="00E035B6" w:rsidRPr="00324374">
        <w:rPr>
          <w:noProof/>
          <w:color w:val="000000"/>
          <w:sz w:val="28"/>
          <w:szCs w:val="28"/>
        </w:rPr>
        <w:t>в банках на підставі зарубіжного досвіду.</w:t>
      </w:r>
    </w:p>
    <w:p w:rsidR="00E035B6" w:rsidRPr="00324374" w:rsidRDefault="00E035B6" w:rsidP="00E035B6">
      <w:pPr>
        <w:widowControl w:val="0"/>
        <w:spacing w:after="0" w:line="360" w:lineRule="auto"/>
        <w:jc w:val="both"/>
        <w:rPr>
          <w:noProof/>
          <w:sz w:val="28"/>
          <w:szCs w:val="28"/>
        </w:rPr>
      </w:pPr>
      <w:r w:rsidRPr="00324374">
        <w:rPr>
          <w:noProof/>
          <w:sz w:val="28"/>
          <w:szCs w:val="28"/>
        </w:rPr>
        <w:t xml:space="preserve">Досягнення поставленої мети передбачає вирішення наступних </w:t>
      </w:r>
      <w:r w:rsidRPr="00324374">
        <w:rPr>
          <w:i/>
          <w:noProof/>
          <w:sz w:val="28"/>
          <w:szCs w:val="28"/>
        </w:rPr>
        <w:t>завдань</w:t>
      </w:r>
      <w:r w:rsidRPr="00324374">
        <w:rPr>
          <w:noProof/>
          <w:sz w:val="28"/>
          <w:szCs w:val="28"/>
        </w:rPr>
        <w:t xml:space="preserve">: </w:t>
      </w:r>
    </w:p>
    <w:p w:rsidR="00324374" w:rsidRPr="00324374" w:rsidRDefault="00324374" w:rsidP="00324374">
      <w:pPr>
        <w:pStyle w:val="a6"/>
        <w:widowControl w:val="0"/>
        <w:numPr>
          <w:ilvl w:val="0"/>
          <w:numId w:val="11"/>
        </w:numPr>
        <w:spacing w:after="0" w:line="360" w:lineRule="auto"/>
        <w:jc w:val="both"/>
        <w:rPr>
          <w:noProof/>
          <w:sz w:val="28"/>
          <w:szCs w:val="28"/>
        </w:rPr>
      </w:pPr>
      <w:r w:rsidRPr="00324374">
        <w:rPr>
          <w:noProof/>
          <w:sz w:val="28"/>
          <w:szCs w:val="28"/>
        </w:rPr>
        <w:t>дослідити історію теорії управління ризиками;</w:t>
      </w:r>
    </w:p>
    <w:p w:rsidR="00324374" w:rsidRPr="00324374" w:rsidRDefault="00324374" w:rsidP="00324374">
      <w:pPr>
        <w:pStyle w:val="a6"/>
        <w:widowControl w:val="0"/>
        <w:numPr>
          <w:ilvl w:val="0"/>
          <w:numId w:val="11"/>
        </w:numPr>
        <w:spacing w:after="0" w:line="360" w:lineRule="auto"/>
        <w:jc w:val="both"/>
        <w:rPr>
          <w:noProof/>
          <w:sz w:val="28"/>
          <w:szCs w:val="28"/>
        </w:rPr>
      </w:pPr>
      <w:r w:rsidRPr="00324374">
        <w:rPr>
          <w:noProof/>
          <w:sz w:val="28"/>
          <w:szCs w:val="28"/>
        </w:rPr>
        <w:t>визначики понятійно категорійний аппарат ризику та ризик-менеджменту;</w:t>
      </w:r>
    </w:p>
    <w:p w:rsidR="00324374" w:rsidRPr="00324374" w:rsidRDefault="00324374" w:rsidP="00324374">
      <w:pPr>
        <w:pStyle w:val="a6"/>
        <w:widowControl w:val="0"/>
        <w:numPr>
          <w:ilvl w:val="0"/>
          <w:numId w:val="11"/>
        </w:numPr>
        <w:spacing w:after="0" w:line="360" w:lineRule="auto"/>
        <w:jc w:val="both"/>
        <w:rPr>
          <w:noProof/>
          <w:sz w:val="28"/>
          <w:szCs w:val="28"/>
        </w:rPr>
      </w:pPr>
      <w:r w:rsidRPr="00324374">
        <w:rPr>
          <w:noProof/>
          <w:sz w:val="28"/>
          <w:szCs w:val="28"/>
        </w:rPr>
        <w:t>систематизувати класифікацію ризиків в управлінні;</w:t>
      </w:r>
    </w:p>
    <w:p w:rsidR="00324374" w:rsidRPr="00324374" w:rsidRDefault="00324374" w:rsidP="00324374">
      <w:pPr>
        <w:pStyle w:val="a6"/>
        <w:widowControl w:val="0"/>
        <w:numPr>
          <w:ilvl w:val="0"/>
          <w:numId w:val="11"/>
        </w:numPr>
        <w:spacing w:after="0" w:line="360" w:lineRule="auto"/>
        <w:jc w:val="both"/>
        <w:rPr>
          <w:noProof/>
          <w:sz w:val="28"/>
          <w:szCs w:val="28"/>
        </w:rPr>
      </w:pPr>
      <w:r w:rsidRPr="00324374">
        <w:rPr>
          <w:bCs/>
          <w:noProof/>
          <w:sz w:val="28"/>
          <w:szCs w:val="28"/>
        </w:rPr>
        <w:t xml:space="preserve">розглянути сучаснi пiдходи </w:t>
      </w:r>
      <w:r w:rsidRPr="00324374">
        <w:rPr>
          <w:noProof/>
          <w:sz w:val="28"/>
          <w:szCs w:val="28"/>
        </w:rPr>
        <w:t>в ризик-менеджментi банкiв;</w:t>
      </w:r>
    </w:p>
    <w:p w:rsidR="00324374" w:rsidRPr="00324374" w:rsidRDefault="00324374" w:rsidP="00324374">
      <w:pPr>
        <w:pStyle w:val="a6"/>
        <w:widowControl w:val="0"/>
        <w:numPr>
          <w:ilvl w:val="0"/>
          <w:numId w:val="11"/>
        </w:numPr>
        <w:spacing w:after="0" w:line="360" w:lineRule="auto"/>
        <w:jc w:val="both"/>
        <w:rPr>
          <w:noProof/>
          <w:sz w:val="28"/>
          <w:szCs w:val="28"/>
        </w:rPr>
      </w:pPr>
      <w:r w:rsidRPr="00324374">
        <w:rPr>
          <w:noProof/>
          <w:sz w:val="28"/>
          <w:szCs w:val="28"/>
        </w:rPr>
        <w:t>узагальнити зарубіжний досвід банківського ризик-менеджменту;</w:t>
      </w:r>
    </w:p>
    <w:p w:rsidR="00324374" w:rsidRPr="00324374" w:rsidRDefault="00313D89" w:rsidP="00324374">
      <w:pPr>
        <w:pStyle w:val="a6"/>
        <w:widowControl w:val="0"/>
        <w:numPr>
          <w:ilvl w:val="0"/>
          <w:numId w:val="11"/>
        </w:numPr>
        <w:spacing w:after="0" w:line="360" w:lineRule="auto"/>
        <w:jc w:val="both"/>
        <w:rPr>
          <w:noProof/>
          <w:sz w:val="28"/>
          <w:szCs w:val="28"/>
        </w:rPr>
      </w:pPr>
      <w:r>
        <w:rPr>
          <w:noProof/>
          <w:sz w:val="28"/>
          <w:szCs w:val="28"/>
        </w:rPr>
        <w:t>визначити</w:t>
      </w:r>
      <w:r w:rsidR="00324374" w:rsidRPr="00324374">
        <w:rPr>
          <w:noProof/>
          <w:sz w:val="28"/>
          <w:szCs w:val="28"/>
        </w:rPr>
        <w:t xml:space="preserve"> перспективи запровадження мiжнародних стандартiв  для вiтчизняних банків.</w:t>
      </w:r>
    </w:p>
    <w:p w:rsidR="007803F2" w:rsidRPr="00324374" w:rsidRDefault="007803F2" w:rsidP="00324374">
      <w:pPr>
        <w:spacing w:after="0" w:line="360" w:lineRule="auto"/>
        <w:ind w:firstLine="708"/>
        <w:jc w:val="both"/>
        <w:rPr>
          <w:noProof/>
          <w:sz w:val="28"/>
          <w:szCs w:val="28"/>
        </w:rPr>
      </w:pPr>
      <w:r w:rsidRPr="00324374">
        <w:rPr>
          <w:i/>
          <w:noProof/>
          <w:sz w:val="28"/>
          <w:szCs w:val="28"/>
        </w:rPr>
        <w:t>Предмет</w:t>
      </w:r>
      <w:r w:rsidR="00234F0B" w:rsidRPr="00324374">
        <w:rPr>
          <w:i/>
          <w:noProof/>
          <w:sz w:val="28"/>
          <w:szCs w:val="28"/>
        </w:rPr>
        <w:t xml:space="preserve"> досл</w:t>
      </w:r>
      <w:r w:rsidR="000651A7" w:rsidRPr="00324374">
        <w:rPr>
          <w:i/>
          <w:noProof/>
          <w:sz w:val="28"/>
          <w:szCs w:val="28"/>
        </w:rPr>
        <w:t>i</w:t>
      </w:r>
      <w:r w:rsidR="00234F0B" w:rsidRPr="00324374">
        <w:rPr>
          <w:i/>
          <w:noProof/>
          <w:sz w:val="28"/>
          <w:szCs w:val="28"/>
        </w:rPr>
        <w:t>дження</w:t>
      </w:r>
      <w:r w:rsidR="00234F0B" w:rsidRPr="00324374">
        <w:rPr>
          <w:noProof/>
          <w:sz w:val="28"/>
          <w:szCs w:val="28"/>
        </w:rPr>
        <w:t xml:space="preserve"> – є ризик</w:t>
      </w:r>
      <w:r w:rsidR="00E035B6" w:rsidRPr="00324374">
        <w:rPr>
          <w:noProof/>
          <w:sz w:val="28"/>
          <w:szCs w:val="28"/>
        </w:rPr>
        <w:t>и</w:t>
      </w:r>
      <w:r w:rsidR="00234F0B" w:rsidRPr="00324374">
        <w:rPr>
          <w:noProof/>
          <w:sz w:val="28"/>
          <w:szCs w:val="28"/>
        </w:rPr>
        <w:t xml:space="preserve"> в управл</w:t>
      </w:r>
      <w:r w:rsidR="000651A7" w:rsidRPr="00324374">
        <w:rPr>
          <w:noProof/>
          <w:sz w:val="28"/>
          <w:szCs w:val="28"/>
        </w:rPr>
        <w:t>i</w:t>
      </w:r>
      <w:r w:rsidR="00234F0B" w:rsidRPr="00324374">
        <w:rPr>
          <w:noProof/>
          <w:sz w:val="28"/>
          <w:szCs w:val="28"/>
        </w:rPr>
        <w:t>нн</w:t>
      </w:r>
      <w:r w:rsidR="000651A7" w:rsidRPr="00324374">
        <w:rPr>
          <w:noProof/>
          <w:sz w:val="28"/>
          <w:szCs w:val="28"/>
        </w:rPr>
        <w:t>i</w:t>
      </w:r>
      <w:r w:rsidR="00E035B6" w:rsidRPr="00324374">
        <w:rPr>
          <w:noProof/>
          <w:sz w:val="28"/>
          <w:szCs w:val="28"/>
        </w:rPr>
        <w:t>, а саме ризик-менеджмент, як універсальна методологія управління в банках.</w:t>
      </w:r>
    </w:p>
    <w:p w:rsidR="00CE2B52" w:rsidRPr="00324374" w:rsidRDefault="00CE2B52" w:rsidP="00324374">
      <w:pPr>
        <w:spacing w:after="0" w:line="360" w:lineRule="auto"/>
        <w:ind w:firstLine="708"/>
        <w:jc w:val="both"/>
        <w:rPr>
          <w:noProof/>
          <w:sz w:val="28"/>
          <w:szCs w:val="28"/>
        </w:rPr>
      </w:pPr>
      <w:r w:rsidRPr="00324374">
        <w:rPr>
          <w:i/>
          <w:noProof/>
          <w:sz w:val="28"/>
          <w:szCs w:val="28"/>
        </w:rPr>
        <w:t>Об</w:t>
      </w:r>
      <w:r w:rsidRPr="00324374">
        <w:rPr>
          <w:i/>
          <w:noProof/>
          <w:sz w:val="28"/>
          <w:szCs w:val="28"/>
        </w:rPr>
        <w:sym w:font="Symbol" w:char="F0A2"/>
      </w:r>
      <w:r w:rsidRPr="00324374">
        <w:rPr>
          <w:i/>
          <w:noProof/>
          <w:sz w:val="28"/>
          <w:szCs w:val="28"/>
        </w:rPr>
        <w:t>єкт</w:t>
      </w:r>
      <w:r w:rsidR="00E035B6" w:rsidRPr="00324374">
        <w:rPr>
          <w:i/>
          <w:noProof/>
          <w:sz w:val="28"/>
          <w:szCs w:val="28"/>
        </w:rPr>
        <w:t>ом дослідження</w:t>
      </w:r>
      <w:r w:rsidR="00E035B6" w:rsidRPr="00324374">
        <w:rPr>
          <w:noProof/>
          <w:sz w:val="28"/>
          <w:szCs w:val="28"/>
        </w:rPr>
        <w:t xml:space="preserve"> виступають суспільні відносини, які склалися в процесі запровадження ризик-менеджменту.</w:t>
      </w:r>
    </w:p>
    <w:p w:rsidR="000A4A2A" w:rsidRPr="00324374" w:rsidRDefault="000A4A2A" w:rsidP="00324374">
      <w:pPr>
        <w:spacing w:after="0" w:line="360" w:lineRule="auto"/>
        <w:ind w:firstLine="708"/>
        <w:jc w:val="both"/>
        <w:rPr>
          <w:noProof/>
          <w:sz w:val="28"/>
          <w:szCs w:val="28"/>
        </w:rPr>
      </w:pPr>
      <w:r w:rsidRPr="00324374">
        <w:rPr>
          <w:noProof/>
          <w:sz w:val="28"/>
          <w:szCs w:val="28"/>
        </w:rPr>
        <w:t>Об’єкт ризику розглядають залежно в</w:t>
      </w:r>
      <w:r w:rsidR="000651A7" w:rsidRPr="00324374">
        <w:rPr>
          <w:noProof/>
          <w:sz w:val="28"/>
          <w:szCs w:val="28"/>
        </w:rPr>
        <w:t>i</w:t>
      </w:r>
      <w:r w:rsidRPr="00324374">
        <w:rPr>
          <w:noProof/>
          <w:sz w:val="28"/>
          <w:szCs w:val="28"/>
        </w:rPr>
        <w:t>д мети та р</w:t>
      </w:r>
      <w:r w:rsidR="000651A7" w:rsidRPr="00324374">
        <w:rPr>
          <w:noProof/>
          <w:sz w:val="28"/>
          <w:szCs w:val="28"/>
        </w:rPr>
        <w:t>i</w:t>
      </w:r>
      <w:r w:rsidRPr="00324374">
        <w:rPr>
          <w:noProof/>
          <w:sz w:val="28"/>
          <w:szCs w:val="28"/>
        </w:rPr>
        <w:t>вня досл</w:t>
      </w:r>
      <w:r w:rsidR="000651A7" w:rsidRPr="00324374">
        <w:rPr>
          <w:noProof/>
          <w:sz w:val="28"/>
          <w:szCs w:val="28"/>
        </w:rPr>
        <w:t>i</w:t>
      </w:r>
      <w:r w:rsidRPr="00324374">
        <w:rPr>
          <w:noProof/>
          <w:sz w:val="28"/>
          <w:szCs w:val="28"/>
        </w:rPr>
        <w:t>дження. На м</w:t>
      </w:r>
      <w:r w:rsidR="000651A7" w:rsidRPr="00324374">
        <w:rPr>
          <w:noProof/>
          <w:sz w:val="28"/>
          <w:szCs w:val="28"/>
        </w:rPr>
        <w:t>i</w:t>
      </w:r>
      <w:r w:rsidRPr="00324374">
        <w:rPr>
          <w:noProof/>
          <w:sz w:val="28"/>
          <w:szCs w:val="28"/>
        </w:rPr>
        <w:t>крор</w:t>
      </w:r>
      <w:r w:rsidR="000651A7" w:rsidRPr="00324374">
        <w:rPr>
          <w:noProof/>
          <w:sz w:val="28"/>
          <w:szCs w:val="28"/>
        </w:rPr>
        <w:t>i</w:t>
      </w:r>
      <w:r w:rsidRPr="00324374">
        <w:rPr>
          <w:noProof/>
          <w:sz w:val="28"/>
          <w:szCs w:val="28"/>
        </w:rPr>
        <w:t>вн</w:t>
      </w:r>
      <w:r w:rsidR="000651A7" w:rsidRPr="00324374">
        <w:rPr>
          <w:noProof/>
          <w:sz w:val="28"/>
          <w:szCs w:val="28"/>
        </w:rPr>
        <w:t>i</w:t>
      </w:r>
      <w:r w:rsidRPr="00324374">
        <w:rPr>
          <w:noProof/>
          <w:sz w:val="28"/>
          <w:szCs w:val="28"/>
        </w:rPr>
        <w:t xml:space="preserve"> ним можуть бути окрема господарська операц</w:t>
      </w:r>
      <w:r w:rsidR="000651A7" w:rsidRPr="00324374">
        <w:rPr>
          <w:noProof/>
          <w:sz w:val="28"/>
          <w:szCs w:val="28"/>
        </w:rPr>
        <w:t>i</w:t>
      </w:r>
      <w:r w:rsidRPr="00324374">
        <w:rPr>
          <w:noProof/>
          <w:sz w:val="28"/>
          <w:szCs w:val="28"/>
        </w:rPr>
        <w:t>я, вид продукц</w:t>
      </w:r>
      <w:r w:rsidR="000651A7" w:rsidRPr="00324374">
        <w:rPr>
          <w:noProof/>
          <w:sz w:val="28"/>
          <w:szCs w:val="28"/>
        </w:rPr>
        <w:t>i</w:t>
      </w:r>
      <w:r w:rsidRPr="00324374">
        <w:rPr>
          <w:noProof/>
          <w:sz w:val="28"/>
          <w:szCs w:val="28"/>
        </w:rPr>
        <w:t>ї, технолог</w:t>
      </w:r>
      <w:r w:rsidR="000651A7" w:rsidRPr="00324374">
        <w:rPr>
          <w:noProof/>
          <w:sz w:val="28"/>
          <w:szCs w:val="28"/>
        </w:rPr>
        <w:t>i</w:t>
      </w:r>
      <w:r w:rsidRPr="00324374">
        <w:rPr>
          <w:noProof/>
          <w:sz w:val="28"/>
          <w:szCs w:val="28"/>
        </w:rPr>
        <w:t>я, напрям виробничої д</w:t>
      </w:r>
      <w:r w:rsidR="000651A7" w:rsidRPr="00324374">
        <w:rPr>
          <w:noProof/>
          <w:sz w:val="28"/>
          <w:szCs w:val="28"/>
        </w:rPr>
        <w:t>i</w:t>
      </w:r>
      <w:r w:rsidRPr="00324374">
        <w:rPr>
          <w:noProof/>
          <w:sz w:val="28"/>
          <w:szCs w:val="28"/>
        </w:rPr>
        <w:t>яльност</w:t>
      </w:r>
      <w:r w:rsidR="000651A7" w:rsidRPr="00324374">
        <w:rPr>
          <w:noProof/>
          <w:sz w:val="28"/>
          <w:szCs w:val="28"/>
        </w:rPr>
        <w:t>i</w:t>
      </w:r>
      <w:r w:rsidRPr="00324374">
        <w:rPr>
          <w:noProof/>
          <w:sz w:val="28"/>
          <w:szCs w:val="28"/>
        </w:rPr>
        <w:t xml:space="preserve"> тощо; на мезор</w:t>
      </w:r>
      <w:r w:rsidR="000651A7" w:rsidRPr="00324374">
        <w:rPr>
          <w:noProof/>
          <w:sz w:val="28"/>
          <w:szCs w:val="28"/>
        </w:rPr>
        <w:t>i</w:t>
      </w:r>
      <w:r w:rsidRPr="00324374">
        <w:rPr>
          <w:noProof/>
          <w:sz w:val="28"/>
          <w:szCs w:val="28"/>
        </w:rPr>
        <w:t>вн</w:t>
      </w:r>
      <w:r w:rsidR="000651A7" w:rsidRPr="00324374">
        <w:rPr>
          <w:noProof/>
          <w:sz w:val="28"/>
          <w:szCs w:val="28"/>
        </w:rPr>
        <w:t>i</w:t>
      </w:r>
      <w:r w:rsidRPr="00324374">
        <w:rPr>
          <w:noProof/>
          <w:sz w:val="28"/>
          <w:szCs w:val="28"/>
        </w:rPr>
        <w:t xml:space="preserve"> – окреме п</w:t>
      </w:r>
      <w:r w:rsidR="000651A7" w:rsidRPr="00324374">
        <w:rPr>
          <w:noProof/>
          <w:sz w:val="28"/>
          <w:szCs w:val="28"/>
        </w:rPr>
        <w:t>i</w:t>
      </w:r>
      <w:r w:rsidRPr="00324374">
        <w:rPr>
          <w:noProof/>
          <w:sz w:val="28"/>
          <w:szCs w:val="28"/>
        </w:rPr>
        <w:t>дприємство, галузь, соц</w:t>
      </w:r>
      <w:r w:rsidR="000651A7" w:rsidRPr="00324374">
        <w:rPr>
          <w:noProof/>
          <w:sz w:val="28"/>
          <w:szCs w:val="28"/>
        </w:rPr>
        <w:t>i</w:t>
      </w:r>
      <w:r w:rsidRPr="00324374">
        <w:rPr>
          <w:noProof/>
          <w:sz w:val="28"/>
          <w:szCs w:val="28"/>
        </w:rPr>
        <w:t>окультурна сп</w:t>
      </w:r>
      <w:r w:rsidR="000651A7" w:rsidRPr="00324374">
        <w:rPr>
          <w:noProof/>
          <w:sz w:val="28"/>
          <w:szCs w:val="28"/>
        </w:rPr>
        <w:t>i</w:t>
      </w:r>
      <w:r w:rsidRPr="00324374">
        <w:rPr>
          <w:noProof/>
          <w:sz w:val="28"/>
          <w:szCs w:val="28"/>
        </w:rPr>
        <w:t>льнота людей певної територ</w:t>
      </w:r>
      <w:r w:rsidR="000651A7" w:rsidRPr="00324374">
        <w:rPr>
          <w:noProof/>
          <w:sz w:val="28"/>
          <w:szCs w:val="28"/>
        </w:rPr>
        <w:t>i</w:t>
      </w:r>
      <w:r w:rsidRPr="00324374">
        <w:rPr>
          <w:noProof/>
          <w:sz w:val="28"/>
          <w:szCs w:val="28"/>
        </w:rPr>
        <w:t>альної одиниц</w:t>
      </w:r>
      <w:r w:rsidR="000651A7" w:rsidRPr="00324374">
        <w:rPr>
          <w:noProof/>
          <w:sz w:val="28"/>
          <w:szCs w:val="28"/>
        </w:rPr>
        <w:t>i</w:t>
      </w:r>
      <w:r w:rsidRPr="00324374">
        <w:rPr>
          <w:noProof/>
          <w:sz w:val="28"/>
          <w:szCs w:val="28"/>
        </w:rPr>
        <w:t>; на макрор</w:t>
      </w:r>
      <w:r w:rsidR="000651A7" w:rsidRPr="00324374">
        <w:rPr>
          <w:noProof/>
          <w:sz w:val="28"/>
          <w:szCs w:val="28"/>
        </w:rPr>
        <w:t>i</w:t>
      </w:r>
      <w:r w:rsidRPr="00324374">
        <w:rPr>
          <w:noProof/>
          <w:sz w:val="28"/>
          <w:szCs w:val="28"/>
        </w:rPr>
        <w:t>вн</w:t>
      </w:r>
      <w:r w:rsidR="000651A7" w:rsidRPr="00324374">
        <w:rPr>
          <w:noProof/>
          <w:sz w:val="28"/>
          <w:szCs w:val="28"/>
        </w:rPr>
        <w:t>i</w:t>
      </w:r>
      <w:r w:rsidRPr="00324374">
        <w:rPr>
          <w:noProof/>
          <w:sz w:val="28"/>
          <w:szCs w:val="28"/>
        </w:rPr>
        <w:t xml:space="preserve"> – країна, реґ</w:t>
      </w:r>
      <w:r w:rsidR="000651A7" w:rsidRPr="00324374">
        <w:rPr>
          <w:noProof/>
          <w:sz w:val="28"/>
          <w:szCs w:val="28"/>
        </w:rPr>
        <w:t>i</w:t>
      </w:r>
      <w:r w:rsidRPr="00324374">
        <w:rPr>
          <w:noProof/>
          <w:sz w:val="28"/>
          <w:szCs w:val="28"/>
        </w:rPr>
        <w:t>он тощо. Ус</w:t>
      </w:r>
      <w:r w:rsidR="000651A7" w:rsidRPr="00324374">
        <w:rPr>
          <w:noProof/>
          <w:sz w:val="28"/>
          <w:szCs w:val="28"/>
        </w:rPr>
        <w:t>i</w:t>
      </w:r>
      <w:r w:rsidRPr="00324374">
        <w:rPr>
          <w:noProof/>
          <w:sz w:val="28"/>
          <w:szCs w:val="28"/>
        </w:rPr>
        <w:t xml:space="preserve"> об’єкти ризику є системами – множинами елемент</w:t>
      </w:r>
      <w:r w:rsidR="000651A7" w:rsidRPr="00324374">
        <w:rPr>
          <w:noProof/>
          <w:sz w:val="28"/>
          <w:szCs w:val="28"/>
        </w:rPr>
        <w:t>i</w:t>
      </w:r>
      <w:r w:rsidRPr="00324374">
        <w:rPr>
          <w:noProof/>
          <w:sz w:val="28"/>
          <w:szCs w:val="28"/>
        </w:rPr>
        <w:t>в дов</w:t>
      </w:r>
      <w:r w:rsidR="000651A7" w:rsidRPr="00324374">
        <w:rPr>
          <w:noProof/>
          <w:sz w:val="28"/>
          <w:szCs w:val="28"/>
        </w:rPr>
        <w:t>i</w:t>
      </w:r>
      <w:r w:rsidRPr="00324374">
        <w:rPr>
          <w:noProof/>
          <w:sz w:val="28"/>
          <w:szCs w:val="28"/>
        </w:rPr>
        <w:t>льної природи, що мають зв’язки й утворюють певну ц</w:t>
      </w:r>
      <w:r w:rsidR="000651A7" w:rsidRPr="00324374">
        <w:rPr>
          <w:noProof/>
          <w:sz w:val="28"/>
          <w:szCs w:val="28"/>
        </w:rPr>
        <w:t>i</w:t>
      </w:r>
      <w:r w:rsidRPr="00324374">
        <w:rPr>
          <w:noProof/>
          <w:sz w:val="28"/>
          <w:szCs w:val="28"/>
        </w:rPr>
        <w:t>л</w:t>
      </w:r>
      <w:r w:rsidR="000651A7" w:rsidRPr="00324374">
        <w:rPr>
          <w:noProof/>
          <w:sz w:val="28"/>
          <w:szCs w:val="28"/>
        </w:rPr>
        <w:t>i</w:t>
      </w:r>
      <w:r w:rsidRPr="00324374">
        <w:rPr>
          <w:noProof/>
          <w:sz w:val="28"/>
          <w:szCs w:val="28"/>
        </w:rPr>
        <w:t>сн</w:t>
      </w:r>
      <w:r w:rsidR="000651A7" w:rsidRPr="00324374">
        <w:rPr>
          <w:noProof/>
          <w:sz w:val="28"/>
          <w:szCs w:val="28"/>
        </w:rPr>
        <w:t>i</w:t>
      </w:r>
      <w:r w:rsidRPr="00324374">
        <w:rPr>
          <w:noProof/>
          <w:sz w:val="28"/>
          <w:szCs w:val="28"/>
        </w:rPr>
        <w:t>сть.</w:t>
      </w:r>
    </w:p>
    <w:p w:rsidR="007803F2" w:rsidRPr="00313D89" w:rsidRDefault="00324374" w:rsidP="00313D89">
      <w:pPr>
        <w:spacing w:line="360" w:lineRule="auto"/>
        <w:ind w:firstLine="708"/>
        <w:jc w:val="both"/>
        <w:rPr>
          <w:noProof/>
          <w:sz w:val="28"/>
          <w:szCs w:val="28"/>
        </w:rPr>
      </w:pPr>
      <w:r w:rsidRPr="00313D89">
        <w:rPr>
          <w:i/>
          <w:color w:val="000000"/>
          <w:sz w:val="28"/>
          <w:szCs w:val="28"/>
        </w:rPr>
        <w:t>Методи дослідження.</w:t>
      </w:r>
      <w:r w:rsidRPr="00313D89">
        <w:rPr>
          <w:rStyle w:val="rvts12"/>
        </w:rPr>
        <w:t xml:space="preserve"> </w:t>
      </w:r>
      <w:r w:rsidRPr="00313D89">
        <w:rPr>
          <w:color w:val="000000"/>
          <w:sz w:val="28"/>
          <w:szCs w:val="28"/>
        </w:rPr>
        <w:t xml:space="preserve">Реалізація мети та завдань дослідження здійснювалася шляхом комплексного застосування загальнонаукових і спеціальних методів, зокрема: аналізу, синтезу та узагальнення </w:t>
      </w:r>
      <w:r w:rsidRPr="00313D89">
        <w:rPr>
          <w:sz w:val="28"/>
          <w:szCs w:val="28"/>
        </w:rPr>
        <w:t>–</w:t>
      </w:r>
      <w:r w:rsidRPr="00313D89">
        <w:rPr>
          <w:color w:val="000000"/>
          <w:sz w:val="28"/>
          <w:szCs w:val="28"/>
        </w:rPr>
        <w:t xml:space="preserve"> при розгляді </w:t>
      </w:r>
      <w:r w:rsidRPr="00313D89">
        <w:rPr>
          <w:color w:val="000000"/>
          <w:sz w:val="28"/>
          <w:szCs w:val="28"/>
        </w:rPr>
        <w:lastRenderedPageBreak/>
        <w:t xml:space="preserve">нормативних та теоретичних джерел щодо понятійно-категорійного апарату дослідження, </w:t>
      </w:r>
      <w:r w:rsidRPr="00313D89">
        <w:rPr>
          <w:sz w:val="28"/>
          <w:szCs w:val="28"/>
        </w:rPr>
        <w:t xml:space="preserve">структурно-функціонального аналізу – при </w:t>
      </w:r>
      <w:r w:rsidRPr="00313D89">
        <w:rPr>
          <w:color w:val="000000"/>
          <w:sz w:val="28"/>
          <w:szCs w:val="28"/>
        </w:rPr>
        <w:t xml:space="preserve"> </w:t>
      </w:r>
      <w:r w:rsidRPr="00313D89">
        <w:rPr>
          <w:noProof/>
          <w:sz w:val="28"/>
          <w:szCs w:val="28"/>
        </w:rPr>
        <w:t>систематизуванні класифікації ризиків в управлінні</w:t>
      </w:r>
      <w:r w:rsidR="00313D89" w:rsidRPr="00313D89">
        <w:rPr>
          <w:noProof/>
          <w:sz w:val="28"/>
          <w:szCs w:val="28"/>
        </w:rPr>
        <w:t xml:space="preserve">, </w:t>
      </w:r>
      <w:r w:rsidR="00313D89" w:rsidRPr="00313D89">
        <w:rPr>
          <w:color w:val="000000"/>
          <w:sz w:val="28"/>
          <w:szCs w:val="28"/>
        </w:rPr>
        <w:t xml:space="preserve">системного підходу – під час аналізу  зарубіжного досвіду банківського ризик-менеджменту та при визначення перспектив </w:t>
      </w:r>
      <w:r w:rsidR="00313D89" w:rsidRPr="00313D89">
        <w:rPr>
          <w:noProof/>
          <w:sz w:val="28"/>
          <w:szCs w:val="28"/>
        </w:rPr>
        <w:t>для вiтчизняних банків.</w:t>
      </w:r>
      <w:r w:rsidR="007803F2" w:rsidRPr="00313D89">
        <w:rPr>
          <w:noProof/>
          <w:sz w:val="28"/>
          <w:szCs w:val="28"/>
        </w:rPr>
        <w:br w:type="page"/>
      </w:r>
    </w:p>
    <w:p w:rsidR="007803F2" w:rsidRPr="00324374" w:rsidRDefault="007803F2" w:rsidP="007803F2">
      <w:pPr>
        <w:autoSpaceDE w:val="0"/>
        <w:autoSpaceDN w:val="0"/>
        <w:adjustRightInd w:val="0"/>
        <w:ind w:firstLine="720"/>
        <w:jc w:val="center"/>
        <w:rPr>
          <w:b/>
          <w:noProof/>
          <w:sz w:val="28"/>
          <w:szCs w:val="28"/>
        </w:rPr>
      </w:pPr>
      <w:r w:rsidRPr="00324374">
        <w:rPr>
          <w:b/>
          <w:noProof/>
          <w:sz w:val="28"/>
          <w:szCs w:val="28"/>
        </w:rPr>
        <w:lastRenderedPageBreak/>
        <w:t>РОЗД</w:t>
      </w:r>
      <w:r w:rsidR="000651A7" w:rsidRPr="00324374">
        <w:rPr>
          <w:b/>
          <w:noProof/>
          <w:sz w:val="28"/>
          <w:szCs w:val="28"/>
        </w:rPr>
        <w:t>I</w:t>
      </w:r>
      <w:r w:rsidRPr="00324374">
        <w:rPr>
          <w:b/>
          <w:noProof/>
          <w:sz w:val="28"/>
          <w:szCs w:val="28"/>
        </w:rPr>
        <w:t>Л 1. ТЕОРЕТИЧНО-МЕТОДОЛОГ</w:t>
      </w:r>
      <w:r w:rsidR="000651A7" w:rsidRPr="00324374">
        <w:rPr>
          <w:b/>
          <w:noProof/>
          <w:sz w:val="28"/>
          <w:szCs w:val="28"/>
        </w:rPr>
        <w:t>I</w:t>
      </w:r>
      <w:r w:rsidRPr="00324374">
        <w:rPr>
          <w:b/>
          <w:noProof/>
          <w:sz w:val="28"/>
          <w:szCs w:val="28"/>
        </w:rPr>
        <w:t>ЧН</w:t>
      </w:r>
      <w:r w:rsidR="000651A7" w:rsidRPr="00324374">
        <w:rPr>
          <w:b/>
          <w:noProof/>
          <w:sz w:val="28"/>
          <w:szCs w:val="28"/>
        </w:rPr>
        <w:t>I</w:t>
      </w:r>
      <w:r w:rsidRPr="00324374">
        <w:rPr>
          <w:b/>
          <w:noProof/>
          <w:sz w:val="28"/>
          <w:szCs w:val="28"/>
        </w:rPr>
        <w:t xml:space="preserve"> ЗАСАДИ РИЗИК</w:t>
      </w:r>
      <w:r w:rsidR="000651A7" w:rsidRPr="00324374">
        <w:rPr>
          <w:b/>
          <w:noProof/>
          <w:sz w:val="28"/>
          <w:szCs w:val="28"/>
        </w:rPr>
        <w:t>I</w:t>
      </w:r>
      <w:r w:rsidRPr="00324374">
        <w:rPr>
          <w:b/>
          <w:noProof/>
          <w:sz w:val="28"/>
          <w:szCs w:val="28"/>
        </w:rPr>
        <w:t>В В УПРАВЛ</w:t>
      </w:r>
      <w:r w:rsidR="000651A7" w:rsidRPr="00324374">
        <w:rPr>
          <w:b/>
          <w:noProof/>
          <w:sz w:val="28"/>
          <w:szCs w:val="28"/>
        </w:rPr>
        <w:t>I</w:t>
      </w:r>
      <w:r w:rsidRPr="00324374">
        <w:rPr>
          <w:b/>
          <w:noProof/>
          <w:sz w:val="28"/>
          <w:szCs w:val="28"/>
        </w:rPr>
        <w:t>НН</w:t>
      </w:r>
      <w:r w:rsidR="000651A7" w:rsidRPr="00324374">
        <w:rPr>
          <w:b/>
          <w:noProof/>
          <w:sz w:val="28"/>
          <w:szCs w:val="28"/>
        </w:rPr>
        <w:t>I</w:t>
      </w:r>
    </w:p>
    <w:p w:rsidR="007803F2" w:rsidRPr="00324374" w:rsidRDefault="007803F2" w:rsidP="007803F2">
      <w:pPr>
        <w:autoSpaceDE w:val="0"/>
        <w:autoSpaceDN w:val="0"/>
        <w:adjustRightInd w:val="0"/>
        <w:ind w:firstLine="720"/>
        <w:jc w:val="center"/>
        <w:rPr>
          <w:b/>
          <w:noProof/>
          <w:sz w:val="28"/>
          <w:szCs w:val="28"/>
        </w:rPr>
      </w:pPr>
      <w:r w:rsidRPr="00324374">
        <w:rPr>
          <w:b/>
          <w:noProof/>
          <w:sz w:val="28"/>
          <w:szCs w:val="28"/>
        </w:rPr>
        <w:t xml:space="preserve">1.1. </w:t>
      </w:r>
      <w:r w:rsidR="000651A7" w:rsidRPr="00324374">
        <w:rPr>
          <w:b/>
          <w:noProof/>
          <w:sz w:val="28"/>
          <w:szCs w:val="28"/>
        </w:rPr>
        <w:t>I</w:t>
      </w:r>
      <w:r w:rsidRPr="00324374">
        <w:rPr>
          <w:b/>
          <w:noProof/>
          <w:sz w:val="28"/>
          <w:szCs w:val="28"/>
        </w:rPr>
        <w:t>стор</w:t>
      </w:r>
      <w:r w:rsidR="000651A7" w:rsidRPr="00324374">
        <w:rPr>
          <w:b/>
          <w:noProof/>
          <w:sz w:val="28"/>
          <w:szCs w:val="28"/>
        </w:rPr>
        <w:t>i</w:t>
      </w:r>
      <w:r w:rsidRPr="00324374">
        <w:rPr>
          <w:b/>
          <w:noProof/>
          <w:sz w:val="28"/>
          <w:szCs w:val="28"/>
        </w:rPr>
        <w:t>я теор</w:t>
      </w:r>
      <w:r w:rsidR="000651A7" w:rsidRPr="00324374">
        <w:rPr>
          <w:b/>
          <w:noProof/>
          <w:sz w:val="28"/>
          <w:szCs w:val="28"/>
        </w:rPr>
        <w:t>i</w:t>
      </w:r>
      <w:r w:rsidRPr="00324374">
        <w:rPr>
          <w:b/>
          <w:noProof/>
          <w:sz w:val="28"/>
          <w:szCs w:val="28"/>
        </w:rPr>
        <w:t>ї управл</w:t>
      </w:r>
      <w:r w:rsidR="000651A7" w:rsidRPr="00324374">
        <w:rPr>
          <w:b/>
          <w:noProof/>
          <w:sz w:val="28"/>
          <w:szCs w:val="28"/>
        </w:rPr>
        <w:t>i</w:t>
      </w:r>
      <w:r w:rsidRPr="00324374">
        <w:rPr>
          <w:b/>
          <w:noProof/>
          <w:sz w:val="28"/>
          <w:szCs w:val="28"/>
        </w:rPr>
        <w:t>ння ризику.</w:t>
      </w:r>
    </w:p>
    <w:p w:rsidR="00021D60" w:rsidRPr="00365695" w:rsidRDefault="00400CED" w:rsidP="001E154C">
      <w:pPr>
        <w:pStyle w:val="a5"/>
        <w:spacing w:before="0" w:beforeAutospacing="0" w:after="0" w:afterAutospacing="0" w:line="360" w:lineRule="auto"/>
        <w:ind w:firstLine="708"/>
        <w:jc w:val="both"/>
        <w:rPr>
          <w:noProof/>
          <w:sz w:val="28"/>
          <w:szCs w:val="28"/>
        </w:rPr>
      </w:pPr>
      <w:r w:rsidRPr="00365695">
        <w:rPr>
          <w:noProof/>
          <w:sz w:val="28"/>
          <w:szCs w:val="28"/>
        </w:rPr>
        <w:t>В мир</w:t>
      </w:r>
      <w:r w:rsidR="000651A7" w:rsidRPr="00365695">
        <w:rPr>
          <w:noProof/>
          <w:sz w:val="28"/>
          <w:szCs w:val="28"/>
        </w:rPr>
        <w:t>i</w:t>
      </w:r>
      <w:r w:rsidRPr="00365695">
        <w:rPr>
          <w:noProof/>
          <w:sz w:val="28"/>
          <w:szCs w:val="28"/>
        </w:rPr>
        <w:t xml:space="preserve"> розвитку цив</w:t>
      </w:r>
      <w:r w:rsidR="000651A7" w:rsidRPr="00365695">
        <w:rPr>
          <w:noProof/>
          <w:sz w:val="28"/>
          <w:szCs w:val="28"/>
        </w:rPr>
        <w:t>i</w:t>
      </w:r>
      <w:r w:rsidRPr="00365695">
        <w:rPr>
          <w:noProof/>
          <w:sz w:val="28"/>
          <w:szCs w:val="28"/>
        </w:rPr>
        <w:t>л</w:t>
      </w:r>
      <w:r w:rsidR="000651A7" w:rsidRPr="00365695">
        <w:rPr>
          <w:noProof/>
          <w:sz w:val="28"/>
          <w:szCs w:val="28"/>
        </w:rPr>
        <w:t>i</w:t>
      </w:r>
      <w:r w:rsidRPr="00365695">
        <w:rPr>
          <w:noProof/>
          <w:sz w:val="28"/>
          <w:szCs w:val="28"/>
        </w:rPr>
        <w:t>зац</w:t>
      </w:r>
      <w:r w:rsidR="000651A7" w:rsidRPr="00365695">
        <w:rPr>
          <w:noProof/>
          <w:sz w:val="28"/>
          <w:szCs w:val="28"/>
        </w:rPr>
        <w:t>i</w:t>
      </w:r>
      <w:r w:rsidRPr="00365695">
        <w:rPr>
          <w:noProof/>
          <w:sz w:val="28"/>
          <w:szCs w:val="28"/>
        </w:rPr>
        <w:t>ї, науки, техн</w:t>
      </w:r>
      <w:r w:rsidR="000651A7" w:rsidRPr="00365695">
        <w:rPr>
          <w:noProof/>
          <w:sz w:val="28"/>
          <w:szCs w:val="28"/>
        </w:rPr>
        <w:t>i</w:t>
      </w:r>
      <w:r w:rsidRPr="00365695">
        <w:rPr>
          <w:noProof/>
          <w:sz w:val="28"/>
          <w:szCs w:val="28"/>
        </w:rPr>
        <w:t>ки  значення управл</w:t>
      </w:r>
      <w:r w:rsidR="000651A7" w:rsidRPr="00365695">
        <w:rPr>
          <w:noProof/>
          <w:sz w:val="28"/>
          <w:szCs w:val="28"/>
        </w:rPr>
        <w:t>i</w:t>
      </w:r>
      <w:r w:rsidRPr="00365695">
        <w:rPr>
          <w:noProof/>
          <w:sz w:val="28"/>
          <w:szCs w:val="28"/>
        </w:rPr>
        <w:t>ння ризиками в будь-як</w:t>
      </w:r>
      <w:r w:rsidR="000651A7" w:rsidRPr="00365695">
        <w:rPr>
          <w:noProof/>
          <w:sz w:val="28"/>
          <w:szCs w:val="28"/>
        </w:rPr>
        <w:t>i</w:t>
      </w:r>
      <w:r w:rsidRPr="00365695">
        <w:rPr>
          <w:noProof/>
          <w:sz w:val="28"/>
          <w:szCs w:val="28"/>
        </w:rPr>
        <w:t>й сфер</w:t>
      </w:r>
      <w:r w:rsidR="000651A7" w:rsidRPr="00365695">
        <w:rPr>
          <w:noProof/>
          <w:sz w:val="28"/>
          <w:szCs w:val="28"/>
        </w:rPr>
        <w:t>i</w:t>
      </w:r>
      <w:r w:rsidRPr="00365695">
        <w:rPr>
          <w:noProof/>
          <w:sz w:val="28"/>
          <w:szCs w:val="28"/>
        </w:rPr>
        <w:t xml:space="preserve"> т</w:t>
      </w:r>
      <w:r w:rsidR="000651A7" w:rsidRPr="00365695">
        <w:rPr>
          <w:noProof/>
          <w:sz w:val="28"/>
          <w:szCs w:val="28"/>
        </w:rPr>
        <w:t>i</w:t>
      </w:r>
      <w:r w:rsidRPr="00365695">
        <w:rPr>
          <w:noProof/>
          <w:sz w:val="28"/>
          <w:szCs w:val="28"/>
        </w:rPr>
        <w:t>льки зростає. Управл</w:t>
      </w:r>
      <w:r w:rsidR="000651A7" w:rsidRPr="00365695">
        <w:rPr>
          <w:noProof/>
          <w:sz w:val="28"/>
          <w:szCs w:val="28"/>
        </w:rPr>
        <w:t>i</w:t>
      </w:r>
      <w:r w:rsidRPr="00365695">
        <w:rPr>
          <w:noProof/>
          <w:sz w:val="28"/>
          <w:szCs w:val="28"/>
        </w:rPr>
        <w:t xml:space="preserve">ння ризиками </w:t>
      </w:r>
      <w:r w:rsidR="00021D60" w:rsidRPr="00365695">
        <w:rPr>
          <w:noProof/>
          <w:sz w:val="28"/>
          <w:szCs w:val="28"/>
        </w:rPr>
        <w:t>впливає на ефективн</w:t>
      </w:r>
      <w:r w:rsidR="000651A7" w:rsidRPr="00365695">
        <w:rPr>
          <w:noProof/>
          <w:sz w:val="28"/>
          <w:szCs w:val="28"/>
        </w:rPr>
        <w:t>i</w:t>
      </w:r>
      <w:r w:rsidR="00021D60" w:rsidRPr="00365695">
        <w:rPr>
          <w:noProof/>
          <w:sz w:val="28"/>
          <w:szCs w:val="28"/>
        </w:rPr>
        <w:t>сть зд</w:t>
      </w:r>
      <w:r w:rsidR="000651A7" w:rsidRPr="00365695">
        <w:rPr>
          <w:noProof/>
          <w:sz w:val="28"/>
          <w:szCs w:val="28"/>
        </w:rPr>
        <w:t>i</w:t>
      </w:r>
      <w:r w:rsidR="00021D60" w:rsidRPr="00365695">
        <w:rPr>
          <w:noProof/>
          <w:sz w:val="28"/>
          <w:szCs w:val="28"/>
        </w:rPr>
        <w:t>йснення операц</w:t>
      </w:r>
      <w:r w:rsidR="000651A7" w:rsidRPr="00365695">
        <w:rPr>
          <w:noProof/>
          <w:sz w:val="28"/>
          <w:szCs w:val="28"/>
        </w:rPr>
        <w:t>i</w:t>
      </w:r>
      <w:r w:rsidR="00021D60" w:rsidRPr="00365695">
        <w:rPr>
          <w:noProof/>
          <w:sz w:val="28"/>
          <w:szCs w:val="28"/>
        </w:rPr>
        <w:t>й та системи управл</w:t>
      </w:r>
      <w:r w:rsidR="000651A7" w:rsidRPr="00365695">
        <w:rPr>
          <w:noProof/>
          <w:sz w:val="28"/>
          <w:szCs w:val="28"/>
        </w:rPr>
        <w:t>i</w:t>
      </w:r>
      <w:r w:rsidR="00021D60" w:rsidRPr="00365695">
        <w:rPr>
          <w:noProof/>
          <w:sz w:val="28"/>
          <w:szCs w:val="28"/>
        </w:rPr>
        <w:t>ння одержання ц</w:t>
      </w:r>
      <w:r w:rsidR="000651A7" w:rsidRPr="00365695">
        <w:rPr>
          <w:noProof/>
          <w:sz w:val="28"/>
          <w:szCs w:val="28"/>
        </w:rPr>
        <w:t>i</w:t>
      </w:r>
      <w:r w:rsidR="00021D60" w:rsidRPr="00365695">
        <w:rPr>
          <w:noProof/>
          <w:sz w:val="28"/>
          <w:szCs w:val="28"/>
        </w:rPr>
        <w:t>льового ефекту, управл</w:t>
      </w:r>
      <w:r w:rsidR="000651A7" w:rsidRPr="00365695">
        <w:rPr>
          <w:noProof/>
          <w:sz w:val="28"/>
          <w:szCs w:val="28"/>
        </w:rPr>
        <w:t>i</w:t>
      </w:r>
      <w:r w:rsidR="00021D60" w:rsidRPr="00365695">
        <w:rPr>
          <w:noProof/>
          <w:sz w:val="28"/>
          <w:szCs w:val="28"/>
        </w:rPr>
        <w:t>ння ресурсами, що дозволяє стверджувати, що управл</w:t>
      </w:r>
      <w:r w:rsidR="000651A7" w:rsidRPr="00365695">
        <w:rPr>
          <w:noProof/>
          <w:sz w:val="28"/>
          <w:szCs w:val="28"/>
        </w:rPr>
        <w:t>i</w:t>
      </w:r>
      <w:r w:rsidR="00021D60" w:rsidRPr="00365695">
        <w:rPr>
          <w:noProof/>
          <w:sz w:val="28"/>
          <w:szCs w:val="28"/>
        </w:rPr>
        <w:t xml:space="preserve">ння ризиками є одним </w:t>
      </w:r>
      <w:r w:rsidR="000651A7" w:rsidRPr="00365695">
        <w:rPr>
          <w:noProof/>
          <w:sz w:val="28"/>
          <w:szCs w:val="28"/>
        </w:rPr>
        <w:t>i</w:t>
      </w:r>
      <w:r w:rsidR="00021D60" w:rsidRPr="00365695">
        <w:rPr>
          <w:noProof/>
          <w:sz w:val="28"/>
          <w:szCs w:val="28"/>
        </w:rPr>
        <w:t>з складових всього процесу управл</w:t>
      </w:r>
      <w:r w:rsidR="000651A7" w:rsidRPr="00365695">
        <w:rPr>
          <w:noProof/>
          <w:sz w:val="28"/>
          <w:szCs w:val="28"/>
        </w:rPr>
        <w:t>i</w:t>
      </w:r>
      <w:r w:rsidR="00021D60" w:rsidRPr="00365695">
        <w:rPr>
          <w:noProof/>
          <w:sz w:val="28"/>
          <w:szCs w:val="28"/>
        </w:rPr>
        <w:t>ння.</w:t>
      </w:r>
    </w:p>
    <w:p w:rsidR="00021D60" w:rsidRPr="00365695" w:rsidRDefault="00021D60" w:rsidP="001E154C">
      <w:pPr>
        <w:spacing w:after="0" w:line="360" w:lineRule="auto"/>
        <w:ind w:firstLine="708"/>
        <w:jc w:val="both"/>
        <w:rPr>
          <w:noProof/>
          <w:sz w:val="28"/>
          <w:szCs w:val="28"/>
        </w:rPr>
      </w:pPr>
      <w:r w:rsidRPr="00365695">
        <w:rPr>
          <w:noProof/>
          <w:sz w:val="28"/>
          <w:szCs w:val="28"/>
        </w:rPr>
        <w:t xml:space="preserve">Одним </w:t>
      </w:r>
      <w:r w:rsidR="000651A7" w:rsidRPr="00365695">
        <w:rPr>
          <w:noProof/>
          <w:sz w:val="28"/>
          <w:szCs w:val="28"/>
        </w:rPr>
        <w:t>i</w:t>
      </w:r>
      <w:r w:rsidRPr="00365695">
        <w:rPr>
          <w:noProof/>
          <w:sz w:val="28"/>
          <w:szCs w:val="28"/>
        </w:rPr>
        <w:t>з найпоширен</w:t>
      </w:r>
      <w:r w:rsidR="000651A7" w:rsidRPr="00365695">
        <w:rPr>
          <w:noProof/>
          <w:sz w:val="28"/>
          <w:szCs w:val="28"/>
        </w:rPr>
        <w:t>i</w:t>
      </w:r>
      <w:r w:rsidRPr="00365695">
        <w:rPr>
          <w:noProof/>
          <w:sz w:val="28"/>
          <w:szCs w:val="28"/>
        </w:rPr>
        <w:t>ших визначень ризику є можлив</w:t>
      </w:r>
      <w:r w:rsidR="000651A7" w:rsidRPr="00365695">
        <w:rPr>
          <w:noProof/>
          <w:sz w:val="28"/>
          <w:szCs w:val="28"/>
        </w:rPr>
        <w:t>i</w:t>
      </w:r>
      <w:r w:rsidRPr="00365695">
        <w:rPr>
          <w:noProof/>
          <w:sz w:val="28"/>
          <w:szCs w:val="28"/>
        </w:rPr>
        <w:t>сть небезпеки, невдач</w:t>
      </w:r>
      <w:r w:rsidR="000651A7" w:rsidRPr="00365695">
        <w:rPr>
          <w:noProof/>
          <w:sz w:val="28"/>
          <w:szCs w:val="28"/>
        </w:rPr>
        <w:t>i</w:t>
      </w:r>
      <w:r w:rsidRPr="00365695">
        <w:rPr>
          <w:noProof/>
          <w:sz w:val="28"/>
          <w:szCs w:val="28"/>
        </w:rPr>
        <w:t xml:space="preserve"> та понесення втрат. В економ</w:t>
      </w:r>
      <w:r w:rsidR="000651A7" w:rsidRPr="00365695">
        <w:rPr>
          <w:noProof/>
          <w:sz w:val="28"/>
          <w:szCs w:val="28"/>
        </w:rPr>
        <w:t>i</w:t>
      </w:r>
      <w:r w:rsidRPr="00365695">
        <w:rPr>
          <w:noProof/>
          <w:sz w:val="28"/>
          <w:szCs w:val="28"/>
        </w:rPr>
        <w:t>чн</w:t>
      </w:r>
      <w:r w:rsidR="000651A7" w:rsidRPr="00365695">
        <w:rPr>
          <w:noProof/>
          <w:sz w:val="28"/>
          <w:szCs w:val="28"/>
        </w:rPr>
        <w:t>i</w:t>
      </w:r>
      <w:r w:rsidRPr="00365695">
        <w:rPr>
          <w:noProof/>
          <w:sz w:val="28"/>
          <w:szCs w:val="28"/>
        </w:rPr>
        <w:t>й л</w:t>
      </w:r>
      <w:r w:rsidR="000651A7" w:rsidRPr="00365695">
        <w:rPr>
          <w:noProof/>
          <w:sz w:val="28"/>
          <w:szCs w:val="28"/>
        </w:rPr>
        <w:t>i</w:t>
      </w:r>
      <w:r w:rsidRPr="00365695">
        <w:rPr>
          <w:noProof/>
          <w:sz w:val="28"/>
          <w:szCs w:val="28"/>
        </w:rPr>
        <w:t>тератур</w:t>
      </w:r>
      <w:r w:rsidR="000651A7" w:rsidRPr="00365695">
        <w:rPr>
          <w:noProof/>
          <w:sz w:val="28"/>
          <w:szCs w:val="28"/>
        </w:rPr>
        <w:t>i</w:t>
      </w:r>
      <w:r w:rsidRPr="00365695">
        <w:rPr>
          <w:noProof/>
          <w:sz w:val="28"/>
          <w:szCs w:val="28"/>
        </w:rPr>
        <w:t xml:space="preserve"> найчаст</w:t>
      </w:r>
      <w:r w:rsidR="000651A7" w:rsidRPr="00365695">
        <w:rPr>
          <w:noProof/>
          <w:sz w:val="28"/>
          <w:szCs w:val="28"/>
        </w:rPr>
        <w:t>i</w:t>
      </w:r>
      <w:r w:rsidRPr="00365695">
        <w:rPr>
          <w:noProof/>
          <w:sz w:val="28"/>
          <w:szCs w:val="28"/>
        </w:rPr>
        <w:t>ше зустр</w:t>
      </w:r>
      <w:r w:rsidR="000651A7" w:rsidRPr="00365695">
        <w:rPr>
          <w:noProof/>
          <w:sz w:val="28"/>
          <w:szCs w:val="28"/>
        </w:rPr>
        <w:t>i</w:t>
      </w:r>
      <w:r w:rsidRPr="00365695">
        <w:rPr>
          <w:noProof/>
          <w:sz w:val="28"/>
          <w:szCs w:val="28"/>
        </w:rPr>
        <w:t>чаються так</w:t>
      </w:r>
      <w:r w:rsidR="000651A7" w:rsidRPr="00365695">
        <w:rPr>
          <w:noProof/>
          <w:sz w:val="28"/>
          <w:szCs w:val="28"/>
        </w:rPr>
        <w:t>i</w:t>
      </w:r>
      <w:r w:rsidRPr="00365695">
        <w:rPr>
          <w:noProof/>
          <w:sz w:val="28"/>
          <w:szCs w:val="28"/>
        </w:rPr>
        <w:t xml:space="preserve"> трактування ризику: комб</w:t>
      </w:r>
      <w:r w:rsidR="000651A7" w:rsidRPr="00365695">
        <w:rPr>
          <w:noProof/>
          <w:sz w:val="28"/>
          <w:szCs w:val="28"/>
        </w:rPr>
        <w:t>i</w:t>
      </w:r>
      <w:r w:rsidRPr="00365695">
        <w:rPr>
          <w:noProof/>
          <w:sz w:val="28"/>
          <w:szCs w:val="28"/>
        </w:rPr>
        <w:t>нац</w:t>
      </w:r>
      <w:r w:rsidR="000651A7" w:rsidRPr="00365695">
        <w:rPr>
          <w:noProof/>
          <w:sz w:val="28"/>
          <w:szCs w:val="28"/>
        </w:rPr>
        <w:t>i</w:t>
      </w:r>
      <w:r w:rsidRPr="00365695">
        <w:rPr>
          <w:noProof/>
          <w:sz w:val="28"/>
          <w:szCs w:val="28"/>
        </w:rPr>
        <w:t>я ймов</w:t>
      </w:r>
      <w:r w:rsidR="000651A7" w:rsidRPr="00365695">
        <w:rPr>
          <w:noProof/>
          <w:sz w:val="28"/>
          <w:szCs w:val="28"/>
        </w:rPr>
        <w:t>i</w:t>
      </w:r>
      <w:r w:rsidRPr="00365695">
        <w:rPr>
          <w:noProof/>
          <w:sz w:val="28"/>
          <w:szCs w:val="28"/>
        </w:rPr>
        <w:t>рност</w:t>
      </w:r>
      <w:r w:rsidR="000651A7" w:rsidRPr="00365695">
        <w:rPr>
          <w:noProof/>
          <w:sz w:val="28"/>
          <w:szCs w:val="28"/>
        </w:rPr>
        <w:t>i</w:t>
      </w:r>
      <w:r w:rsidRPr="00365695">
        <w:rPr>
          <w:noProof/>
          <w:sz w:val="28"/>
          <w:szCs w:val="28"/>
        </w:rPr>
        <w:t xml:space="preserve"> под</w:t>
      </w:r>
      <w:r w:rsidR="000651A7" w:rsidRPr="00365695">
        <w:rPr>
          <w:noProof/>
          <w:sz w:val="28"/>
          <w:szCs w:val="28"/>
        </w:rPr>
        <w:t>i</w:t>
      </w:r>
      <w:r w:rsidRPr="00365695">
        <w:rPr>
          <w:noProof/>
          <w:sz w:val="28"/>
          <w:szCs w:val="28"/>
        </w:rPr>
        <w:t>ї та її насл</w:t>
      </w:r>
      <w:r w:rsidR="000651A7" w:rsidRPr="00365695">
        <w:rPr>
          <w:noProof/>
          <w:sz w:val="28"/>
          <w:szCs w:val="28"/>
        </w:rPr>
        <w:t>i</w:t>
      </w:r>
      <w:r w:rsidRPr="00365695">
        <w:rPr>
          <w:noProof/>
          <w:sz w:val="28"/>
          <w:szCs w:val="28"/>
        </w:rPr>
        <w:t>дк</w:t>
      </w:r>
      <w:r w:rsidR="000651A7" w:rsidRPr="00365695">
        <w:rPr>
          <w:noProof/>
          <w:sz w:val="28"/>
          <w:szCs w:val="28"/>
        </w:rPr>
        <w:t>i</w:t>
      </w:r>
      <w:r w:rsidRPr="00365695">
        <w:rPr>
          <w:noProof/>
          <w:sz w:val="28"/>
          <w:szCs w:val="28"/>
        </w:rPr>
        <w:t>в [</w:t>
      </w:r>
      <w:r w:rsidR="00365695" w:rsidRPr="00365695">
        <w:rPr>
          <w:noProof/>
          <w:sz w:val="28"/>
          <w:szCs w:val="28"/>
        </w:rPr>
        <w:t>4</w:t>
      </w:r>
      <w:r w:rsidR="004A1649">
        <w:rPr>
          <w:noProof/>
          <w:sz w:val="28"/>
          <w:szCs w:val="28"/>
        </w:rPr>
        <w:t>4</w:t>
      </w:r>
      <w:r w:rsidRPr="00365695">
        <w:rPr>
          <w:noProof/>
          <w:sz w:val="28"/>
          <w:szCs w:val="28"/>
        </w:rPr>
        <w:t>]; ймов</w:t>
      </w:r>
      <w:r w:rsidR="000651A7" w:rsidRPr="00365695">
        <w:rPr>
          <w:noProof/>
          <w:sz w:val="28"/>
          <w:szCs w:val="28"/>
        </w:rPr>
        <w:t>i</w:t>
      </w:r>
      <w:r w:rsidRPr="00365695">
        <w:rPr>
          <w:noProof/>
          <w:sz w:val="28"/>
          <w:szCs w:val="28"/>
        </w:rPr>
        <w:t>рн</w:t>
      </w:r>
      <w:r w:rsidR="000651A7" w:rsidRPr="00365695">
        <w:rPr>
          <w:noProof/>
          <w:sz w:val="28"/>
          <w:szCs w:val="28"/>
        </w:rPr>
        <w:t>i</w:t>
      </w:r>
      <w:r w:rsidRPr="00365695">
        <w:rPr>
          <w:noProof/>
          <w:sz w:val="28"/>
          <w:szCs w:val="28"/>
        </w:rPr>
        <w:t>сть п</w:t>
      </w:r>
      <w:r w:rsidR="000651A7" w:rsidRPr="00365695">
        <w:rPr>
          <w:noProof/>
          <w:sz w:val="28"/>
          <w:szCs w:val="28"/>
        </w:rPr>
        <w:t>i</w:t>
      </w:r>
      <w:r w:rsidRPr="00365695">
        <w:rPr>
          <w:noProof/>
          <w:sz w:val="28"/>
          <w:szCs w:val="28"/>
        </w:rPr>
        <w:t>дприємства зазнати збитк</w:t>
      </w:r>
      <w:r w:rsidR="000651A7" w:rsidRPr="00365695">
        <w:rPr>
          <w:noProof/>
          <w:sz w:val="28"/>
          <w:szCs w:val="28"/>
        </w:rPr>
        <w:t>i</w:t>
      </w:r>
      <w:r w:rsidRPr="00365695">
        <w:rPr>
          <w:noProof/>
          <w:sz w:val="28"/>
          <w:szCs w:val="28"/>
        </w:rPr>
        <w:t>в у результат</w:t>
      </w:r>
      <w:r w:rsidR="000651A7" w:rsidRPr="00365695">
        <w:rPr>
          <w:noProof/>
          <w:sz w:val="28"/>
          <w:szCs w:val="28"/>
        </w:rPr>
        <w:t>i</w:t>
      </w:r>
      <w:r w:rsidRPr="00365695">
        <w:rPr>
          <w:noProof/>
          <w:sz w:val="28"/>
          <w:szCs w:val="28"/>
        </w:rPr>
        <w:t xml:space="preserve"> зд</w:t>
      </w:r>
      <w:r w:rsidR="000651A7" w:rsidRPr="00365695">
        <w:rPr>
          <w:noProof/>
          <w:sz w:val="28"/>
          <w:szCs w:val="28"/>
        </w:rPr>
        <w:t>i</w:t>
      </w:r>
      <w:r w:rsidRPr="00365695">
        <w:rPr>
          <w:noProof/>
          <w:sz w:val="28"/>
          <w:szCs w:val="28"/>
        </w:rPr>
        <w:t>йснення п</w:t>
      </w:r>
      <w:r w:rsidR="000651A7" w:rsidRPr="00365695">
        <w:rPr>
          <w:noProof/>
          <w:sz w:val="28"/>
          <w:szCs w:val="28"/>
        </w:rPr>
        <w:t>i</w:t>
      </w:r>
      <w:r w:rsidRPr="00365695">
        <w:rPr>
          <w:noProof/>
          <w:sz w:val="28"/>
          <w:szCs w:val="28"/>
        </w:rPr>
        <w:t>дприємницької д</w:t>
      </w:r>
      <w:r w:rsidR="000651A7" w:rsidRPr="00365695">
        <w:rPr>
          <w:noProof/>
          <w:sz w:val="28"/>
          <w:szCs w:val="28"/>
        </w:rPr>
        <w:t>i</w:t>
      </w:r>
      <w:r w:rsidRPr="00365695">
        <w:rPr>
          <w:noProof/>
          <w:sz w:val="28"/>
          <w:szCs w:val="28"/>
        </w:rPr>
        <w:t>яльност</w:t>
      </w:r>
      <w:r w:rsidR="000651A7" w:rsidRPr="00365695">
        <w:rPr>
          <w:noProof/>
          <w:sz w:val="28"/>
          <w:szCs w:val="28"/>
        </w:rPr>
        <w:t>i</w:t>
      </w:r>
      <w:r w:rsidRPr="00365695">
        <w:rPr>
          <w:noProof/>
          <w:sz w:val="28"/>
          <w:szCs w:val="28"/>
        </w:rPr>
        <w:t xml:space="preserve"> [</w:t>
      </w:r>
      <w:r w:rsidR="00365695">
        <w:rPr>
          <w:noProof/>
          <w:sz w:val="28"/>
          <w:szCs w:val="28"/>
        </w:rPr>
        <w:t>4</w:t>
      </w:r>
      <w:r w:rsidR="004A1649">
        <w:rPr>
          <w:noProof/>
          <w:sz w:val="28"/>
          <w:szCs w:val="28"/>
        </w:rPr>
        <w:t>7</w:t>
      </w:r>
      <w:r w:rsidRPr="00365695">
        <w:rPr>
          <w:noProof/>
          <w:sz w:val="28"/>
          <w:szCs w:val="28"/>
        </w:rPr>
        <w:t>, с. 32]; д</w:t>
      </w:r>
      <w:r w:rsidR="000651A7" w:rsidRPr="00365695">
        <w:rPr>
          <w:noProof/>
          <w:sz w:val="28"/>
          <w:szCs w:val="28"/>
        </w:rPr>
        <w:t>i</w:t>
      </w:r>
      <w:r w:rsidRPr="00365695">
        <w:rPr>
          <w:noProof/>
          <w:sz w:val="28"/>
          <w:szCs w:val="28"/>
        </w:rPr>
        <w:t>яльн</w:t>
      </w:r>
      <w:r w:rsidR="000651A7" w:rsidRPr="00365695">
        <w:rPr>
          <w:noProof/>
          <w:sz w:val="28"/>
          <w:szCs w:val="28"/>
        </w:rPr>
        <w:t>i</w:t>
      </w:r>
      <w:r w:rsidRPr="00365695">
        <w:rPr>
          <w:noProof/>
          <w:sz w:val="28"/>
          <w:szCs w:val="28"/>
        </w:rPr>
        <w:t>сть, пов'язана з подоланням невизначеност</w:t>
      </w:r>
      <w:r w:rsidR="000651A7" w:rsidRPr="00365695">
        <w:rPr>
          <w:noProof/>
          <w:sz w:val="28"/>
          <w:szCs w:val="28"/>
        </w:rPr>
        <w:t>i</w:t>
      </w:r>
      <w:r w:rsidRPr="00365695">
        <w:rPr>
          <w:noProof/>
          <w:sz w:val="28"/>
          <w:szCs w:val="28"/>
        </w:rPr>
        <w:t xml:space="preserve"> в ситуац</w:t>
      </w:r>
      <w:r w:rsidR="000651A7" w:rsidRPr="00365695">
        <w:rPr>
          <w:noProof/>
          <w:sz w:val="28"/>
          <w:szCs w:val="28"/>
        </w:rPr>
        <w:t>i</w:t>
      </w:r>
      <w:r w:rsidRPr="00365695">
        <w:rPr>
          <w:noProof/>
          <w:sz w:val="28"/>
          <w:szCs w:val="28"/>
        </w:rPr>
        <w:t>ї неминучого вибору, в процес</w:t>
      </w:r>
      <w:r w:rsidR="000651A7" w:rsidRPr="00365695">
        <w:rPr>
          <w:noProof/>
          <w:sz w:val="28"/>
          <w:szCs w:val="28"/>
        </w:rPr>
        <w:t>i</w:t>
      </w:r>
      <w:r w:rsidRPr="00365695">
        <w:rPr>
          <w:noProof/>
          <w:sz w:val="28"/>
          <w:szCs w:val="28"/>
        </w:rPr>
        <w:t xml:space="preserve"> якого є можлив</w:t>
      </w:r>
      <w:r w:rsidR="000651A7" w:rsidRPr="00365695">
        <w:rPr>
          <w:noProof/>
          <w:sz w:val="28"/>
          <w:szCs w:val="28"/>
        </w:rPr>
        <w:t>i</w:t>
      </w:r>
      <w:r w:rsidRPr="00365695">
        <w:rPr>
          <w:noProof/>
          <w:sz w:val="28"/>
          <w:szCs w:val="28"/>
        </w:rPr>
        <w:t>сть як</w:t>
      </w:r>
      <w:r w:rsidR="000651A7" w:rsidRPr="00365695">
        <w:rPr>
          <w:noProof/>
          <w:sz w:val="28"/>
          <w:szCs w:val="28"/>
        </w:rPr>
        <w:t>i</w:t>
      </w:r>
      <w:r w:rsidRPr="00365695">
        <w:rPr>
          <w:noProof/>
          <w:sz w:val="28"/>
          <w:szCs w:val="28"/>
        </w:rPr>
        <w:t xml:space="preserve">сно </w:t>
      </w:r>
      <w:r w:rsidR="000651A7" w:rsidRPr="00365695">
        <w:rPr>
          <w:noProof/>
          <w:sz w:val="28"/>
          <w:szCs w:val="28"/>
        </w:rPr>
        <w:t>i</w:t>
      </w:r>
      <w:r w:rsidRPr="00365695">
        <w:rPr>
          <w:noProof/>
          <w:sz w:val="28"/>
          <w:szCs w:val="28"/>
        </w:rPr>
        <w:t xml:space="preserve"> к</w:t>
      </w:r>
      <w:r w:rsidR="000651A7" w:rsidRPr="00365695">
        <w:rPr>
          <w:noProof/>
          <w:sz w:val="28"/>
          <w:szCs w:val="28"/>
        </w:rPr>
        <w:t>i</w:t>
      </w:r>
      <w:r w:rsidRPr="00365695">
        <w:rPr>
          <w:noProof/>
          <w:sz w:val="28"/>
          <w:szCs w:val="28"/>
        </w:rPr>
        <w:t>льк</w:t>
      </w:r>
      <w:r w:rsidR="000651A7" w:rsidRPr="00365695">
        <w:rPr>
          <w:noProof/>
          <w:sz w:val="28"/>
          <w:szCs w:val="28"/>
        </w:rPr>
        <w:t>i</w:t>
      </w:r>
      <w:r w:rsidRPr="00365695">
        <w:rPr>
          <w:noProof/>
          <w:sz w:val="28"/>
          <w:szCs w:val="28"/>
        </w:rPr>
        <w:t>сно оц</w:t>
      </w:r>
      <w:r w:rsidR="000651A7" w:rsidRPr="00365695">
        <w:rPr>
          <w:noProof/>
          <w:sz w:val="28"/>
          <w:szCs w:val="28"/>
        </w:rPr>
        <w:t>i</w:t>
      </w:r>
      <w:r w:rsidRPr="00365695">
        <w:rPr>
          <w:noProof/>
          <w:sz w:val="28"/>
          <w:szCs w:val="28"/>
        </w:rPr>
        <w:t>нити ймов</w:t>
      </w:r>
      <w:r w:rsidR="000651A7" w:rsidRPr="00365695">
        <w:rPr>
          <w:noProof/>
          <w:sz w:val="28"/>
          <w:szCs w:val="28"/>
        </w:rPr>
        <w:t>i</w:t>
      </w:r>
      <w:r w:rsidRPr="00365695">
        <w:rPr>
          <w:noProof/>
          <w:sz w:val="28"/>
          <w:szCs w:val="28"/>
        </w:rPr>
        <w:t>рн</w:t>
      </w:r>
      <w:r w:rsidR="000651A7" w:rsidRPr="00365695">
        <w:rPr>
          <w:noProof/>
          <w:sz w:val="28"/>
          <w:szCs w:val="28"/>
        </w:rPr>
        <w:t>i</w:t>
      </w:r>
      <w:r w:rsidRPr="00365695">
        <w:rPr>
          <w:noProof/>
          <w:sz w:val="28"/>
          <w:szCs w:val="28"/>
        </w:rPr>
        <w:t>сть досягнення передбаченого результату, невдач</w:t>
      </w:r>
      <w:r w:rsidR="000651A7" w:rsidRPr="00365695">
        <w:rPr>
          <w:noProof/>
          <w:sz w:val="28"/>
          <w:szCs w:val="28"/>
        </w:rPr>
        <w:t>i</w:t>
      </w:r>
      <w:r w:rsidRPr="00365695">
        <w:rPr>
          <w:noProof/>
          <w:sz w:val="28"/>
          <w:szCs w:val="28"/>
        </w:rPr>
        <w:t>, в</w:t>
      </w:r>
      <w:r w:rsidR="000651A7" w:rsidRPr="00365695">
        <w:rPr>
          <w:noProof/>
          <w:sz w:val="28"/>
          <w:szCs w:val="28"/>
        </w:rPr>
        <w:t>i</w:t>
      </w:r>
      <w:r w:rsidRPr="00365695">
        <w:rPr>
          <w:noProof/>
          <w:sz w:val="28"/>
          <w:szCs w:val="28"/>
        </w:rPr>
        <w:t>дхилення в</w:t>
      </w:r>
      <w:r w:rsidR="000651A7" w:rsidRPr="00365695">
        <w:rPr>
          <w:noProof/>
          <w:sz w:val="28"/>
          <w:szCs w:val="28"/>
        </w:rPr>
        <w:t>i</w:t>
      </w:r>
      <w:r w:rsidRPr="00365695">
        <w:rPr>
          <w:noProof/>
          <w:sz w:val="28"/>
          <w:szCs w:val="28"/>
        </w:rPr>
        <w:t>д мети [</w:t>
      </w:r>
      <w:r w:rsidR="00365695">
        <w:rPr>
          <w:noProof/>
          <w:sz w:val="28"/>
          <w:szCs w:val="28"/>
        </w:rPr>
        <w:t>8</w:t>
      </w:r>
      <w:r w:rsidRPr="00365695">
        <w:rPr>
          <w:noProof/>
          <w:sz w:val="28"/>
          <w:szCs w:val="28"/>
        </w:rPr>
        <w:t>, с. 7]; ймов</w:t>
      </w:r>
      <w:r w:rsidR="000651A7" w:rsidRPr="00365695">
        <w:rPr>
          <w:noProof/>
          <w:sz w:val="28"/>
          <w:szCs w:val="28"/>
        </w:rPr>
        <w:t>i</w:t>
      </w:r>
      <w:r w:rsidRPr="00365695">
        <w:rPr>
          <w:noProof/>
          <w:sz w:val="28"/>
          <w:szCs w:val="28"/>
        </w:rPr>
        <w:t>рн</w:t>
      </w:r>
      <w:r w:rsidR="000651A7" w:rsidRPr="00365695">
        <w:rPr>
          <w:noProof/>
          <w:sz w:val="28"/>
          <w:szCs w:val="28"/>
        </w:rPr>
        <w:t>i</w:t>
      </w:r>
      <w:r w:rsidRPr="00365695">
        <w:rPr>
          <w:noProof/>
          <w:sz w:val="28"/>
          <w:szCs w:val="28"/>
        </w:rPr>
        <w:t>сть втрати п</w:t>
      </w:r>
      <w:r w:rsidR="000651A7" w:rsidRPr="00365695">
        <w:rPr>
          <w:noProof/>
          <w:sz w:val="28"/>
          <w:szCs w:val="28"/>
        </w:rPr>
        <w:t>i</w:t>
      </w:r>
      <w:r w:rsidRPr="00365695">
        <w:rPr>
          <w:noProof/>
          <w:sz w:val="28"/>
          <w:szCs w:val="28"/>
        </w:rPr>
        <w:t>дприємством частини своїх ресурс</w:t>
      </w:r>
      <w:r w:rsidR="000651A7" w:rsidRPr="00365695">
        <w:rPr>
          <w:noProof/>
          <w:sz w:val="28"/>
          <w:szCs w:val="28"/>
        </w:rPr>
        <w:t>i</w:t>
      </w:r>
      <w:r w:rsidRPr="00365695">
        <w:rPr>
          <w:noProof/>
          <w:sz w:val="28"/>
          <w:szCs w:val="28"/>
        </w:rPr>
        <w:t>в, недоодержання доход</w:t>
      </w:r>
      <w:r w:rsidR="000651A7" w:rsidRPr="00365695">
        <w:rPr>
          <w:noProof/>
          <w:sz w:val="28"/>
          <w:szCs w:val="28"/>
        </w:rPr>
        <w:t>i</w:t>
      </w:r>
      <w:r w:rsidRPr="00365695">
        <w:rPr>
          <w:noProof/>
          <w:sz w:val="28"/>
          <w:szCs w:val="28"/>
        </w:rPr>
        <w:t>в чи появи додаткових витрат в результат</w:t>
      </w:r>
      <w:r w:rsidR="000651A7" w:rsidRPr="00365695">
        <w:rPr>
          <w:noProof/>
          <w:sz w:val="28"/>
          <w:szCs w:val="28"/>
        </w:rPr>
        <w:t>i</w:t>
      </w:r>
      <w:r w:rsidRPr="00365695">
        <w:rPr>
          <w:noProof/>
          <w:sz w:val="28"/>
          <w:szCs w:val="28"/>
        </w:rPr>
        <w:t xml:space="preserve"> зд</w:t>
      </w:r>
      <w:r w:rsidR="000651A7" w:rsidRPr="00365695">
        <w:rPr>
          <w:noProof/>
          <w:sz w:val="28"/>
          <w:szCs w:val="28"/>
        </w:rPr>
        <w:t>i</w:t>
      </w:r>
      <w:r w:rsidRPr="00365695">
        <w:rPr>
          <w:noProof/>
          <w:sz w:val="28"/>
          <w:szCs w:val="28"/>
        </w:rPr>
        <w:t xml:space="preserve">йснення певної виробничої </w:t>
      </w:r>
      <w:r w:rsidR="000651A7" w:rsidRPr="00365695">
        <w:rPr>
          <w:noProof/>
          <w:sz w:val="28"/>
          <w:szCs w:val="28"/>
        </w:rPr>
        <w:t>i</w:t>
      </w:r>
      <w:r w:rsidRPr="00365695">
        <w:rPr>
          <w:noProof/>
          <w:sz w:val="28"/>
          <w:szCs w:val="28"/>
        </w:rPr>
        <w:t xml:space="preserve"> ф</w:t>
      </w:r>
      <w:r w:rsidR="000651A7" w:rsidRPr="00365695">
        <w:rPr>
          <w:noProof/>
          <w:sz w:val="28"/>
          <w:szCs w:val="28"/>
        </w:rPr>
        <w:t>i</w:t>
      </w:r>
      <w:r w:rsidRPr="00365695">
        <w:rPr>
          <w:noProof/>
          <w:sz w:val="28"/>
          <w:szCs w:val="28"/>
        </w:rPr>
        <w:t>нансової д</w:t>
      </w:r>
      <w:r w:rsidR="000651A7" w:rsidRPr="00365695">
        <w:rPr>
          <w:noProof/>
          <w:sz w:val="28"/>
          <w:szCs w:val="28"/>
        </w:rPr>
        <w:t>i</w:t>
      </w:r>
      <w:r w:rsidRPr="00365695">
        <w:rPr>
          <w:noProof/>
          <w:sz w:val="28"/>
          <w:szCs w:val="28"/>
        </w:rPr>
        <w:t>яльност</w:t>
      </w:r>
      <w:r w:rsidR="000651A7" w:rsidRPr="00365695">
        <w:rPr>
          <w:noProof/>
          <w:sz w:val="28"/>
          <w:szCs w:val="28"/>
        </w:rPr>
        <w:t>i</w:t>
      </w:r>
      <w:r w:rsidRPr="00365695">
        <w:rPr>
          <w:noProof/>
          <w:sz w:val="28"/>
          <w:szCs w:val="28"/>
        </w:rPr>
        <w:t xml:space="preserve"> [</w:t>
      </w:r>
      <w:r w:rsidR="00365695">
        <w:rPr>
          <w:noProof/>
          <w:sz w:val="28"/>
          <w:szCs w:val="28"/>
        </w:rPr>
        <w:t>2</w:t>
      </w:r>
      <w:r w:rsidR="004A1649">
        <w:rPr>
          <w:noProof/>
          <w:sz w:val="28"/>
          <w:szCs w:val="28"/>
        </w:rPr>
        <w:t>6</w:t>
      </w:r>
      <w:r w:rsidRPr="00365695">
        <w:rPr>
          <w:noProof/>
          <w:sz w:val="28"/>
          <w:szCs w:val="28"/>
        </w:rPr>
        <w:t>, с. 8];</w:t>
      </w:r>
      <w:r w:rsidR="00803241" w:rsidRPr="00365695">
        <w:rPr>
          <w:noProof/>
          <w:sz w:val="28"/>
          <w:szCs w:val="28"/>
        </w:rPr>
        <w:t xml:space="preserve"> </w:t>
      </w:r>
      <w:r w:rsidRPr="00365695">
        <w:rPr>
          <w:noProof/>
          <w:sz w:val="28"/>
          <w:szCs w:val="28"/>
        </w:rPr>
        <w:t>об'єктивно суб'єктивна категор</w:t>
      </w:r>
      <w:r w:rsidR="000651A7" w:rsidRPr="00365695">
        <w:rPr>
          <w:noProof/>
          <w:sz w:val="28"/>
          <w:szCs w:val="28"/>
        </w:rPr>
        <w:t>i</w:t>
      </w:r>
      <w:r w:rsidRPr="00365695">
        <w:rPr>
          <w:noProof/>
          <w:sz w:val="28"/>
          <w:szCs w:val="28"/>
        </w:rPr>
        <w:t>я, що пов'язана з подоланням невизначеност</w:t>
      </w:r>
      <w:r w:rsidR="000651A7" w:rsidRPr="00365695">
        <w:rPr>
          <w:noProof/>
          <w:sz w:val="28"/>
          <w:szCs w:val="28"/>
        </w:rPr>
        <w:t>i</w:t>
      </w:r>
      <w:r w:rsidRPr="00365695">
        <w:rPr>
          <w:noProof/>
          <w:sz w:val="28"/>
          <w:szCs w:val="28"/>
        </w:rPr>
        <w:t>, випадковост</w:t>
      </w:r>
      <w:r w:rsidR="000651A7" w:rsidRPr="00365695">
        <w:rPr>
          <w:noProof/>
          <w:sz w:val="28"/>
          <w:szCs w:val="28"/>
        </w:rPr>
        <w:t>i</w:t>
      </w:r>
      <w:r w:rsidRPr="00365695">
        <w:rPr>
          <w:noProof/>
          <w:sz w:val="28"/>
          <w:szCs w:val="28"/>
        </w:rPr>
        <w:t>, конфл</w:t>
      </w:r>
      <w:r w:rsidR="000651A7" w:rsidRPr="00365695">
        <w:rPr>
          <w:noProof/>
          <w:sz w:val="28"/>
          <w:szCs w:val="28"/>
        </w:rPr>
        <w:t>i</w:t>
      </w:r>
      <w:r w:rsidRPr="00365695">
        <w:rPr>
          <w:noProof/>
          <w:sz w:val="28"/>
          <w:szCs w:val="28"/>
        </w:rPr>
        <w:t>ктност</w:t>
      </w:r>
      <w:r w:rsidR="000651A7" w:rsidRPr="00365695">
        <w:rPr>
          <w:noProof/>
          <w:sz w:val="28"/>
          <w:szCs w:val="28"/>
        </w:rPr>
        <w:t>i</w:t>
      </w:r>
      <w:r w:rsidRPr="00365695">
        <w:rPr>
          <w:noProof/>
          <w:sz w:val="28"/>
          <w:szCs w:val="28"/>
        </w:rPr>
        <w:t xml:space="preserve"> в ситуац</w:t>
      </w:r>
      <w:r w:rsidR="000651A7" w:rsidRPr="00365695">
        <w:rPr>
          <w:noProof/>
          <w:sz w:val="28"/>
          <w:szCs w:val="28"/>
        </w:rPr>
        <w:t>i</w:t>
      </w:r>
      <w:r w:rsidRPr="00365695">
        <w:rPr>
          <w:noProof/>
          <w:sz w:val="28"/>
          <w:szCs w:val="28"/>
        </w:rPr>
        <w:t xml:space="preserve">ї неминучого вибору </w:t>
      </w:r>
      <w:r w:rsidR="000651A7" w:rsidRPr="00365695">
        <w:rPr>
          <w:noProof/>
          <w:sz w:val="28"/>
          <w:szCs w:val="28"/>
        </w:rPr>
        <w:t>i</w:t>
      </w:r>
      <w:r w:rsidRPr="00365695">
        <w:rPr>
          <w:noProof/>
          <w:sz w:val="28"/>
          <w:szCs w:val="28"/>
        </w:rPr>
        <w:t xml:space="preserve"> яка в</w:t>
      </w:r>
      <w:r w:rsidR="000651A7" w:rsidRPr="00365695">
        <w:rPr>
          <w:noProof/>
          <w:sz w:val="28"/>
          <w:szCs w:val="28"/>
        </w:rPr>
        <w:t>i</w:t>
      </w:r>
      <w:r w:rsidRPr="00365695">
        <w:rPr>
          <w:noProof/>
          <w:sz w:val="28"/>
          <w:szCs w:val="28"/>
        </w:rPr>
        <w:t>дображає ступ</w:t>
      </w:r>
      <w:r w:rsidR="000651A7" w:rsidRPr="00365695">
        <w:rPr>
          <w:noProof/>
          <w:sz w:val="28"/>
          <w:szCs w:val="28"/>
        </w:rPr>
        <w:t>i</w:t>
      </w:r>
      <w:r w:rsidRPr="00365695">
        <w:rPr>
          <w:noProof/>
          <w:sz w:val="28"/>
          <w:szCs w:val="28"/>
        </w:rPr>
        <w:t>нь досягнення суб'єктом оч</w:t>
      </w:r>
      <w:r w:rsidR="000651A7" w:rsidRPr="00365695">
        <w:rPr>
          <w:noProof/>
          <w:sz w:val="28"/>
          <w:szCs w:val="28"/>
        </w:rPr>
        <w:t>i</w:t>
      </w:r>
      <w:r w:rsidRPr="00365695">
        <w:rPr>
          <w:noProof/>
          <w:sz w:val="28"/>
          <w:szCs w:val="28"/>
        </w:rPr>
        <w:t>куваного результату [</w:t>
      </w:r>
      <w:r w:rsidR="00365695">
        <w:rPr>
          <w:noProof/>
          <w:sz w:val="28"/>
          <w:szCs w:val="28"/>
        </w:rPr>
        <w:t>2</w:t>
      </w:r>
      <w:r w:rsidR="004A1649">
        <w:rPr>
          <w:noProof/>
          <w:sz w:val="28"/>
          <w:szCs w:val="28"/>
        </w:rPr>
        <w:t>2</w:t>
      </w:r>
      <w:r w:rsidRPr="00365695">
        <w:rPr>
          <w:noProof/>
          <w:sz w:val="28"/>
          <w:szCs w:val="28"/>
        </w:rPr>
        <w:t xml:space="preserve">, с. 22]. </w:t>
      </w:r>
    </w:p>
    <w:p w:rsidR="00E90715" w:rsidRPr="00365695" w:rsidRDefault="00021D60" w:rsidP="001E154C">
      <w:pPr>
        <w:spacing w:after="0" w:line="360" w:lineRule="auto"/>
        <w:ind w:firstLine="708"/>
        <w:jc w:val="both"/>
        <w:rPr>
          <w:noProof/>
          <w:sz w:val="28"/>
          <w:szCs w:val="28"/>
        </w:rPr>
      </w:pPr>
      <w:r w:rsidRPr="00365695">
        <w:rPr>
          <w:noProof/>
          <w:sz w:val="28"/>
          <w:szCs w:val="28"/>
        </w:rPr>
        <w:t>У процес</w:t>
      </w:r>
      <w:r w:rsidR="000651A7" w:rsidRPr="00365695">
        <w:rPr>
          <w:noProof/>
          <w:sz w:val="28"/>
          <w:szCs w:val="28"/>
        </w:rPr>
        <w:t>i</w:t>
      </w:r>
      <w:r w:rsidRPr="00365695">
        <w:rPr>
          <w:noProof/>
          <w:sz w:val="28"/>
          <w:szCs w:val="28"/>
        </w:rPr>
        <w:t xml:space="preserve"> розвитку людського сусп</w:t>
      </w:r>
      <w:r w:rsidR="000651A7" w:rsidRPr="00365695">
        <w:rPr>
          <w:noProof/>
          <w:sz w:val="28"/>
          <w:szCs w:val="28"/>
        </w:rPr>
        <w:t>i</w:t>
      </w:r>
      <w:r w:rsidRPr="00365695">
        <w:rPr>
          <w:noProof/>
          <w:sz w:val="28"/>
          <w:szCs w:val="28"/>
        </w:rPr>
        <w:t>льства ставлення до ризику зм</w:t>
      </w:r>
      <w:r w:rsidR="000651A7" w:rsidRPr="00365695">
        <w:rPr>
          <w:noProof/>
          <w:sz w:val="28"/>
          <w:szCs w:val="28"/>
        </w:rPr>
        <w:t>i</w:t>
      </w:r>
      <w:r w:rsidRPr="00365695">
        <w:rPr>
          <w:noProof/>
          <w:sz w:val="28"/>
          <w:szCs w:val="28"/>
        </w:rPr>
        <w:t>нювалося, причому це було т</w:t>
      </w:r>
      <w:r w:rsidR="000651A7" w:rsidRPr="00365695">
        <w:rPr>
          <w:noProof/>
          <w:sz w:val="28"/>
          <w:szCs w:val="28"/>
        </w:rPr>
        <w:t>i</w:t>
      </w:r>
      <w:r w:rsidRPr="00365695">
        <w:rPr>
          <w:noProof/>
          <w:sz w:val="28"/>
          <w:szCs w:val="28"/>
        </w:rPr>
        <w:t>сно пов'язано з</w:t>
      </w:r>
      <w:r w:rsidR="000651A7" w:rsidRPr="00365695">
        <w:rPr>
          <w:noProof/>
          <w:sz w:val="28"/>
          <w:szCs w:val="28"/>
        </w:rPr>
        <w:t>i</w:t>
      </w:r>
      <w:r w:rsidRPr="00365695">
        <w:rPr>
          <w:noProof/>
          <w:sz w:val="28"/>
          <w:szCs w:val="28"/>
        </w:rPr>
        <w:t xml:space="preserve"> ставленням людини до майбутнього. На цьому шляху можна вид</w:t>
      </w:r>
      <w:r w:rsidR="000651A7" w:rsidRPr="00365695">
        <w:rPr>
          <w:noProof/>
          <w:sz w:val="28"/>
          <w:szCs w:val="28"/>
        </w:rPr>
        <w:t>i</w:t>
      </w:r>
      <w:r w:rsidRPr="00365695">
        <w:rPr>
          <w:noProof/>
          <w:sz w:val="28"/>
          <w:szCs w:val="28"/>
        </w:rPr>
        <w:t>лити к</w:t>
      </w:r>
      <w:r w:rsidR="000651A7" w:rsidRPr="00365695">
        <w:rPr>
          <w:noProof/>
          <w:sz w:val="28"/>
          <w:szCs w:val="28"/>
        </w:rPr>
        <w:t>i</w:t>
      </w:r>
      <w:r w:rsidRPr="00365695">
        <w:rPr>
          <w:noProof/>
          <w:sz w:val="28"/>
          <w:szCs w:val="28"/>
        </w:rPr>
        <w:t>лька ключових етап</w:t>
      </w:r>
      <w:r w:rsidR="000651A7" w:rsidRPr="00365695">
        <w:rPr>
          <w:noProof/>
          <w:sz w:val="28"/>
          <w:szCs w:val="28"/>
        </w:rPr>
        <w:t>i</w:t>
      </w:r>
      <w:r w:rsidRPr="00365695">
        <w:rPr>
          <w:noProof/>
          <w:sz w:val="28"/>
          <w:szCs w:val="28"/>
        </w:rPr>
        <w:t>в [</w:t>
      </w:r>
      <w:r w:rsidR="00365695">
        <w:rPr>
          <w:noProof/>
          <w:sz w:val="28"/>
          <w:szCs w:val="28"/>
        </w:rPr>
        <w:t>4</w:t>
      </w:r>
      <w:r w:rsidRPr="00365695">
        <w:rPr>
          <w:noProof/>
          <w:sz w:val="28"/>
          <w:szCs w:val="28"/>
        </w:rPr>
        <w:t xml:space="preserve">]. </w:t>
      </w:r>
    </w:p>
    <w:p w:rsidR="000F3CDF" w:rsidRPr="00365695" w:rsidRDefault="00021D60" w:rsidP="001E154C">
      <w:pPr>
        <w:pStyle w:val="a6"/>
        <w:numPr>
          <w:ilvl w:val="0"/>
          <w:numId w:val="3"/>
        </w:numPr>
        <w:spacing w:after="0" w:line="360" w:lineRule="auto"/>
        <w:ind w:left="0" w:firstLine="851"/>
        <w:jc w:val="both"/>
        <w:rPr>
          <w:noProof/>
          <w:sz w:val="28"/>
          <w:szCs w:val="28"/>
        </w:rPr>
      </w:pPr>
      <w:r w:rsidRPr="00365695">
        <w:rPr>
          <w:noProof/>
          <w:sz w:val="28"/>
          <w:szCs w:val="28"/>
        </w:rPr>
        <w:t>Перех</w:t>
      </w:r>
      <w:r w:rsidR="000651A7" w:rsidRPr="00365695">
        <w:rPr>
          <w:noProof/>
          <w:sz w:val="28"/>
          <w:szCs w:val="28"/>
        </w:rPr>
        <w:t>i</w:t>
      </w:r>
      <w:r w:rsidRPr="00365695">
        <w:rPr>
          <w:noProof/>
          <w:sz w:val="28"/>
          <w:szCs w:val="28"/>
        </w:rPr>
        <w:t>д в</w:t>
      </w:r>
      <w:r w:rsidR="000651A7" w:rsidRPr="00365695">
        <w:rPr>
          <w:noProof/>
          <w:sz w:val="28"/>
          <w:szCs w:val="28"/>
        </w:rPr>
        <w:t>i</w:t>
      </w:r>
      <w:r w:rsidRPr="00365695">
        <w:rPr>
          <w:noProof/>
          <w:sz w:val="28"/>
          <w:szCs w:val="28"/>
        </w:rPr>
        <w:t xml:space="preserve">д </w:t>
      </w:r>
      <w:r w:rsidR="000651A7" w:rsidRPr="00365695">
        <w:rPr>
          <w:noProof/>
          <w:sz w:val="28"/>
          <w:szCs w:val="28"/>
        </w:rPr>
        <w:t>i</w:t>
      </w:r>
      <w:r w:rsidRPr="00365695">
        <w:rPr>
          <w:noProof/>
          <w:sz w:val="28"/>
          <w:szCs w:val="28"/>
        </w:rPr>
        <w:t>снуючого у стародавньому св</w:t>
      </w:r>
      <w:r w:rsidR="000651A7" w:rsidRPr="00365695">
        <w:rPr>
          <w:noProof/>
          <w:sz w:val="28"/>
          <w:szCs w:val="28"/>
        </w:rPr>
        <w:t>i</w:t>
      </w:r>
      <w:r w:rsidRPr="00365695">
        <w:rPr>
          <w:noProof/>
          <w:sz w:val="28"/>
          <w:szCs w:val="28"/>
        </w:rPr>
        <w:t>т</w:t>
      </w:r>
      <w:r w:rsidR="000651A7" w:rsidRPr="00365695">
        <w:rPr>
          <w:noProof/>
          <w:sz w:val="28"/>
          <w:szCs w:val="28"/>
        </w:rPr>
        <w:t>i</w:t>
      </w:r>
      <w:r w:rsidRPr="00365695">
        <w:rPr>
          <w:noProof/>
          <w:sz w:val="28"/>
          <w:szCs w:val="28"/>
        </w:rPr>
        <w:t xml:space="preserve"> уявлення, що майбутнє зумовлене до розум</w:t>
      </w:r>
      <w:r w:rsidR="000651A7" w:rsidRPr="00365695">
        <w:rPr>
          <w:noProof/>
          <w:sz w:val="28"/>
          <w:szCs w:val="28"/>
        </w:rPr>
        <w:t>i</w:t>
      </w:r>
      <w:r w:rsidRPr="00365695">
        <w:rPr>
          <w:noProof/>
          <w:sz w:val="28"/>
          <w:szCs w:val="28"/>
        </w:rPr>
        <w:t>ння, що можливо р</w:t>
      </w:r>
      <w:r w:rsidR="000651A7" w:rsidRPr="00365695">
        <w:rPr>
          <w:noProof/>
          <w:sz w:val="28"/>
          <w:szCs w:val="28"/>
        </w:rPr>
        <w:t>i</w:t>
      </w:r>
      <w:r w:rsidRPr="00365695">
        <w:rPr>
          <w:noProof/>
          <w:sz w:val="28"/>
          <w:szCs w:val="28"/>
        </w:rPr>
        <w:t xml:space="preserve">зне майбутнє </w:t>
      </w:r>
      <w:r w:rsidR="000651A7" w:rsidRPr="00365695">
        <w:rPr>
          <w:noProof/>
          <w:sz w:val="28"/>
          <w:szCs w:val="28"/>
        </w:rPr>
        <w:t>i</w:t>
      </w:r>
      <w:r w:rsidRPr="00365695">
        <w:rPr>
          <w:noProof/>
          <w:sz w:val="28"/>
          <w:szCs w:val="28"/>
        </w:rPr>
        <w:t xml:space="preserve"> воно багато в чому (хоча </w:t>
      </w:r>
      <w:r w:rsidR="000651A7" w:rsidRPr="00365695">
        <w:rPr>
          <w:noProof/>
          <w:sz w:val="28"/>
          <w:szCs w:val="28"/>
        </w:rPr>
        <w:t>i</w:t>
      </w:r>
      <w:r w:rsidRPr="00365695">
        <w:rPr>
          <w:noProof/>
          <w:sz w:val="28"/>
          <w:szCs w:val="28"/>
        </w:rPr>
        <w:t xml:space="preserve"> не в усьому) залежить в</w:t>
      </w:r>
      <w:r w:rsidR="000651A7" w:rsidRPr="00365695">
        <w:rPr>
          <w:noProof/>
          <w:sz w:val="28"/>
          <w:szCs w:val="28"/>
        </w:rPr>
        <w:t>i</w:t>
      </w:r>
      <w:r w:rsidRPr="00365695">
        <w:rPr>
          <w:noProof/>
          <w:sz w:val="28"/>
          <w:szCs w:val="28"/>
        </w:rPr>
        <w:t>д повед</w:t>
      </w:r>
      <w:r w:rsidR="000651A7" w:rsidRPr="00365695">
        <w:rPr>
          <w:noProof/>
          <w:sz w:val="28"/>
          <w:szCs w:val="28"/>
        </w:rPr>
        <w:t>i</w:t>
      </w:r>
      <w:r w:rsidRPr="00365695">
        <w:rPr>
          <w:noProof/>
          <w:sz w:val="28"/>
          <w:szCs w:val="28"/>
        </w:rPr>
        <w:t>нки людини.</w:t>
      </w:r>
    </w:p>
    <w:p w:rsidR="00E90715" w:rsidRPr="00365695" w:rsidRDefault="000F3CDF" w:rsidP="001E154C">
      <w:pPr>
        <w:pStyle w:val="a6"/>
        <w:numPr>
          <w:ilvl w:val="0"/>
          <w:numId w:val="3"/>
        </w:numPr>
        <w:spacing w:after="0" w:line="360" w:lineRule="auto"/>
        <w:ind w:left="0" w:firstLine="851"/>
        <w:jc w:val="both"/>
        <w:rPr>
          <w:noProof/>
          <w:sz w:val="28"/>
          <w:szCs w:val="28"/>
        </w:rPr>
      </w:pPr>
      <w:r w:rsidRPr="00365695">
        <w:rPr>
          <w:noProof/>
          <w:sz w:val="28"/>
          <w:szCs w:val="28"/>
        </w:rPr>
        <w:t xml:space="preserve">У XVII ст. Б. Паскаль </w:t>
      </w:r>
      <w:r w:rsidR="000651A7" w:rsidRPr="00365695">
        <w:rPr>
          <w:noProof/>
          <w:sz w:val="28"/>
          <w:szCs w:val="28"/>
        </w:rPr>
        <w:t>i</w:t>
      </w:r>
      <w:r w:rsidRPr="00365695">
        <w:rPr>
          <w:noProof/>
          <w:sz w:val="28"/>
          <w:szCs w:val="28"/>
        </w:rPr>
        <w:t xml:space="preserve"> П. Ферма дали математичне обґрунтування теор</w:t>
      </w:r>
      <w:r w:rsidR="000651A7" w:rsidRPr="00365695">
        <w:rPr>
          <w:noProof/>
          <w:sz w:val="28"/>
          <w:szCs w:val="28"/>
        </w:rPr>
        <w:t>i</w:t>
      </w:r>
      <w:r w:rsidRPr="00365695">
        <w:rPr>
          <w:noProof/>
          <w:sz w:val="28"/>
          <w:szCs w:val="28"/>
        </w:rPr>
        <w:t xml:space="preserve">ї </w:t>
      </w:r>
      <w:r w:rsidR="000651A7" w:rsidRPr="00365695">
        <w:rPr>
          <w:noProof/>
          <w:sz w:val="28"/>
          <w:szCs w:val="28"/>
        </w:rPr>
        <w:t>i</w:t>
      </w:r>
      <w:r w:rsidRPr="00365695">
        <w:rPr>
          <w:noProof/>
          <w:sz w:val="28"/>
          <w:szCs w:val="28"/>
        </w:rPr>
        <w:t>мов</w:t>
      </w:r>
      <w:r w:rsidR="000651A7" w:rsidRPr="00365695">
        <w:rPr>
          <w:noProof/>
          <w:sz w:val="28"/>
          <w:szCs w:val="28"/>
        </w:rPr>
        <w:t>i</w:t>
      </w:r>
      <w:r w:rsidRPr="00365695">
        <w:rPr>
          <w:noProof/>
          <w:sz w:val="28"/>
          <w:szCs w:val="28"/>
        </w:rPr>
        <w:t>рност</w:t>
      </w:r>
      <w:r w:rsidR="000651A7" w:rsidRPr="00365695">
        <w:rPr>
          <w:noProof/>
          <w:sz w:val="28"/>
          <w:szCs w:val="28"/>
        </w:rPr>
        <w:t>i</w:t>
      </w:r>
      <w:r w:rsidRPr="00365695">
        <w:rPr>
          <w:noProof/>
          <w:sz w:val="28"/>
          <w:szCs w:val="28"/>
        </w:rPr>
        <w:t xml:space="preserve"> на приклад</w:t>
      </w:r>
      <w:r w:rsidR="000651A7" w:rsidRPr="00365695">
        <w:rPr>
          <w:noProof/>
          <w:sz w:val="28"/>
          <w:szCs w:val="28"/>
        </w:rPr>
        <w:t>i</w:t>
      </w:r>
      <w:r w:rsidRPr="00365695">
        <w:rPr>
          <w:noProof/>
          <w:sz w:val="28"/>
          <w:szCs w:val="28"/>
        </w:rPr>
        <w:t xml:space="preserve"> гри в кост</w:t>
      </w:r>
      <w:r w:rsidR="000651A7" w:rsidRPr="00365695">
        <w:rPr>
          <w:noProof/>
          <w:sz w:val="28"/>
          <w:szCs w:val="28"/>
        </w:rPr>
        <w:t>i</w:t>
      </w:r>
      <w:r w:rsidRPr="00365695">
        <w:rPr>
          <w:noProof/>
          <w:sz w:val="28"/>
          <w:szCs w:val="28"/>
        </w:rPr>
        <w:t>. Саме поява метод</w:t>
      </w:r>
      <w:r w:rsidR="000651A7" w:rsidRPr="00365695">
        <w:rPr>
          <w:noProof/>
          <w:sz w:val="28"/>
          <w:szCs w:val="28"/>
        </w:rPr>
        <w:t>i</w:t>
      </w:r>
      <w:r w:rsidRPr="00365695">
        <w:rPr>
          <w:noProof/>
          <w:sz w:val="28"/>
          <w:szCs w:val="28"/>
        </w:rPr>
        <w:t>в теор</w:t>
      </w:r>
      <w:r w:rsidR="000651A7" w:rsidRPr="00365695">
        <w:rPr>
          <w:noProof/>
          <w:sz w:val="28"/>
          <w:szCs w:val="28"/>
        </w:rPr>
        <w:t>i</w:t>
      </w:r>
      <w:r w:rsidRPr="00365695">
        <w:rPr>
          <w:noProof/>
          <w:sz w:val="28"/>
          <w:szCs w:val="28"/>
        </w:rPr>
        <w:t xml:space="preserve">ї </w:t>
      </w:r>
      <w:r w:rsidR="000651A7" w:rsidRPr="00365695">
        <w:rPr>
          <w:noProof/>
          <w:sz w:val="28"/>
          <w:szCs w:val="28"/>
        </w:rPr>
        <w:t>i</w:t>
      </w:r>
      <w:r w:rsidRPr="00365695">
        <w:rPr>
          <w:noProof/>
          <w:sz w:val="28"/>
          <w:szCs w:val="28"/>
        </w:rPr>
        <w:t>мов</w:t>
      </w:r>
      <w:r w:rsidR="000651A7" w:rsidRPr="00365695">
        <w:rPr>
          <w:noProof/>
          <w:sz w:val="28"/>
          <w:szCs w:val="28"/>
        </w:rPr>
        <w:t>i</w:t>
      </w:r>
      <w:r w:rsidRPr="00365695">
        <w:rPr>
          <w:noProof/>
          <w:sz w:val="28"/>
          <w:szCs w:val="28"/>
        </w:rPr>
        <w:t>рност</w:t>
      </w:r>
      <w:r w:rsidR="000651A7" w:rsidRPr="00365695">
        <w:rPr>
          <w:noProof/>
          <w:sz w:val="28"/>
          <w:szCs w:val="28"/>
        </w:rPr>
        <w:t>i</w:t>
      </w:r>
      <w:r w:rsidRPr="00365695">
        <w:rPr>
          <w:noProof/>
          <w:sz w:val="28"/>
          <w:szCs w:val="28"/>
        </w:rPr>
        <w:t xml:space="preserve"> та комб</w:t>
      </w:r>
      <w:r w:rsidR="000651A7" w:rsidRPr="00365695">
        <w:rPr>
          <w:noProof/>
          <w:sz w:val="28"/>
          <w:szCs w:val="28"/>
        </w:rPr>
        <w:t>i</w:t>
      </w:r>
      <w:r w:rsidRPr="00365695">
        <w:rPr>
          <w:noProof/>
          <w:sz w:val="28"/>
          <w:szCs w:val="28"/>
        </w:rPr>
        <w:t>наторики дала поштовх до серйозного вивчення теор</w:t>
      </w:r>
      <w:r w:rsidR="000651A7" w:rsidRPr="00365695">
        <w:rPr>
          <w:noProof/>
          <w:sz w:val="28"/>
          <w:szCs w:val="28"/>
        </w:rPr>
        <w:t>i</w:t>
      </w:r>
      <w:r w:rsidRPr="00365695">
        <w:rPr>
          <w:noProof/>
          <w:sz w:val="28"/>
          <w:szCs w:val="28"/>
        </w:rPr>
        <w:t>ї ризик</w:t>
      </w:r>
      <w:r w:rsidR="000651A7" w:rsidRPr="00365695">
        <w:rPr>
          <w:noProof/>
          <w:sz w:val="28"/>
          <w:szCs w:val="28"/>
        </w:rPr>
        <w:t>i</w:t>
      </w:r>
      <w:r w:rsidRPr="00365695">
        <w:rPr>
          <w:noProof/>
          <w:sz w:val="28"/>
          <w:szCs w:val="28"/>
        </w:rPr>
        <w:t xml:space="preserve">в та </w:t>
      </w:r>
      <w:r w:rsidRPr="00365695">
        <w:rPr>
          <w:noProof/>
          <w:sz w:val="28"/>
          <w:szCs w:val="28"/>
        </w:rPr>
        <w:lastRenderedPageBreak/>
        <w:t xml:space="preserve">страхування. </w:t>
      </w:r>
      <w:r w:rsidR="00E90715" w:rsidRPr="00365695">
        <w:rPr>
          <w:noProof/>
          <w:sz w:val="28"/>
          <w:szCs w:val="28"/>
        </w:rPr>
        <w:t>Закладен</w:t>
      </w:r>
      <w:r w:rsidR="000651A7" w:rsidRPr="00365695">
        <w:rPr>
          <w:noProof/>
          <w:sz w:val="28"/>
          <w:szCs w:val="28"/>
        </w:rPr>
        <w:t>i</w:t>
      </w:r>
      <w:r w:rsidR="00E90715" w:rsidRPr="00365695">
        <w:rPr>
          <w:noProof/>
          <w:sz w:val="28"/>
          <w:szCs w:val="28"/>
        </w:rPr>
        <w:t xml:space="preserve"> в цей пер</w:t>
      </w:r>
      <w:r w:rsidR="000651A7" w:rsidRPr="00365695">
        <w:rPr>
          <w:noProof/>
          <w:sz w:val="28"/>
          <w:szCs w:val="28"/>
        </w:rPr>
        <w:t>i</w:t>
      </w:r>
      <w:r w:rsidR="00E90715" w:rsidRPr="00365695">
        <w:rPr>
          <w:noProof/>
          <w:sz w:val="28"/>
          <w:szCs w:val="28"/>
        </w:rPr>
        <w:t>од теор</w:t>
      </w:r>
      <w:r w:rsidR="000651A7" w:rsidRPr="00365695">
        <w:rPr>
          <w:noProof/>
          <w:sz w:val="28"/>
          <w:szCs w:val="28"/>
        </w:rPr>
        <w:t>i</w:t>
      </w:r>
      <w:r w:rsidR="00E90715" w:rsidRPr="00365695">
        <w:rPr>
          <w:noProof/>
          <w:sz w:val="28"/>
          <w:szCs w:val="28"/>
        </w:rPr>
        <w:t>ї ймов</w:t>
      </w:r>
      <w:r w:rsidR="000651A7" w:rsidRPr="00365695">
        <w:rPr>
          <w:noProof/>
          <w:sz w:val="28"/>
          <w:szCs w:val="28"/>
        </w:rPr>
        <w:t>i</w:t>
      </w:r>
      <w:r w:rsidR="00E90715" w:rsidRPr="00365695">
        <w:rPr>
          <w:noProof/>
          <w:sz w:val="28"/>
          <w:szCs w:val="28"/>
        </w:rPr>
        <w:t>рност</w:t>
      </w:r>
      <w:r w:rsidR="000651A7" w:rsidRPr="00365695">
        <w:rPr>
          <w:noProof/>
          <w:sz w:val="28"/>
          <w:szCs w:val="28"/>
        </w:rPr>
        <w:t>i</w:t>
      </w:r>
      <w:r w:rsidR="00E90715" w:rsidRPr="00365695">
        <w:rPr>
          <w:noProof/>
          <w:sz w:val="28"/>
          <w:szCs w:val="28"/>
        </w:rPr>
        <w:t xml:space="preserve"> дозволили проводити к</w:t>
      </w:r>
      <w:r w:rsidR="000651A7" w:rsidRPr="00365695">
        <w:rPr>
          <w:noProof/>
          <w:sz w:val="28"/>
          <w:szCs w:val="28"/>
        </w:rPr>
        <w:t>i</w:t>
      </w:r>
      <w:r w:rsidR="00E90715" w:rsidRPr="00365695">
        <w:rPr>
          <w:noProof/>
          <w:sz w:val="28"/>
          <w:szCs w:val="28"/>
        </w:rPr>
        <w:t>льк</w:t>
      </w:r>
      <w:r w:rsidR="000651A7" w:rsidRPr="00365695">
        <w:rPr>
          <w:noProof/>
          <w:sz w:val="28"/>
          <w:szCs w:val="28"/>
        </w:rPr>
        <w:t>i</w:t>
      </w:r>
      <w:r w:rsidR="00E90715" w:rsidRPr="00365695">
        <w:rPr>
          <w:noProof/>
          <w:sz w:val="28"/>
          <w:szCs w:val="28"/>
        </w:rPr>
        <w:t>сн</w:t>
      </w:r>
      <w:r w:rsidR="000651A7" w:rsidRPr="00365695">
        <w:rPr>
          <w:noProof/>
          <w:sz w:val="28"/>
          <w:szCs w:val="28"/>
        </w:rPr>
        <w:t>i</w:t>
      </w:r>
      <w:r w:rsidR="00E90715" w:rsidRPr="00365695">
        <w:rPr>
          <w:noProof/>
          <w:sz w:val="28"/>
          <w:szCs w:val="28"/>
        </w:rPr>
        <w:t xml:space="preserve"> оц</w:t>
      </w:r>
      <w:r w:rsidR="000651A7" w:rsidRPr="00365695">
        <w:rPr>
          <w:noProof/>
          <w:sz w:val="28"/>
          <w:szCs w:val="28"/>
        </w:rPr>
        <w:t>i</w:t>
      </w:r>
      <w:r w:rsidR="00E90715" w:rsidRPr="00365695">
        <w:rPr>
          <w:noProof/>
          <w:sz w:val="28"/>
          <w:szCs w:val="28"/>
        </w:rPr>
        <w:t>нки майбутнього, в</w:t>
      </w:r>
      <w:r w:rsidR="000651A7" w:rsidRPr="00365695">
        <w:rPr>
          <w:noProof/>
          <w:sz w:val="28"/>
          <w:szCs w:val="28"/>
        </w:rPr>
        <w:t>i</w:t>
      </w:r>
      <w:r w:rsidR="00E90715" w:rsidRPr="00365695">
        <w:rPr>
          <w:noProof/>
          <w:sz w:val="28"/>
          <w:szCs w:val="28"/>
        </w:rPr>
        <w:t>д чого воно стало частково прогнозованим. У той же час зд</w:t>
      </w:r>
      <w:r w:rsidR="000651A7" w:rsidRPr="00365695">
        <w:rPr>
          <w:noProof/>
          <w:sz w:val="28"/>
          <w:szCs w:val="28"/>
        </w:rPr>
        <w:t>i</w:t>
      </w:r>
      <w:r w:rsidR="00E90715" w:rsidRPr="00365695">
        <w:rPr>
          <w:noProof/>
          <w:sz w:val="28"/>
          <w:szCs w:val="28"/>
        </w:rPr>
        <w:t>йснен</w:t>
      </w:r>
      <w:r w:rsidR="000651A7" w:rsidRPr="00365695">
        <w:rPr>
          <w:noProof/>
          <w:sz w:val="28"/>
          <w:szCs w:val="28"/>
        </w:rPr>
        <w:t>i</w:t>
      </w:r>
      <w:r w:rsidR="00E90715" w:rsidRPr="00365695">
        <w:rPr>
          <w:noProof/>
          <w:sz w:val="28"/>
          <w:szCs w:val="28"/>
        </w:rPr>
        <w:t xml:space="preserve"> перш</w:t>
      </w:r>
      <w:r w:rsidR="000651A7" w:rsidRPr="00365695">
        <w:rPr>
          <w:noProof/>
          <w:sz w:val="28"/>
          <w:szCs w:val="28"/>
        </w:rPr>
        <w:t>i</w:t>
      </w:r>
      <w:r w:rsidR="00E90715" w:rsidRPr="00365695">
        <w:rPr>
          <w:noProof/>
          <w:sz w:val="28"/>
          <w:szCs w:val="28"/>
        </w:rPr>
        <w:t xml:space="preserve"> вдал</w:t>
      </w:r>
      <w:r w:rsidR="000651A7" w:rsidRPr="00365695">
        <w:rPr>
          <w:noProof/>
          <w:sz w:val="28"/>
          <w:szCs w:val="28"/>
        </w:rPr>
        <w:t>i</w:t>
      </w:r>
      <w:r w:rsidR="00E90715" w:rsidRPr="00365695">
        <w:rPr>
          <w:noProof/>
          <w:sz w:val="28"/>
          <w:szCs w:val="28"/>
        </w:rPr>
        <w:t xml:space="preserve"> спроби використання на практиц</w:t>
      </w:r>
      <w:r w:rsidR="000651A7" w:rsidRPr="00365695">
        <w:rPr>
          <w:noProof/>
          <w:sz w:val="28"/>
          <w:szCs w:val="28"/>
        </w:rPr>
        <w:t>i</w:t>
      </w:r>
      <w:r w:rsidR="00E90715" w:rsidRPr="00365695">
        <w:rPr>
          <w:noProof/>
          <w:sz w:val="28"/>
          <w:szCs w:val="28"/>
        </w:rPr>
        <w:t xml:space="preserve"> виявлених законом</w:t>
      </w:r>
      <w:r w:rsidR="000651A7" w:rsidRPr="00365695">
        <w:rPr>
          <w:noProof/>
          <w:sz w:val="28"/>
          <w:szCs w:val="28"/>
        </w:rPr>
        <w:t>i</w:t>
      </w:r>
      <w:r w:rsidR="00E90715" w:rsidRPr="00365695">
        <w:rPr>
          <w:noProof/>
          <w:sz w:val="28"/>
          <w:szCs w:val="28"/>
        </w:rPr>
        <w:t>рностей. А саме, у сфер</w:t>
      </w:r>
      <w:r w:rsidR="000651A7" w:rsidRPr="00365695">
        <w:rPr>
          <w:noProof/>
          <w:sz w:val="28"/>
          <w:szCs w:val="28"/>
        </w:rPr>
        <w:t>i</w:t>
      </w:r>
      <w:r w:rsidR="00E90715" w:rsidRPr="00365695">
        <w:rPr>
          <w:noProof/>
          <w:sz w:val="28"/>
          <w:szCs w:val="28"/>
        </w:rPr>
        <w:t xml:space="preserve"> комерц</w:t>
      </w:r>
      <w:r w:rsidR="000651A7" w:rsidRPr="00365695">
        <w:rPr>
          <w:noProof/>
          <w:sz w:val="28"/>
          <w:szCs w:val="28"/>
        </w:rPr>
        <w:t>i</w:t>
      </w:r>
      <w:r w:rsidR="00E90715" w:rsidRPr="00365695">
        <w:rPr>
          <w:noProof/>
          <w:sz w:val="28"/>
          <w:szCs w:val="28"/>
        </w:rPr>
        <w:t>йного страхування як способу захисту в</w:t>
      </w:r>
      <w:r w:rsidR="000651A7" w:rsidRPr="00365695">
        <w:rPr>
          <w:noProof/>
          <w:sz w:val="28"/>
          <w:szCs w:val="28"/>
        </w:rPr>
        <w:t>i</w:t>
      </w:r>
      <w:r w:rsidR="00E90715" w:rsidRPr="00365695">
        <w:rPr>
          <w:noProof/>
          <w:sz w:val="28"/>
          <w:szCs w:val="28"/>
        </w:rPr>
        <w:t>д ризик</w:t>
      </w:r>
      <w:r w:rsidR="000651A7" w:rsidRPr="00365695">
        <w:rPr>
          <w:noProof/>
          <w:sz w:val="28"/>
          <w:szCs w:val="28"/>
        </w:rPr>
        <w:t>i</w:t>
      </w:r>
      <w:r w:rsidR="00E90715" w:rsidRPr="00365695">
        <w:rPr>
          <w:noProof/>
          <w:sz w:val="28"/>
          <w:szCs w:val="28"/>
        </w:rPr>
        <w:t>в.</w:t>
      </w:r>
      <w:r w:rsidRPr="00365695">
        <w:rPr>
          <w:noProof/>
          <w:sz w:val="28"/>
          <w:szCs w:val="28"/>
        </w:rPr>
        <w:t xml:space="preserve"> </w:t>
      </w:r>
    </w:p>
    <w:p w:rsidR="00CE2B52" w:rsidRPr="00365695" w:rsidRDefault="00E90715" w:rsidP="00CE2B52">
      <w:pPr>
        <w:pStyle w:val="a6"/>
        <w:numPr>
          <w:ilvl w:val="0"/>
          <w:numId w:val="3"/>
        </w:numPr>
        <w:spacing w:after="0" w:line="360" w:lineRule="auto"/>
        <w:ind w:left="0" w:firstLine="851"/>
        <w:jc w:val="both"/>
        <w:rPr>
          <w:noProof/>
          <w:sz w:val="28"/>
          <w:szCs w:val="28"/>
        </w:rPr>
      </w:pPr>
      <w:r w:rsidRPr="00365695">
        <w:rPr>
          <w:noProof/>
          <w:sz w:val="28"/>
          <w:szCs w:val="28"/>
        </w:rPr>
        <w:t>Активне використання у ХХ стол</w:t>
      </w:r>
      <w:r w:rsidR="000651A7" w:rsidRPr="00365695">
        <w:rPr>
          <w:noProof/>
          <w:sz w:val="28"/>
          <w:szCs w:val="28"/>
        </w:rPr>
        <w:t>i</w:t>
      </w:r>
      <w:r w:rsidRPr="00365695">
        <w:rPr>
          <w:noProof/>
          <w:sz w:val="28"/>
          <w:szCs w:val="28"/>
        </w:rPr>
        <w:t>тт</w:t>
      </w:r>
      <w:r w:rsidR="000651A7" w:rsidRPr="00365695">
        <w:rPr>
          <w:noProof/>
          <w:sz w:val="28"/>
          <w:szCs w:val="28"/>
        </w:rPr>
        <w:t>i</w:t>
      </w:r>
      <w:r w:rsidRPr="00365695">
        <w:rPr>
          <w:noProof/>
          <w:sz w:val="28"/>
          <w:szCs w:val="28"/>
        </w:rPr>
        <w:t xml:space="preserve"> метод</w:t>
      </w:r>
      <w:r w:rsidR="000651A7" w:rsidRPr="00365695">
        <w:rPr>
          <w:noProof/>
          <w:sz w:val="28"/>
          <w:szCs w:val="28"/>
        </w:rPr>
        <w:t>i</w:t>
      </w:r>
      <w:r w:rsidRPr="00365695">
        <w:rPr>
          <w:noProof/>
          <w:sz w:val="28"/>
          <w:szCs w:val="28"/>
        </w:rPr>
        <w:t>в прогнозування в р</w:t>
      </w:r>
      <w:r w:rsidR="000651A7" w:rsidRPr="00365695">
        <w:rPr>
          <w:noProof/>
          <w:sz w:val="28"/>
          <w:szCs w:val="28"/>
        </w:rPr>
        <w:t>i</w:t>
      </w:r>
      <w:r w:rsidRPr="00365695">
        <w:rPr>
          <w:noProof/>
          <w:sz w:val="28"/>
          <w:szCs w:val="28"/>
        </w:rPr>
        <w:t>зних сферах д</w:t>
      </w:r>
      <w:r w:rsidR="000651A7" w:rsidRPr="00365695">
        <w:rPr>
          <w:noProof/>
          <w:sz w:val="28"/>
          <w:szCs w:val="28"/>
        </w:rPr>
        <w:t>i</w:t>
      </w:r>
      <w:r w:rsidRPr="00365695">
        <w:rPr>
          <w:noProof/>
          <w:sz w:val="28"/>
          <w:szCs w:val="28"/>
        </w:rPr>
        <w:t>яльност</w:t>
      </w:r>
      <w:r w:rsidR="000651A7" w:rsidRPr="00365695">
        <w:rPr>
          <w:noProof/>
          <w:sz w:val="28"/>
          <w:szCs w:val="28"/>
        </w:rPr>
        <w:t>i</w:t>
      </w:r>
      <w:r w:rsidRPr="00365695">
        <w:rPr>
          <w:noProof/>
          <w:sz w:val="28"/>
          <w:szCs w:val="28"/>
        </w:rPr>
        <w:t xml:space="preserve">, </w:t>
      </w:r>
      <w:r w:rsidR="000651A7" w:rsidRPr="00365695">
        <w:rPr>
          <w:noProof/>
          <w:sz w:val="28"/>
          <w:szCs w:val="28"/>
        </w:rPr>
        <w:t>i</w:t>
      </w:r>
      <w:r w:rsidRPr="00365695">
        <w:rPr>
          <w:noProof/>
          <w:sz w:val="28"/>
          <w:szCs w:val="28"/>
        </w:rPr>
        <w:t xml:space="preserve"> перш за все, у сфер</w:t>
      </w:r>
      <w:r w:rsidR="000651A7" w:rsidRPr="00365695">
        <w:rPr>
          <w:noProof/>
          <w:sz w:val="28"/>
          <w:szCs w:val="28"/>
        </w:rPr>
        <w:t>i</w:t>
      </w:r>
      <w:r w:rsidRPr="00365695">
        <w:rPr>
          <w:noProof/>
          <w:sz w:val="28"/>
          <w:szCs w:val="28"/>
        </w:rPr>
        <w:t xml:space="preserve"> техн</w:t>
      </w:r>
      <w:r w:rsidR="000651A7" w:rsidRPr="00365695">
        <w:rPr>
          <w:noProof/>
          <w:sz w:val="28"/>
          <w:szCs w:val="28"/>
        </w:rPr>
        <w:t>i</w:t>
      </w:r>
      <w:r w:rsidRPr="00365695">
        <w:rPr>
          <w:noProof/>
          <w:sz w:val="28"/>
          <w:szCs w:val="28"/>
        </w:rPr>
        <w:t>ки та економ</w:t>
      </w:r>
      <w:r w:rsidR="000651A7" w:rsidRPr="00365695">
        <w:rPr>
          <w:noProof/>
          <w:sz w:val="28"/>
          <w:szCs w:val="28"/>
        </w:rPr>
        <w:t>i</w:t>
      </w:r>
      <w:r w:rsidRPr="00365695">
        <w:rPr>
          <w:noProof/>
          <w:sz w:val="28"/>
          <w:szCs w:val="28"/>
        </w:rPr>
        <w:t>ки. У к</w:t>
      </w:r>
      <w:r w:rsidR="000651A7" w:rsidRPr="00365695">
        <w:rPr>
          <w:noProof/>
          <w:sz w:val="28"/>
          <w:szCs w:val="28"/>
        </w:rPr>
        <w:t>i</w:t>
      </w:r>
      <w:r w:rsidRPr="00365695">
        <w:rPr>
          <w:noProof/>
          <w:sz w:val="28"/>
          <w:szCs w:val="28"/>
        </w:rPr>
        <w:t>нц</w:t>
      </w:r>
      <w:r w:rsidR="000651A7" w:rsidRPr="00365695">
        <w:rPr>
          <w:noProof/>
          <w:sz w:val="28"/>
          <w:szCs w:val="28"/>
        </w:rPr>
        <w:t>i</w:t>
      </w:r>
      <w:r w:rsidRPr="00365695">
        <w:rPr>
          <w:noProof/>
          <w:sz w:val="28"/>
          <w:szCs w:val="28"/>
        </w:rPr>
        <w:t xml:space="preserve"> ХХ — на початку ХХ</w:t>
      </w:r>
      <w:r w:rsidR="000651A7" w:rsidRPr="00365695">
        <w:rPr>
          <w:noProof/>
          <w:sz w:val="28"/>
          <w:szCs w:val="28"/>
        </w:rPr>
        <w:t>I</w:t>
      </w:r>
      <w:r w:rsidRPr="00365695">
        <w:rPr>
          <w:noProof/>
          <w:sz w:val="28"/>
          <w:szCs w:val="28"/>
        </w:rPr>
        <w:t xml:space="preserve"> стол</w:t>
      </w:r>
      <w:r w:rsidR="000651A7" w:rsidRPr="00365695">
        <w:rPr>
          <w:noProof/>
          <w:sz w:val="28"/>
          <w:szCs w:val="28"/>
        </w:rPr>
        <w:t>i</w:t>
      </w:r>
      <w:r w:rsidRPr="00365695">
        <w:rPr>
          <w:noProof/>
          <w:sz w:val="28"/>
          <w:szCs w:val="28"/>
        </w:rPr>
        <w:t>ття загострилися проблеми забезпечення безпеки в техн</w:t>
      </w:r>
      <w:r w:rsidR="000651A7" w:rsidRPr="00365695">
        <w:rPr>
          <w:noProof/>
          <w:sz w:val="28"/>
          <w:szCs w:val="28"/>
        </w:rPr>
        <w:t>i</w:t>
      </w:r>
      <w:r w:rsidRPr="00365695">
        <w:rPr>
          <w:noProof/>
          <w:sz w:val="28"/>
          <w:szCs w:val="28"/>
        </w:rPr>
        <w:t>чн</w:t>
      </w:r>
      <w:r w:rsidR="000651A7" w:rsidRPr="00365695">
        <w:rPr>
          <w:noProof/>
          <w:sz w:val="28"/>
          <w:szCs w:val="28"/>
        </w:rPr>
        <w:t>i</w:t>
      </w:r>
      <w:r w:rsidRPr="00365695">
        <w:rPr>
          <w:noProof/>
          <w:sz w:val="28"/>
          <w:szCs w:val="28"/>
        </w:rPr>
        <w:t>й сфер</w:t>
      </w:r>
      <w:r w:rsidR="000651A7" w:rsidRPr="00365695">
        <w:rPr>
          <w:noProof/>
          <w:sz w:val="28"/>
          <w:szCs w:val="28"/>
        </w:rPr>
        <w:t>i</w:t>
      </w:r>
      <w:r w:rsidRPr="00365695">
        <w:rPr>
          <w:noProof/>
          <w:sz w:val="28"/>
          <w:szCs w:val="28"/>
        </w:rPr>
        <w:t xml:space="preserve"> та стаб</w:t>
      </w:r>
      <w:r w:rsidR="000651A7" w:rsidRPr="00365695">
        <w:rPr>
          <w:noProof/>
          <w:sz w:val="28"/>
          <w:szCs w:val="28"/>
        </w:rPr>
        <w:t>i</w:t>
      </w:r>
      <w:r w:rsidRPr="00365695">
        <w:rPr>
          <w:noProof/>
          <w:sz w:val="28"/>
          <w:szCs w:val="28"/>
        </w:rPr>
        <w:t>льност</w:t>
      </w:r>
      <w:r w:rsidR="000651A7" w:rsidRPr="00365695">
        <w:rPr>
          <w:noProof/>
          <w:sz w:val="28"/>
          <w:szCs w:val="28"/>
        </w:rPr>
        <w:t>i</w:t>
      </w:r>
      <w:r w:rsidRPr="00365695">
        <w:rPr>
          <w:noProof/>
          <w:sz w:val="28"/>
          <w:szCs w:val="28"/>
        </w:rPr>
        <w:t xml:space="preserve"> сусп</w:t>
      </w:r>
      <w:r w:rsidR="000651A7" w:rsidRPr="00365695">
        <w:rPr>
          <w:noProof/>
          <w:sz w:val="28"/>
          <w:szCs w:val="28"/>
        </w:rPr>
        <w:t>i</w:t>
      </w:r>
      <w:r w:rsidRPr="00365695">
        <w:rPr>
          <w:noProof/>
          <w:sz w:val="28"/>
          <w:szCs w:val="28"/>
        </w:rPr>
        <w:t>льного виробництва в економ</w:t>
      </w:r>
      <w:r w:rsidR="000651A7" w:rsidRPr="00365695">
        <w:rPr>
          <w:noProof/>
          <w:sz w:val="28"/>
          <w:szCs w:val="28"/>
        </w:rPr>
        <w:t>i</w:t>
      </w:r>
      <w:r w:rsidRPr="00365695">
        <w:rPr>
          <w:noProof/>
          <w:sz w:val="28"/>
          <w:szCs w:val="28"/>
        </w:rPr>
        <w:t>ц</w:t>
      </w:r>
      <w:r w:rsidR="000651A7" w:rsidRPr="00365695">
        <w:rPr>
          <w:noProof/>
          <w:sz w:val="28"/>
          <w:szCs w:val="28"/>
        </w:rPr>
        <w:t>i</w:t>
      </w:r>
      <w:r w:rsidRPr="00365695">
        <w:rPr>
          <w:noProof/>
          <w:sz w:val="28"/>
          <w:szCs w:val="28"/>
        </w:rPr>
        <w:t>, як</w:t>
      </w:r>
      <w:r w:rsidR="000651A7" w:rsidRPr="00365695">
        <w:rPr>
          <w:noProof/>
          <w:sz w:val="28"/>
          <w:szCs w:val="28"/>
        </w:rPr>
        <w:t>i</w:t>
      </w:r>
      <w:r w:rsidRPr="00365695">
        <w:rPr>
          <w:noProof/>
          <w:sz w:val="28"/>
          <w:szCs w:val="28"/>
        </w:rPr>
        <w:t xml:space="preserve"> також потребують розробки та використання нових метод</w:t>
      </w:r>
      <w:r w:rsidR="000651A7" w:rsidRPr="00365695">
        <w:rPr>
          <w:noProof/>
          <w:sz w:val="28"/>
          <w:szCs w:val="28"/>
        </w:rPr>
        <w:t>i</w:t>
      </w:r>
      <w:r w:rsidRPr="00365695">
        <w:rPr>
          <w:noProof/>
          <w:sz w:val="28"/>
          <w:szCs w:val="28"/>
        </w:rPr>
        <w:t>в.</w:t>
      </w:r>
    </w:p>
    <w:p w:rsidR="000F3CDF" w:rsidRPr="00365695" w:rsidRDefault="000F3CDF" w:rsidP="001E154C">
      <w:pPr>
        <w:spacing w:after="0" w:line="360" w:lineRule="auto"/>
        <w:ind w:firstLine="708"/>
        <w:jc w:val="both"/>
        <w:rPr>
          <w:noProof/>
          <w:sz w:val="28"/>
          <w:szCs w:val="28"/>
        </w:rPr>
      </w:pPr>
      <w:r w:rsidRPr="00365695">
        <w:rPr>
          <w:noProof/>
          <w:sz w:val="28"/>
          <w:szCs w:val="28"/>
        </w:rPr>
        <w:t>Ф. Найтом, у своїй робот</w:t>
      </w:r>
      <w:r w:rsidR="000651A7" w:rsidRPr="00365695">
        <w:rPr>
          <w:noProof/>
          <w:sz w:val="28"/>
          <w:szCs w:val="28"/>
        </w:rPr>
        <w:t>i</w:t>
      </w:r>
      <w:r w:rsidRPr="00365695">
        <w:rPr>
          <w:noProof/>
          <w:sz w:val="28"/>
          <w:szCs w:val="28"/>
        </w:rPr>
        <w:t xml:space="preserve"> «Ризик, невизначен</w:t>
      </w:r>
      <w:r w:rsidR="000651A7" w:rsidRPr="00365695">
        <w:rPr>
          <w:noProof/>
          <w:sz w:val="28"/>
          <w:szCs w:val="28"/>
        </w:rPr>
        <w:t>i</w:t>
      </w:r>
      <w:r w:rsidRPr="00365695">
        <w:rPr>
          <w:noProof/>
          <w:sz w:val="28"/>
          <w:szCs w:val="28"/>
        </w:rPr>
        <w:t xml:space="preserve">сть та прибуток» (1921 р.) </w:t>
      </w:r>
      <w:r w:rsidR="00CE2B52" w:rsidRPr="00365695">
        <w:rPr>
          <w:noProof/>
          <w:sz w:val="28"/>
          <w:szCs w:val="28"/>
        </w:rPr>
        <w:t>вид</w:t>
      </w:r>
      <w:r w:rsidR="000651A7" w:rsidRPr="00365695">
        <w:rPr>
          <w:noProof/>
          <w:sz w:val="28"/>
          <w:szCs w:val="28"/>
        </w:rPr>
        <w:t>i</w:t>
      </w:r>
      <w:r w:rsidR="00CE2B52" w:rsidRPr="00365695">
        <w:rPr>
          <w:noProof/>
          <w:sz w:val="28"/>
          <w:szCs w:val="28"/>
        </w:rPr>
        <w:t>ляє</w:t>
      </w:r>
      <w:r w:rsidRPr="00365695">
        <w:rPr>
          <w:noProof/>
          <w:sz w:val="28"/>
          <w:szCs w:val="28"/>
        </w:rPr>
        <w:t xml:space="preserve"> два види ризику: 1) ризик, </w:t>
      </w:r>
      <w:r w:rsidR="000651A7" w:rsidRPr="00365695">
        <w:rPr>
          <w:noProof/>
          <w:sz w:val="28"/>
          <w:szCs w:val="28"/>
        </w:rPr>
        <w:t>i</w:t>
      </w:r>
      <w:r w:rsidRPr="00365695">
        <w:rPr>
          <w:noProof/>
          <w:sz w:val="28"/>
          <w:szCs w:val="28"/>
        </w:rPr>
        <w:t>мов</w:t>
      </w:r>
      <w:r w:rsidR="000651A7" w:rsidRPr="00365695">
        <w:rPr>
          <w:noProof/>
          <w:sz w:val="28"/>
          <w:szCs w:val="28"/>
        </w:rPr>
        <w:t>i</w:t>
      </w:r>
      <w:r w:rsidRPr="00365695">
        <w:rPr>
          <w:noProof/>
          <w:sz w:val="28"/>
          <w:szCs w:val="28"/>
        </w:rPr>
        <w:t>рн</w:t>
      </w:r>
      <w:r w:rsidR="000651A7" w:rsidRPr="00365695">
        <w:rPr>
          <w:noProof/>
          <w:sz w:val="28"/>
          <w:szCs w:val="28"/>
        </w:rPr>
        <w:t>i</w:t>
      </w:r>
      <w:r w:rsidRPr="00365695">
        <w:rPr>
          <w:noProof/>
          <w:sz w:val="28"/>
          <w:szCs w:val="28"/>
        </w:rPr>
        <w:t xml:space="preserve">сть якого можна статистично прорахувати, </w:t>
      </w:r>
      <w:r w:rsidR="000651A7" w:rsidRPr="00365695">
        <w:rPr>
          <w:noProof/>
          <w:sz w:val="28"/>
          <w:szCs w:val="28"/>
        </w:rPr>
        <w:t>i</w:t>
      </w:r>
      <w:r w:rsidRPr="00365695">
        <w:rPr>
          <w:noProof/>
          <w:sz w:val="28"/>
          <w:szCs w:val="28"/>
        </w:rPr>
        <w:t xml:space="preserve"> який можна застрахувати (наприклад, ризик пожеж</w:t>
      </w:r>
      <w:r w:rsidR="000651A7" w:rsidRPr="00365695">
        <w:rPr>
          <w:noProof/>
          <w:sz w:val="28"/>
          <w:szCs w:val="28"/>
        </w:rPr>
        <w:t>i</w:t>
      </w:r>
      <w:r w:rsidRPr="00365695">
        <w:rPr>
          <w:noProof/>
          <w:sz w:val="28"/>
          <w:szCs w:val="28"/>
        </w:rPr>
        <w:t xml:space="preserve"> на склад</w:t>
      </w:r>
      <w:r w:rsidR="000651A7" w:rsidRPr="00365695">
        <w:rPr>
          <w:noProof/>
          <w:sz w:val="28"/>
          <w:szCs w:val="28"/>
        </w:rPr>
        <w:t>i</w:t>
      </w:r>
      <w:r w:rsidRPr="00365695">
        <w:rPr>
          <w:noProof/>
          <w:sz w:val="28"/>
          <w:szCs w:val="28"/>
        </w:rPr>
        <w:t xml:space="preserve"> готової продукц</w:t>
      </w:r>
      <w:r w:rsidR="000651A7" w:rsidRPr="00365695">
        <w:rPr>
          <w:noProof/>
          <w:sz w:val="28"/>
          <w:szCs w:val="28"/>
        </w:rPr>
        <w:t>i</w:t>
      </w:r>
      <w:r w:rsidRPr="00365695">
        <w:rPr>
          <w:noProof/>
          <w:sz w:val="28"/>
          <w:szCs w:val="28"/>
        </w:rPr>
        <w:t>ї чи ризик стих</w:t>
      </w:r>
      <w:r w:rsidR="000651A7" w:rsidRPr="00365695">
        <w:rPr>
          <w:noProof/>
          <w:sz w:val="28"/>
          <w:szCs w:val="28"/>
        </w:rPr>
        <w:t>i</w:t>
      </w:r>
      <w:r w:rsidRPr="00365695">
        <w:rPr>
          <w:noProof/>
          <w:sz w:val="28"/>
          <w:szCs w:val="28"/>
        </w:rPr>
        <w:t>йного лиха); 2) ризик (невизначен</w:t>
      </w:r>
      <w:r w:rsidR="000651A7" w:rsidRPr="00365695">
        <w:rPr>
          <w:noProof/>
          <w:sz w:val="28"/>
          <w:szCs w:val="28"/>
        </w:rPr>
        <w:t>i</w:t>
      </w:r>
      <w:r w:rsidRPr="00365695">
        <w:rPr>
          <w:noProof/>
          <w:sz w:val="28"/>
          <w:szCs w:val="28"/>
        </w:rPr>
        <w:t xml:space="preserve">сть), який принципово не страхують, наприклад, ризик у зв'язку з тим, що немає попиту на новий товар, у розробку </w:t>
      </w:r>
      <w:r w:rsidR="000651A7" w:rsidRPr="00365695">
        <w:rPr>
          <w:noProof/>
          <w:sz w:val="28"/>
          <w:szCs w:val="28"/>
        </w:rPr>
        <w:t>i</w:t>
      </w:r>
      <w:r w:rsidRPr="00365695">
        <w:rPr>
          <w:noProof/>
          <w:sz w:val="28"/>
          <w:szCs w:val="28"/>
        </w:rPr>
        <w:t xml:space="preserve"> виробництво якого було вкладено значн</w:t>
      </w:r>
      <w:r w:rsidR="000651A7" w:rsidRPr="00365695">
        <w:rPr>
          <w:noProof/>
          <w:sz w:val="28"/>
          <w:szCs w:val="28"/>
        </w:rPr>
        <w:t>i</w:t>
      </w:r>
      <w:r w:rsidRPr="00365695">
        <w:rPr>
          <w:noProof/>
          <w:sz w:val="28"/>
          <w:szCs w:val="28"/>
        </w:rPr>
        <w:t xml:space="preserve"> кошти. Ризики першого виду не так страшн</w:t>
      </w:r>
      <w:r w:rsidR="000651A7" w:rsidRPr="00365695">
        <w:rPr>
          <w:noProof/>
          <w:sz w:val="28"/>
          <w:szCs w:val="28"/>
        </w:rPr>
        <w:t>i</w:t>
      </w:r>
      <w:r w:rsidRPr="00365695">
        <w:rPr>
          <w:noProof/>
          <w:sz w:val="28"/>
          <w:szCs w:val="28"/>
        </w:rPr>
        <w:t xml:space="preserve"> п</w:t>
      </w:r>
      <w:r w:rsidR="000651A7" w:rsidRPr="00365695">
        <w:rPr>
          <w:noProof/>
          <w:sz w:val="28"/>
          <w:szCs w:val="28"/>
        </w:rPr>
        <w:t>i</w:t>
      </w:r>
      <w:r w:rsidRPr="00365695">
        <w:rPr>
          <w:noProof/>
          <w:sz w:val="28"/>
          <w:szCs w:val="28"/>
        </w:rPr>
        <w:t>дприємцев</w:t>
      </w:r>
      <w:r w:rsidR="000651A7" w:rsidRPr="00365695">
        <w:rPr>
          <w:noProof/>
          <w:sz w:val="28"/>
          <w:szCs w:val="28"/>
        </w:rPr>
        <w:t>i</w:t>
      </w:r>
      <w:r w:rsidRPr="00365695">
        <w:rPr>
          <w:noProof/>
          <w:sz w:val="28"/>
          <w:szCs w:val="28"/>
        </w:rPr>
        <w:t xml:space="preserve"> — страхуючись в</w:t>
      </w:r>
      <w:r w:rsidR="000651A7" w:rsidRPr="00365695">
        <w:rPr>
          <w:noProof/>
          <w:sz w:val="28"/>
          <w:szCs w:val="28"/>
        </w:rPr>
        <w:t>i</w:t>
      </w:r>
      <w:r w:rsidRPr="00365695">
        <w:rPr>
          <w:noProof/>
          <w:sz w:val="28"/>
          <w:szCs w:val="28"/>
        </w:rPr>
        <w:t>д них, в</w:t>
      </w:r>
      <w:r w:rsidR="000651A7" w:rsidRPr="00365695">
        <w:rPr>
          <w:noProof/>
          <w:sz w:val="28"/>
          <w:szCs w:val="28"/>
        </w:rPr>
        <w:t>i</w:t>
      </w:r>
      <w:r w:rsidRPr="00365695">
        <w:rPr>
          <w:noProof/>
          <w:sz w:val="28"/>
          <w:szCs w:val="28"/>
        </w:rPr>
        <w:t>н включає страхов</w:t>
      </w:r>
      <w:r w:rsidR="000651A7" w:rsidRPr="00365695">
        <w:rPr>
          <w:noProof/>
          <w:sz w:val="28"/>
          <w:szCs w:val="28"/>
        </w:rPr>
        <w:t>i</w:t>
      </w:r>
      <w:r w:rsidRPr="00365695">
        <w:rPr>
          <w:noProof/>
          <w:sz w:val="28"/>
          <w:szCs w:val="28"/>
        </w:rPr>
        <w:t xml:space="preserve"> внески у свої виробнич</w:t>
      </w:r>
      <w:r w:rsidR="000651A7" w:rsidRPr="00365695">
        <w:rPr>
          <w:noProof/>
          <w:sz w:val="28"/>
          <w:szCs w:val="28"/>
        </w:rPr>
        <w:t>i</w:t>
      </w:r>
      <w:r w:rsidRPr="00365695">
        <w:rPr>
          <w:noProof/>
          <w:sz w:val="28"/>
          <w:szCs w:val="28"/>
        </w:rPr>
        <w:t xml:space="preserve"> витрати. Однак ус</w:t>
      </w:r>
      <w:r w:rsidR="000651A7" w:rsidRPr="00365695">
        <w:rPr>
          <w:noProof/>
          <w:sz w:val="28"/>
          <w:szCs w:val="28"/>
        </w:rPr>
        <w:t>i</w:t>
      </w:r>
      <w:r w:rsidRPr="00365695">
        <w:rPr>
          <w:noProof/>
          <w:sz w:val="28"/>
          <w:szCs w:val="28"/>
        </w:rPr>
        <w:t xml:space="preserve"> ризики другого виду п</w:t>
      </w:r>
      <w:r w:rsidR="000651A7" w:rsidRPr="00365695">
        <w:rPr>
          <w:noProof/>
          <w:sz w:val="28"/>
          <w:szCs w:val="28"/>
        </w:rPr>
        <w:t>i</w:t>
      </w:r>
      <w:r w:rsidRPr="00365695">
        <w:rPr>
          <w:noProof/>
          <w:sz w:val="28"/>
          <w:szCs w:val="28"/>
        </w:rPr>
        <w:t>дприємець бере на себе, приймаючи р</w:t>
      </w:r>
      <w:r w:rsidR="000651A7" w:rsidRPr="00365695">
        <w:rPr>
          <w:noProof/>
          <w:sz w:val="28"/>
          <w:szCs w:val="28"/>
        </w:rPr>
        <w:t>i</w:t>
      </w:r>
      <w:r w:rsidRPr="00365695">
        <w:rPr>
          <w:noProof/>
          <w:sz w:val="28"/>
          <w:szCs w:val="28"/>
        </w:rPr>
        <w:t>шення про випуск т</w:t>
      </w:r>
      <w:r w:rsidR="000651A7" w:rsidRPr="00365695">
        <w:rPr>
          <w:noProof/>
          <w:sz w:val="28"/>
          <w:szCs w:val="28"/>
        </w:rPr>
        <w:t>i</w:t>
      </w:r>
      <w:r w:rsidRPr="00365695">
        <w:rPr>
          <w:noProof/>
          <w:sz w:val="28"/>
          <w:szCs w:val="28"/>
        </w:rPr>
        <w:t xml:space="preserve">єї чи </w:t>
      </w:r>
      <w:r w:rsidR="000651A7" w:rsidRPr="00365695">
        <w:rPr>
          <w:noProof/>
          <w:sz w:val="28"/>
          <w:szCs w:val="28"/>
        </w:rPr>
        <w:t>i</w:t>
      </w:r>
      <w:r w:rsidRPr="00365695">
        <w:rPr>
          <w:noProof/>
          <w:sz w:val="28"/>
          <w:szCs w:val="28"/>
        </w:rPr>
        <w:t>ншої продукц</w:t>
      </w:r>
      <w:r w:rsidR="000651A7" w:rsidRPr="00365695">
        <w:rPr>
          <w:noProof/>
          <w:sz w:val="28"/>
          <w:szCs w:val="28"/>
        </w:rPr>
        <w:t>i</w:t>
      </w:r>
      <w:r w:rsidRPr="00365695">
        <w:rPr>
          <w:noProof/>
          <w:sz w:val="28"/>
          <w:szCs w:val="28"/>
        </w:rPr>
        <w:t>ї, установлення т</w:t>
      </w:r>
      <w:r w:rsidR="000651A7" w:rsidRPr="00365695">
        <w:rPr>
          <w:noProof/>
          <w:sz w:val="28"/>
          <w:szCs w:val="28"/>
        </w:rPr>
        <w:t>i</w:t>
      </w:r>
      <w:r w:rsidRPr="00365695">
        <w:rPr>
          <w:noProof/>
          <w:sz w:val="28"/>
          <w:szCs w:val="28"/>
        </w:rPr>
        <w:t xml:space="preserve">єї чи </w:t>
      </w:r>
      <w:r w:rsidR="000651A7" w:rsidRPr="00365695">
        <w:rPr>
          <w:noProof/>
          <w:sz w:val="28"/>
          <w:szCs w:val="28"/>
        </w:rPr>
        <w:t>i</w:t>
      </w:r>
      <w:r w:rsidRPr="00365695">
        <w:rPr>
          <w:noProof/>
          <w:sz w:val="28"/>
          <w:szCs w:val="28"/>
        </w:rPr>
        <w:t>ншої ц</w:t>
      </w:r>
      <w:r w:rsidR="000651A7" w:rsidRPr="00365695">
        <w:rPr>
          <w:noProof/>
          <w:sz w:val="28"/>
          <w:szCs w:val="28"/>
        </w:rPr>
        <w:t>i</w:t>
      </w:r>
      <w:r w:rsidRPr="00365695">
        <w:rPr>
          <w:noProof/>
          <w:sz w:val="28"/>
          <w:szCs w:val="28"/>
        </w:rPr>
        <w:t xml:space="preserve">ни на неї, вибираючи ту чи </w:t>
      </w:r>
      <w:r w:rsidR="000651A7" w:rsidRPr="00365695">
        <w:rPr>
          <w:noProof/>
          <w:sz w:val="28"/>
          <w:szCs w:val="28"/>
        </w:rPr>
        <w:t>i</w:t>
      </w:r>
      <w:r w:rsidRPr="00365695">
        <w:rPr>
          <w:noProof/>
          <w:sz w:val="28"/>
          <w:szCs w:val="28"/>
        </w:rPr>
        <w:t>ншу конкурентну стратег</w:t>
      </w:r>
      <w:r w:rsidR="000651A7" w:rsidRPr="00365695">
        <w:rPr>
          <w:noProof/>
          <w:sz w:val="28"/>
          <w:szCs w:val="28"/>
        </w:rPr>
        <w:t>i</w:t>
      </w:r>
      <w:r w:rsidRPr="00365695">
        <w:rPr>
          <w:noProof/>
          <w:sz w:val="28"/>
          <w:szCs w:val="28"/>
        </w:rPr>
        <w:t>ю для просування продукц</w:t>
      </w:r>
      <w:r w:rsidR="000651A7" w:rsidRPr="00365695">
        <w:rPr>
          <w:noProof/>
          <w:sz w:val="28"/>
          <w:szCs w:val="28"/>
        </w:rPr>
        <w:t>i</w:t>
      </w:r>
      <w:r w:rsidRPr="00365695">
        <w:rPr>
          <w:noProof/>
          <w:sz w:val="28"/>
          <w:szCs w:val="28"/>
        </w:rPr>
        <w:t>ї на ринок. Отже, прибуток (збиток) у Найта — це виграш (програш) у гр</w:t>
      </w:r>
      <w:r w:rsidR="000651A7" w:rsidRPr="00365695">
        <w:rPr>
          <w:noProof/>
          <w:sz w:val="28"/>
          <w:szCs w:val="28"/>
        </w:rPr>
        <w:t>i</w:t>
      </w:r>
      <w:r w:rsidRPr="00365695">
        <w:rPr>
          <w:noProof/>
          <w:sz w:val="28"/>
          <w:szCs w:val="28"/>
        </w:rPr>
        <w:t xml:space="preserve"> з непередбаченим результатом.</w:t>
      </w:r>
    </w:p>
    <w:p w:rsidR="000F3CDF" w:rsidRPr="00365695" w:rsidRDefault="00400CED" w:rsidP="001E154C">
      <w:pPr>
        <w:spacing w:after="0" w:line="360" w:lineRule="auto"/>
        <w:ind w:firstLine="708"/>
        <w:jc w:val="both"/>
        <w:rPr>
          <w:noProof/>
          <w:sz w:val="28"/>
          <w:szCs w:val="28"/>
        </w:rPr>
      </w:pPr>
      <w:r w:rsidRPr="00365695">
        <w:rPr>
          <w:noProof/>
          <w:sz w:val="28"/>
          <w:szCs w:val="28"/>
        </w:rPr>
        <w:t>У середин</w:t>
      </w:r>
      <w:r w:rsidR="000651A7" w:rsidRPr="00365695">
        <w:rPr>
          <w:noProof/>
          <w:sz w:val="28"/>
          <w:szCs w:val="28"/>
        </w:rPr>
        <w:t>i</w:t>
      </w:r>
      <w:r w:rsidRPr="00365695">
        <w:rPr>
          <w:noProof/>
          <w:sz w:val="28"/>
          <w:szCs w:val="28"/>
        </w:rPr>
        <w:t xml:space="preserve"> 90-х рок</w:t>
      </w:r>
      <w:r w:rsidR="000651A7" w:rsidRPr="00365695">
        <w:rPr>
          <w:noProof/>
          <w:sz w:val="28"/>
          <w:szCs w:val="28"/>
        </w:rPr>
        <w:t>i</w:t>
      </w:r>
      <w:r w:rsidRPr="00365695">
        <w:rPr>
          <w:noProof/>
          <w:sz w:val="28"/>
          <w:szCs w:val="28"/>
        </w:rPr>
        <w:t>в ризик-менеджмент став приймати св</w:t>
      </w:r>
      <w:r w:rsidR="000651A7" w:rsidRPr="00365695">
        <w:rPr>
          <w:noProof/>
          <w:sz w:val="28"/>
          <w:szCs w:val="28"/>
        </w:rPr>
        <w:t>i</w:t>
      </w:r>
      <w:r w:rsidRPr="00365695">
        <w:rPr>
          <w:noProof/>
          <w:sz w:val="28"/>
          <w:szCs w:val="28"/>
        </w:rPr>
        <w:t>й сучасний вигляд. Саме тод</w:t>
      </w:r>
      <w:r w:rsidR="000651A7" w:rsidRPr="00365695">
        <w:rPr>
          <w:noProof/>
          <w:sz w:val="28"/>
          <w:szCs w:val="28"/>
        </w:rPr>
        <w:t>i</w:t>
      </w:r>
      <w:r w:rsidRPr="00365695">
        <w:rPr>
          <w:noProof/>
          <w:sz w:val="28"/>
          <w:szCs w:val="28"/>
        </w:rPr>
        <w:t xml:space="preserve"> в</w:t>
      </w:r>
      <w:r w:rsidR="000651A7" w:rsidRPr="00365695">
        <w:rPr>
          <w:noProof/>
          <w:sz w:val="28"/>
          <w:szCs w:val="28"/>
        </w:rPr>
        <w:t>i</w:t>
      </w:r>
      <w:r w:rsidRPr="00365695">
        <w:rPr>
          <w:noProof/>
          <w:sz w:val="28"/>
          <w:szCs w:val="28"/>
        </w:rPr>
        <w:t>дбувся перех</w:t>
      </w:r>
      <w:r w:rsidR="000651A7" w:rsidRPr="00365695">
        <w:rPr>
          <w:noProof/>
          <w:sz w:val="28"/>
          <w:szCs w:val="28"/>
        </w:rPr>
        <w:t>i</w:t>
      </w:r>
      <w:r w:rsidRPr="00365695">
        <w:rPr>
          <w:noProof/>
          <w:sz w:val="28"/>
          <w:szCs w:val="28"/>
        </w:rPr>
        <w:t>д в</w:t>
      </w:r>
      <w:r w:rsidR="000651A7" w:rsidRPr="00365695">
        <w:rPr>
          <w:noProof/>
          <w:sz w:val="28"/>
          <w:szCs w:val="28"/>
        </w:rPr>
        <w:t>i</w:t>
      </w:r>
      <w:r w:rsidRPr="00365695">
        <w:rPr>
          <w:noProof/>
          <w:sz w:val="28"/>
          <w:szCs w:val="28"/>
        </w:rPr>
        <w:t>д фрагментованої модел</w:t>
      </w:r>
      <w:r w:rsidR="000651A7" w:rsidRPr="00365695">
        <w:rPr>
          <w:noProof/>
          <w:sz w:val="28"/>
          <w:szCs w:val="28"/>
        </w:rPr>
        <w:t>i</w:t>
      </w:r>
      <w:r w:rsidRPr="00365695">
        <w:rPr>
          <w:noProof/>
          <w:sz w:val="28"/>
          <w:szCs w:val="28"/>
        </w:rPr>
        <w:t xml:space="preserve"> (кожен структурний п</w:t>
      </w:r>
      <w:r w:rsidR="000651A7" w:rsidRPr="00365695">
        <w:rPr>
          <w:noProof/>
          <w:sz w:val="28"/>
          <w:szCs w:val="28"/>
        </w:rPr>
        <w:t>i</w:t>
      </w:r>
      <w:r w:rsidRPr="00365695">
        <w:rPr>
          <w:noProof/>
          <w:sz w:val="28"/>
          <w:szCs w:val="28"/>
        </w:rPr>
        <w:t>дрозд</w:t>
      </w:r>
      <w:r w:rsidR="000651A7" w:rsidRPr="00365695">
        <w:rPr>
          <w:noProof/>
          <w:sz w:val="28"/>
          <w:szCs w:val="28"/>
        </w:rPr>
        <w:t>i</w:t>
      </w:r>
      <w:r w:rsidRPr="00365695">
        <w:rPr>
          <w:noProof/>
          <w:sz w:val="28"/>
          <w:szCs w:val="28"/>
        </w:rPr>
        <w:t>л п</w:t>
      </w:r>
      <w:r w:rsidR="000651A7" w:rsidRPr="00365695">
        <w:rPr>
          <w:noProof/>
          <w:sz w:val="28"/>
          <w:szCs w:val="28"/>
        </w:rPr>
        <w:t>i</w:t>
      </w:r>
      <w:r w:rsidRPr="00365695">
        <w:rPr>
          <w:noProof/>
          <w:sz w:val="28"/>
          <w:szCs w:val="28"/>
        </w:rPr>
        <w:t>дприємства або орган</w:t>
      </w:r>
      <w:r w:rsidR="000651A7" w:rsidRPr="00365695">
        <w:rPr>
          <w:noProof/>
          <w:sz w:val="28"/>
          <w:szCs w:val="28"/>
        </w:rPr>
        <w:t>i</w:t>
      </w:r>
      <w:r w:rsidRPr="00365695">
        <w:rPr>
          <w:noProof/>
          <w:sz w:val="28"/>
          <w:szCs w:val="28"/>
        </w:rPr>
        <w:t>зац</w:t>
      </w:r>
      <w:r w:rsidR="000651A7" w:rsidRPr="00365695">
        <w:rPr>
          <w:noProof/>
          <w:sz w:val="28"/>
          <w:szCs w:val="28"/>
        </w:rPr>
        <w:t>i</w:t>
      </w:r>
      <w:r w:rsidRPr="00365695">
        <w:rPr>
          <w:noProof/>
          <w:sz w:val="28"/>
          <w:szCs w:val="28"/>
        </w:rPr>
        <w:t>ї сам керує своїми специф</w:t>
      </w:r>
      <w:r w:rsidR="000651A7" w:rsidRPr="00365695">
        <w:rPr>
          <w:noProof/>
          <w:sz w:val="28"/>
          <w:szCs w:val="28"/>
        </w:rPr>
        <w:t>i</w:t>
      </w:r>
      <w:r w:rsidRPr="00365695">
        <w:rPr>
          <w:noProof/>
          <w:sz w:val="28"/>
          <w:szCs w:val="28"/>
        </w:rPr>
        <w:t xml:space="preserve">чними ризиками) до </w:t>
      </w:r>
      <w:r w:rsidR="000651A7" w:rsidRPr="00365695">
        <w:rPr>
          <w:noProof/>
          <w:sz w:val="28"/>
          <w:szCs w:val="28"/>
        </w:rPr>
        <w:t>i</w:t>
      </w:r>
      <w:r w:rsidRPr="00365695">
        <w:rPr>
          <w:noProof/>
          <w:sz w:val="28"/>
          <w:szCs w:val="28"/>
        </w:rPr>
        <w:t>нтегрованої (керування ризиками 12 координується на найвищому р</w:t>
      </w:r>
      <w:r w:rsidR="000651A7" w:rsidRPr="00365695">
        <w:rPr>
          <w:noProof/>
          <w:sz w:val="28"/>
          <w:szCs w:val="28"/>
        </w:rPr>
        <w:t>i</w:t>
      </w:r>
      <w:r w:rsidRPr="00365695">
        <w:rPr>
          <w:noProof/>
          <w:sz w:val="28"/>
          <w:szCs w:val="28"/>
        </w:rPr>
        <w:t>вн</w:t>
      </w:r>
      <w:r w:rsidR="000651A7" w:rsidRPr="00365695">
        <w:rPr>
          <w:noProof/>
          <w:sz w:val="28"/>
          <w:szCs w:val="28"/>
        </w:rPr>
        <w:t>i</w:t>
      </w:r>
      <w:r w:rsidRPr="00365695">
        <w:rPr>
          <w:noProof/>
          <w:sz w:val="28"/>
          <w:szCs w:val="28"/>
        </w:rPr>
        <w:t>, а кожен сп</w:t>
      </w:r>
      <w:r w:rsidR="000651A7" w:rsidRPr="00365695">
        <w:rPr>
          <w:noProof/>
          <w:sz w:val="28"/>
          <w:szCs w:val="28"/>
        </w:rPr>
        <w:t>i</w:t>
      </w:r>
      <w:r w:rsidRPr="00365695">
        <w:rPr>
          <w:noProof/>
          <w:sz w:val="28"/>
          <w:szCs w:val="28"/>
        </w:rPr>
        <w:t>вроб</w:t>
      </w:r>
      <w:r w:rsidR="000651A7" w:rsidRPr="00365695">
        <w:rPr>
          <w:noProof/>
          <w:sz w:val="28"/>
          <w:szCs w:val="28"/>
        </w:rPr>
        <w:t>i</w:t>
      </w:r>
      <w:r w:rsidRPr="00365695">
        <w:rPr>
          <w:noProof/>
          <w:sz w:val="28"/>
          <w:szCs w:val="28"/>
        </w:rPr>
        <w:t>тник розглядає управл</w:t>
      </w:r>
      <w:r w:rsidR="000651A7" w:rsidRPr="00365695">
        <w:rPr>
          <w:noProof/>
          <w:sz w:val="28"/>
          <w:szCs w:val="28"/>
        </w:rPr>
        <w:t>i</w:t>
      </w:r>
      <w:r w:rsidRPr="00365695">
        <w:rPr>
          <w:noProof/>
          <w:sz w:val="28"/>
          <w:szCs w:val="28"/>
        </w:rPr>
        <w:t>ння ризиками як нев</w:t>
      </w:r>
      <w:r w:rsidR="000651A7" w:rsidRPr="00365695">
        <w:rPr>
          <w:noProof/>
          <w:sz w:val="28"/>
          <w:szCs w:val="28"/>
        </w:rPr>
        <w:t>i</w:t>
      </w:r>
      <w:r w:rsidRPr="00365695">
        <w:rPr>
          <w:noProof/>
          <w:sz w:val="28"/>
          <w:szCs w:val="28"/>
        </w:rPr>
        <w:t xml:space="preserve">д’ємну частину своєї роботи). </w:t>
      </w:r>
    </w:p>
    <w:p w:rsidR="000F3CDF" w:rsidRPr="00365695" w:rsidRDefault="000F3CDF" w:rsidP="001E154C">
      <w:pPr>
        <w:spacing w:after="0" w:line="360" w:lineRule="auto"/>
        <w:ind w:firstLine="708"/>
        <w:jc w:val="both"/>
        <w:rPr>
          <w:noProof/>
          <w:sz w:val="28"/>
          <w:szCs w:val="28"/>
        </w:rPr>
      </w:pPr>
      <w:r w:rsidRPr="00365695">
        <w:rPr>
          <w:noProof/>
          <w:sz w:val="28"/>
          <w:szCs w:val="28"/>
        </w:rPr>
        <w:t>Взагал</w:t>
      </w:r>
      <w:r w:rsidR="000651A7" w:rsidRPr="00365695">
        <w:rPr>
          <w:noProof/>
          <w:sz w:val="28"/>
          <w:szCs w:val="28"/>
        </w:rPr>
        <w:t>i</w:t>
      </w:r>
      <w:r w:rsidRPr="00365695">
        <w:rPr>
          <w:noProof/>
          <w:sz w:val="28"/>
          <w:szCs w:val="28"/>
        </w:rPr>
        <w:t xml:space="preserve"> вид</w:t>
      </w:r>
      <w:r w:rsidR="000651A7" w:rsidRPr="00365695">
        <w:rPr>
          <w:noProof/>
          <w:sz w:val="28"/>
          <w:szCs w:val="28"/>
        </w:rPr>
        <w:t>i</w:t>
      </w:r>
      <w:r w:rsidRPr="00365695">
        <w:rPr>
          <w:noProof/>
          <w:sz w:val="28"/>
          <w:szCs w:val="28"/>
        </w:rPr>
        <w:t>ляють дв</w:t>
      </w:r>
      <w:r w:rsidR="000651A7" w:rsidRPr="00365695">
        <w:rPr>
          <w:noProof/>
          <w:sz w:val="28"/>
          <w:szCs w:val="28"/>
        </w:rPr>
        <w:t>i</w:t>
      </w:r>
      <w:r w:rsidRPr="00365695">
        <w:rPr>
          <w:noProof/>
          <w:sz w:val="28"/>
          <w:szCs w:val="28"/>
        </w:rPr>
        <w:t xml:space="preserve"> теор</w:t>
      </w:r>
      <w:r w:rsidR="000651A7" w:rsidRPr="00365695">
        <w:rPr>
          <w:noProof/>
          <w:sz w:val="28"/>
          <w:szCs w:val="28"/>
        </w:rPr>
        <w:t>i</w:t>
      </w:r>
      <w:r w:rsidRPr="00365695">
        <w:rPr>
          <w:noProof/>
          <w:sz w:val="28"/>
          <w:szCs w:val="28"/>
        </w:rPr>
        <w:t>ї ризику — класичну та неокласичну. У класичн</w:t>
      </w:r>
      <w:r w:rsidR="000651A7" w:rsidRPr="00365695">
        <w:rPr>
          <w:noProof/>
          <w:sz w:val="28"/>
          <w:szCs w:val="28"/>
        </w:rPr>
        <w:t>i</w:t>
      </w:r>
      <w:r w:rsidRPr="00365695">
        <w:rPr>
          <w:noProof/>
          <w:sz w:val="28"/>
          <w:szCs w:val="28"/>
        </w:rPr>
        <w:t>й теор</w:t>
      </w:r>
      <w:r w:rsidR="000651A7" w:rsidRPr="00365695">
        <w:rPr>
          <w:noProof/>
          <w:sz w:val="28"/>
          <w:szCs w:val="28"/>
        </w:rPr>
        <w:t>i</w:t>
      </w:r>
      <w:r w:rsidRPr="00365695">
        <w:rPr>
          <w:noProof/>
          <w:sz w:val="28"/>
          <w:szCs w:val="28"/>
        </w:rPr>
        <w:t>ї економ</w:t>
      </w:r>
      <w:r w:rsidR="000651A7" w:rsidRPr="00365695">
        <w:rPr>
          <w:noProof/>
          <w:sz w:val="28"/>
          <w:szCs w:val="28"/>
        </w:rPr>
        <w:t>i</w:t>
      </w:r>
      <w:r w:rsidRPr="00365695">
        <w:rPr>
          <w:noProof/>
          <w:sz w:val="28"/>
          <w:szCs w:val="28"/>
        </w:rPr>
        <w:t>чного ризику Дж. М</w:t>
      </w:r>
      <w:r w:rsidR="000651A7" w:rsidRPr="00365695">
        <w:rPr>
          <w:noProof/>
          <w:sz w:val="28"/>
          <w:szCs w:val="28"/>
        </w:rPr>
        <w:t>i</w:t>
      </w:r>
      <w:r w:rsidRPr="00365695">
        <w:rPr>
          <w:noProof/>
          <w:sz w:val="28"/>
          <w:szCs w:val="28"/>
        </w:rPr>
        <w:t>лль та Н.У. Сен</w:t>
      </w:r>
      <w:r w:rsidR="000651A7" w:rsidRPr="00365695">
        <w:rPr>
          <w:noProof/>
          <w:sz w:val="28"/>
          <w:szCs w:val="28"/>
        </w:rPr>
        <w:t>i</w:t>
      </w:r>
      <w:r w:rsidRPr="00365695">
        <w:rPr>
          <w:noProof/>
          <w:sz w:val="28"/>
          <w:szCs w:val="28"/>
        </w:rPr>
        <w:t xml:space="preserve">ор ототожнюють </w:t>
      </w:r>
      <w:r w:rsidRPr="00365695">
        <w:rPr>
          <w:noProof/>
          <w:sz w:val="28"/>
          <w:szCs w:val="28"/>
        </w:rPr>
        <w:lastRenderedPageBreak/>
        <w:t>ризик з математичним спод</w:t>
      </w:r>
      <w:r w:rsidR="000651A7" w:rsidRPr="00365695">
        <w:rPr>
          <w:noProof/>
          <w:sz w:val="28"/>
          <w:szCs w:val="28"/>
        </w:rPr>
        <w:t>i</w:t>
      </w:r>
      <w:r w:rsidRPr="00365695">
        <w:rPr>
          <w:noProof/>
          <w:sz w:val="28"/>
          <w:szCs w:val="28"/>
        </w:rPr>
        <w:t>ванням оч</w:t>
      </w:r>
      <w:r w:rsidR="000651A7" w:rsidRPr="00365695">
        <w:rPr>
          <w:noProof/>
          <w:sz w:val="28"/>
          <w:szCs w:val="28"/>
        </w:rPr>
        <w:t>i</w:t>
      </w:r>
      <w:r w:rsidRPr="00365695">
        <w:rPr>
          <w:noProof/>
          <w:sz w:val="28"/>
          <w:szCs w:val="28"/>
        </w:rPr>
        <w:t>куваних втрат, що можуть виникнути в результат</w:t>
      </w:r>
      <w:r w:rsidR="000651A7" w:rsidRPr="00365695">
        <w:rPr>
          <w:noProof/>
          <w:sz w:val="28"/>
          <w:szCs w:val="28"/>
        </w:rPr>
        <w:t>i</w:t>
      </w:r>
      <w:r w:rsidRPr="00365695">
        <w:rPr>
          <w:noProof/>
          <w:sz w:val="28"/>
          <w:szCs w:val="28"/>
        </w:rPr>
        <w:t xml:space="preserve"> обраного р</w:t>
      </w:r>
      <w:r w:rsidR="000651A7" w:rsidRPr="00365695">
        <w:rPr>
          <w:noProof/>
          <w:sz w:val="28"/>
          <w:szCs w:val="28"/>
        </w:rPr>
        <w:t>i</w:t>
      </w:r>
      <w:r w:rsidRPr="00365695">
        <w:rPr>
          <w:noProof/>
          <w:sz w:val="28"/>
          <w:szCs w:val="28"/>
        </w:rPr>
        <w:t>шення. П</w:t>
      </w:r>
      <w:r w:rsidR="000651A7" w:rsidRPr="00365695">
        <w:rPr>
          <w:noProof/>
          <w:sz w:val="28"/>
          <w:szCs w:val="28"/>
        </w:rPr>
        <w:t>i</w:t>
      </w:r>
      <w:r w:rsidRPr="00365695">
        <w:rPr>
          <w:noProof/>
          <w:sz w:val="28"/>
          <w:szCs w:val="28"/>
        </w:rPr>
        <w:t>д ризиком мається на уваз</w:t>
      </w:r>
      <w:r w:rsidR="000651A7" w:rsidRPr="00365695">
        <w:rPr>
          <w:noProof/>
          <w:sz w:val="28"/>
          <w:szCs w:val="28"/>
        </w:rPr>
        <w:t>i</w:t>
      </w:r>
      <w:r w:rsidRPr="00365695">
        <w:rPr>
          <w:noProof/>
          <w:sz w:val="28"/>
          <w:szCs w:val="28"/>
        </w:rPr>
        <w:t xml:space="preserve"> збиток, який отримує компан</w:t>
      </w:r>
      <w:r w:rsidR="000651A7" w:rsidRPr="00365695">
        <w:rPr>
          <w:noProof/>
          <w:sz w:val="28"/>
          <w:szCs w:val="28"/>
        </w:rPr>
        <w:t>i</w:t>
      </w:r>
      <w:r w:rsidRPr="00365695">
        <w:rPr>
          <w:noProof/>
          <w:sz w:val="28"/>
          <w:szCs w:val="28"/>
        </w:rPr>
        <w:t>я при прийнятт</w:t>
      </w:r>
      <w:r w:rsidR="000651A7" w:rsidRPr="00365695">
        <w:rPr>
          <w:noProof/>
          <w:sz w:val="28"/>
          <w:szCs w:val="28"/>
        </w:rPr>
        <w:t>i</w:t>
      </w:r>
      <w:r w:rsidRPr="00365695">
        <w:rPr>
          <w:noProof/>
          <w:sz w:val="28"/>
          <w:szCs w:val="28"/>
        </w:rPr>
        <w:t xml:space="preserve"> даного р</w:t>
      </w:r>
      <w:r w:rsidR="000651A7" w:rsidRPr="00365695">
        <w:rPr>
          <w:noProof/>
          <w:sz w:val="28"/>
          <w:szCs w:val="28"/>
        </w:rPr>
        <w:t>i</w:t>
      </w:r>
      <w:r w:rsidRPr="00365695">
        <w:rPr>
          <w:noProof/>
          <w:sz w:val="28"/>
          <w:szCs w:val="28"/>
        </w:rPr>
        <w:t>шення та в</w:t>
      </w:r>
      <w:r w:rsidR="000651A7" w:rsidRPr="00365695">
        <w:rPr>
          <w:noProof/>
          <w:sz w:val="28"/>
          <w:szCs w:val="28"/>
        </w:rPr>
        <w:t>i</w:t>
      </w:r>
      <w:r w:rsidRPr="00365695">
        <w:rPr>
          <w:noProof/>
          <w:sz w:val="28"/>
          <w:szCs w:val="28"/>
        </w:rPr>
        <w:t>д обраної стратег</w:t>
      </w:r>
      <w:r w:rsidR="000651A7" w:rsidRPr="00365695">
        <w:rPr>
          <w:noProof/>
          <w:sz w:val="28"/>
          <w:szCs w:val="28"/>
        </w:rPr>
        <w:t>i</w:t>
      </w:r>
      <w:r w:rsidRPr="00365695">
        <w:rPr>
          <w:noProof/>
          <w:sz w:val="28"/>
          <w:szCs w:val="28"/>
        </w:rPr>
        <w:t>ї д</w:t>
      </w:r>
      <w:r w:rsidR="000651A7" w:rsidRPr="00365695">
        <w:rPr>
          <w:noProof/>
          <w:sz w:val="28"/>
          <w:szCs w:val="28"/>
        </w:rPr>
        <w:t>i</w:t>
      </w:r>
      <w:r w:rsidRPr="00365695">
        <w:rPr>
          <w:noProof/>
          <w:sz w:val="28"/>
          <w:szCs w:val="28"/>
        </w:rPr>
        <w:t>яльност</w:t>
      </w:r>
      <w:r w:rsidR="000651A7" w:rsidRPr="00365695">
        <w:rPr>
          <w:noProof/>
          <w:sz w:val="28"/>
          <w:szCs w:val="28"/>
        </w:rPr>
        <w:t>i</w:t>
      </w:r>
      <w:r w:rsidRPr="00365695">
        <w:rPr>
          <w:noProof/>
          <w:sz w:val="28"/>
          <w:szCs w:val="28"/>
        </w:rPr>
        <w:t>.</w:t>
      </w:r>
    </w:p>
    <w:p w:rsidR="00CE2B52" w:rsidRPr="00324374" w:rsidRDefault="00CE2B52" w:rsidP="001279B5">
      <w:pPr>
        <w:autoSpaceDE w:val="0"/>
        <w:autoSpaceDN w:val="0"/>
        <w:adjustRightInd w:val="0"/>
        <w:rPr>
          <w:b/>
          <w:noProof/>
          <w:sz w:val="28"/>
          <w:szCs w:val="28"/>
        </w:rPr>
      </w:pPr>
    </w:p>
    <w:p w:rsidR="000C03F3" w:rsidRDefault="000C03F3" w:rsidP="00582C25">
      <w:pPr>
        <w:autoSpaceDE w:val="0"/>
        <w:autoSpaceDN w:val="0"/>
        <w:adjustRightInd w:val="0"/>
        <w:ind w:firstLine="720"/>
        <w:jc w:val="center"/>
        <w:rPr>
          <w:b/>
          <w:noProof/>
          <w:sz w:val="28"/>
          <w:szCs w:val="28"/>
          <w:shd w:val="clear" w:color="auto" w:fill="FFFFFF"/>
        </w:rPr>
      </w:pPr>
    </w:p>
    <w:p w:rsidR="000C03F3" w:rsidRDefault="000C03F3" w:rsidP="00582C25">
      <w:pPr>
        <w:autoSpaceDE w:val="0"/>
        <w:autoSpaceDN w:val="0"/>
        <w:adjustRightInd w:val="0"/>
        <w:ind w:firstLine="720"/>
        <w:jc w:val="center"/>
        <w:rPr>
          <w:b/>
          <w:noProof/>
          <w:sz w:val="28"/>
          <w:szCs w:val="28"/>
          <w:shd w:val="clear" w:color="auto" w:fill="FFFFFF"/>
        </w:rPr>
      </w:pPr>
    </w:p>
    <w:p w:rsidR="000C03F3" w:rsidRDefault="000C03F3" w:rsidP="00582C25">
      <w:pPr>
        <w:autoSpaceDE w:val="0"/>
        <w:autoSpaceDN w:val="0"/>
        <w:adjustRightInd w:val="0"/>
        <w:ind w:firstLine="720"/>
        <w:jc w:val="center"/>
        <w:rPr>
          <w:b/>
          <w:noProof/>
          <w:sz w:val="28"/>
          <w:szCs w:val="28"/>
          <w:shd w:val="clear" w:color="auto" w:fill="FFFFFF"/>
        </w:rPr>
      </w:pPr>
    </w:p>
    <w:p w:rsidR="000C03F3" w:rsidRDefault="000C03F3" w:rsidP="00582C25">
      <w:pPr>
        <w:autoSpaceDE w:val="0"/>
        <w:autoSpaceDN w:val="0"/>
        <w:adjustRightInd w:val="0"/>
        <w:ind w:firstLine="720"/>
        <w:jc w:val="center"/>
        <w:rPr>
          <w:b/>
          <w:noProof/>
          <w:sz w:val="28"/>
          <w:szCs w:val="28"/>
          <w:shd w:val="clear" w:color="auto" w:fill="FFFFFF"/>
        </w:rPr>
      </w:pPr>
    </w:p>
    <w:p w:rsidR="000C03F3" w:rsidRDefault="000C03F3"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6861AD" w:rsidRDefault="006861AD" w:rsidP="00582C25">
      <w:pPr>
        <w:autoSpaceDE w:val="0"/>
        <w:autoSpaceDN w:val="0"/>
        <w:adjustRightInd w:val="0"/>
        <w:ind w:firstLine="720"/>
        <w:jc w:val="center"/>
        <w:rPr>
          <w:b/>
          <w:noProof/>
          <w:sz w:val="28"/>
          <w:szCs w:val="28"/>
          <w:shd w:val="clear" w:color="auto" w:fill="FFFFFF"/>
          <w:lang w:val="ru-RU"/>
        </w:rPr>
      </w:pPr>
    </w:p>
    <w:p w:rsidR="000C2D9B" w:rsidRPr="00324374" w:rsidRDefault="000C2D9B" w:rsidP="00582C25">
      <w:pPr>
        <w:autoSpaceDE w:val="0"/>
        <w:autoSpaceDN w:val="0"/>
        <w:adjustRightInd w:val="0"/>
        <w:ind w:firstLine="720"/>
        <w:jc w:val="center"/>
        <w:rPr>
          <w:b/>
          <w:noProof/>
          <w:sz w:val="28"/>
          <w:szCs w:val="28"/>
          <w:shd w:val="clear" w:color="auto" w:fill="FFFFFF"/>
        </w:rPr>
      </w:pPr>
      <w:r w:rsidRPr="00324374">
        <w:rPr>
          <w:b/>
          <w:noProof/>
          <w:sz w:val="28"/>
          <w:szCs w:val="28"/>
          <w:shd w:val="clear" w:color="auto" w:fill="FFFFFF"/>
        </w:rPr>
        <w:lastRenderedPageBreak/>
        <w:t>ВИС</w:t>
      </w:r>
      <w:r w:rsidR="00582C25" w:rsidRPr="00324374">
        <w:rPr>
          <w:b/>
          <w:noProof/>
          <w:sz w:val="28"/>
          <w:szCs w:val="28"/>
          <w:shd w:val="clear" w:color="auto" w:fill="FFFFFF"/>
        </w:rPr>
        <w:t>НОВКИ</w:t>
      </w:r>
    </w:p>
    <w:p w:rsidR="009008ED" w:rsidRPr="009008ED" w:rsidRDefault="009008ED" w:rsidP="009008ED">
      <w:pPr>
        <w:widowControl w:val="0"/>
        <w:spacing w:after="0" w:line="360" w:lineRule="auto"/>
        <w:ind w:firstLine="567"/>
        <w:jc w:val="both"/>
        <w:rPr>
          <w:bCs/>
          <w:sz w:val="28"/>
          <w:szCs w:val="28"/>
        </w:rPr>
      </w:pPr>
      <w:r w:rsidRPr="009008ED">
        <w:rPr>
          <w:bCs/>
          <w:sz w:val="28"/>
          <w:szCs w:val="28"/>
        </w:rPr>
        <w:t xml:space="preserve">У роботі досліджено ризики в управлінні, </w:t>
      </w:r>
      <w:r w:rsidRPr="009008ED">
        <w:rPr>
          <w:sz w:val="28"/>
          <w:szCs w:val="28"/>
        </w:rPr>
        <w:t>обґрунт</w:t>
      </w:r>
      <w:r w:rsidR="00365695">
        <w:rPr>
          <w:sz w:val="28"/>
          <w:szCs w:val="28"/>
        </w:rPr>
        <w:t>ова</w:t>
      </w:r>
      <w:r w:rsidRPr="009008ED">
        <w:rPr>
          <w:sz w:val="28"/>
          <w:szCs w:val="28"/>
        </w:rPr>
        <w:t>но можливості використання ризик-менеджменту в банківській системі.</w:t>
      </w:r>
      <w:r w:rsidRPr="009008ED">
        <w:rPr>
          <w:bCs/>
          <w:sz w:val="28"/>
          <w:szCs w:val="28"/>
        </w:rPr>
        <w:t xml:space="preserve"> Результати дослідження підтверджують мету та завдання, покладені в його основу та дають можливість зробити низку узагальнюючих висновків і рекомендацій, що мають теоретичне і практичне значення.</w:t>
      </w:r>
    </w:p>
    <w:p w:rsidR="009008ED" w:rsidRPr="009008ED" w:rsidRDefault="009008ED" w:rsidP="009008ED">
      <w:pPr>
        <w:pStyle w:val="a6"/>
        <w:widowControl w:val="0"/>
        <w:numPr>
          <w:ilvl w:val="0"/>
          <w:numId w:val="12"/>
        </w:numPr>
        <w:tabs>
          <w:tab w:val="left" w:pos="851"/>
        </w:tabs>
        <w:spacing w:after="0" w:line="360" w:lineRule="auto"/>
        <w:ind w:left="0" w:firstLine="567"/>
        <w:jc w:val="both"/>
        <w:rPr>
          <w:bCs/>
          <w:sz w:val="28"/>
          <w:szCs w:val="28"/>
        </w:rPr>
      </w:pPr>
      <w:r w:rsidRPr="009008ED">
        <w:rPr>
          <w:sz w:val="28"/>
          <w:szCs w:val="28"/>
        </w:rPr>
        <w:t xml:space="preserve">Дієвим інструментом реагування на зміни економічного середовища функціонування підприємства виступає ризик-менеджмент, який визначається як сукупність управлінських дій інтегрованого характеру, спрямованих на виявлення, аналіз і регулювання ризиків. У рамках запропонованого підходу управління ризиком можна розглядати як процес впливу на об'єкт господарювання, при якому забезпечується максимально широкий діапазон охоплення можливих ризиків, попереджувальні дії, їх обґрунтоване врахування при прийнятті управлінських рішень та зведення ступеню впливу виявлених ризиків до мінімальних меж. Дослідження сучасних концептуальних підходів до управління ризиком дали можливість сформувати сукупність способів та методів комплексної системи ризик-менеджменту. </w:t>
      </w:r>
    </w:p>
    <w:p w:rsidR="009008ED" w:rsidRPr="009008ED" w:rsidRDefault="009008ED" w:rsidP="009008ED">
      <w:pPr>
        <w:pStyle w:val="a6"/>
        <w:widowControl w:val="0"/>
        <w:numPr>
          <w:ilvl w:val="0"/>
          <w:numId w:val="12"/>
        </w:numPr>
        <w:tabs>
          <w:tab w:val="left" w:pos="851"/>
        </w:tabs>
        <w:spacing w:after="0" w:line="360" w:lineRule="auto"/>
        <w:ind w:left="0" w:firstLine="567"/>
        <w:jc w:val="both"/>
        <w:rPr>
          <w:bCs/>
          <w:sz w:val="28"/>
          <w:szCs w:val="28"/>
        </w:rPr>
      </w:pPr>
      <w:r w:rsidRPr="009008ED">
        <w:rPr>
          <w:sz w:val="28"/>
          <w:szCs w:val="28"/>
        </w:rPr>
        <w:t>До ключових моментів, що визначають особливості формування системи ризик-менеджменту на підприємствах, можна віднести процес управління ризиками господарської діяльності, який можна представити у вигляді таких етапів: визначення мети ризикованих подій; діагностика проблеми; аналіз ризиків; визначення ризик-позиції підприємства на основі результатів оцінки ризиків; розробка та впровадження основної програми дій щодо коригування ступеня ризику; моніторинг і контроль процесу управління ризиками та відповідних їм ключових процесів.</w:t>
      </w:r>
    </w:p>
    <w:p w:rsidR="009008ED" w:rsidRPr="009008ED" w:rsidRDefault="009008ED" w:rsidP="009008ED">
      <w:pPr>
        <w:pStyle w:val="a6"/>
        <w:widowControl w:val="0"/>
        <w:numPr>
          <w:ilvl w:val="0"/>
          <w:numId w:val="12"/>
        </w:numPr>
        <w:tabs>
          <w:tab w:val="left" w:pos="851"/>
        </w:tabs>
        <w:spacing w:after="0" w:line="360" w:lineRule="auto"/>
        <w:ind w:left="0" w:firstLine="567"/>
        <w:jc w:val="both"/>
        <w:rPr>
          <w:bCs/>
          <w:sz w:val="28"/>
          <w:szCs w:val="28"/>
        </w:rPr>
      </w:pPr>
      <w:r w:rsidRPr="009008ED">
        <w:rPr>
          <w:sz w:val="28"/>
          <w:szCs w:val="28"/>
        </w:rPr>
        <w:t xml:space="preserve">Формування системи ризик-менеджменту покликане забезпечити високу ефективність прийняття управлінських рішень для досягнення стратегічних і тактичних цілей підприємства. Використання в господарській практиці підприємств алгоритму управління ризиками дає змогу скоригувати стратегію розвитку з урахуванням ступеня ризику, підвищити результативність їх </w:t>
      </w:r>
      <w:r w:rsidRPr="009008ED">
        <w:rPr>
          <w:sz w:val="28"/>
          <w:szCs w:val="28"/>
        </w:rPr>
        <w:lastRenderedPageBreak/>
        <w:t>функціонування.</w:t>
      </w:r>
    </w:p>
    <w:p w:rsidR="009008ED" w:rsidRPr="009008ED" w:rsidRDefault="00257DD7" w:rsidP="009008ED">
      <w:pPr>
        <w:pStyle w:val="a6"/>
        <w:widowControl w:val="0"/>
        <w:numPr>
          <w:ilvl w:val="0"/>
          <w:numId w:val="12"/>
        </w:numPr>
        <w:tabs>
          <w:tab w:val="left" w:pos="851"/>
        </w:tabs>
        <w:spacing w:after="0" w:line="360" w:lineRule="auto"/>
        <w:ind w:left="0" w:firstLine="567"/>
        <w:jc w:val="both"/>
        <w:rPr>
          <w:bCs/>
          <w:sz w:val="28"/>
          <w:szCs w:val="28"/>
        </w:rPr>
      </w:pPr>
      <w:r w:rsidRPr="009008ED">
        <w:rPr>
          <w:noProof/>
          <w:color w:val="000000"/>
          <w:sz w:val="28"/>
          <w:szCs w:val="28"/>
        </w:rPr>
        <w:t>Сучасний стан банківського ризик-менеджменту в Україні, і особливо його стратегічної складової, не відповідає вимогам сьогодення, оскільки переважна більшість вітчизняних банків знаходяться у кризовій ситуації саме через відсутність системи стратегічного управління ризиками і продовжують свою діяльність лише завдяки суттєвій підтримці  держави і Національного банку України.</w:t>
      </w:r>
    </w:p>
    <w:p w:rsidR="009008ED" w:rsidRPr="009008ED" w:rsidRDefault="00257DD7" w:rsidP="009008ED">
      <w:pPr>
        <w:pStyle w:val="a6"/>
        <w:widowControl w:val="0"/>
        <w:numPr>
          <w:ilvl w:val="0"/>
          <w:numId w:val="12"/>
        </w:numPr>
        <w:tabs>
          <w:tab w:val="left" w:pos="851"/>
        </w:tabs>
        <w:spacing w:after="0" w:line="360" w:lineRule="auto"/>
        <w:ind w:left="0" w:firstLine="567"/>
        <w:jc w:val="both"/>
        <w:rPr>
          <w:bCs/>
          <w:sz w:val="28"/>
          <w:szCs w:val="28"/>
        </w:rPr>
      </w:pPr>
      <w:r w:rsidRPr="009008ED">
        <w:rPr>
          <w:noProof/>
          <w:color w:val="000000"/>
          <w:sz w:val="28"/>
          <w:szCs w:val="28"/>
        </w:rPr>
        <w:t>  Дослідження досвіду економічно розвинених держав у галузі стратегічного банківського ризик-менеджменту дає підстави визначити найбільш суттєві його моменти, які можуть бути використані у вітчизняній практиці.</w:t>
      </w:r>
    </w:p>
    <w:p w:rsidR="009008ED" w:rsidRPr="009008ED" w:rsidRDefault="00257DD7" w:rsidP="009008ED">
      <w:pPr>
        <w:pStyle w:val="a6"/>
        <w:widowControl w:val="0"/>
        <w:numPr>
          <w:ilvl w:val="0"/>
          <w:numId w:val="12"/>
        </w:numPr>
        <w:tabs>
          <w:tab w:val="left" w:pos="851"/>
        </w:tabs>
        <w:spacing w:after="0" w:line="360" w:lineRule="auto"/>
        <w:ind w:left="0" w:firstLine="567"/>
        <w:jc w:val="both"/>
        <w:rPr>
          <w:bCs/>
          <w:sz w:val="28"/>
          <w:szCs w:val="28"/>
        </w:rPr>
      </w:pPr>
      <w:r w:rsidRPr="009008ED">
        <w:rPr>
          <w:noProof/>
          <w:color w:val="000000"/>
          <w:sz w:val="28"/>
          <w:szCs w:val="28"/>
        </w:rPr>
        <w:t> На державному рівні, насамперед, необхідно посилити роль банківського сектору в стимулюванні прискореного та збалансованого розвитку всіх галузей економіки та якнайшвидше вирішити питання оптимізації структури банківської системи України, що є необхідною умовою зміцнення її стійкості та підвищення довіри з боку інвесторів, вкладників і кредиторів. Що стосується системи державного контролю за функціонуванням  і розвитком фінансового ринку, то вона має  бути жорсткішою і поєднувати використання законодавчих актів, нормативних матеріалів, рекомендацій та положень контролюючих органів з розвинутою системою адміністративних та економічних санкцій, включаючи і санкції кримінального законодавства. Це посилить персональну відповідальність корпоративних менеджерів за невірні управлінські рішення.</w:t>
      </w:r>
    </w:p>
    <w:p w:rsidR="009008ED" w:rsidRPr="009008ED" w:rsidRDefault="00582C25" w:rsidP="009008ED">
      <w:pPr>
        <w:pStyle w:val="a6"/>
        <w:widowControl w:val="0"/>
        <w:numPr>
          <w:ilvl w:val="0"/>
          <w:numId w:val="12"/>
        </w:numPr>
        <w:tabs>
          <w:tab w:val="left" w:pos="851"/>
        </w:tabs>
        <w:spacing w:after="0" w:line="360" w:lineRule="auto"/>
        <w:ind w:left="0" w:firstLine="567"/>
        <w:jc w:val="both"/>
        <w:rPr>
          <w:bCs/>
          <w:sz w:val="28"/>
          <w:szCs w:val="28"/>
        </w:rPr>
      </w:pPr>
      <w:r w:rsidRPr="009008ED">
        <w:rPr>
          <w:noProof/>
          <w:sz w:val="28"/>
          <w:szCs w:val="28"/>
        </w:rPr>
        <w:t>Анал</w:t>
      </w:r>
      <w:r w:rsidR="00CC37AC" w:rsidRPr="009008ED">
        <w:rPr>
          <w:noProof/>
          <w:sz w:val="28"/>
          <w:szCs w:val="28"/>
        </w:rPr>
        <w:t>i</w:t>
      </w:r>
      <w:r w:rsidRPr="009008ED">
        <w:rPr>
          <w:noProof/>
          <w:sz w:val="28"/>
          <w:szCs w:val="28"/>
        </w:rPr>
        <w:t>з основних положень регу</w:t>
      </w:r>
      <w:r w:rsidR="000C2D9B" w:rsidRPr="009008ED">
        <w:rPr>
          <w:noProof/>
          <w:sz w:val="28"/>
          <w:szCs w:val="28"/>
        </w:rPr>
        <w:t>лювання ризи</w:t>
      </w:r>
      <w:r w:rsidRPr="009008ED">
        <w:rPr>
          <w:noProof/>
          <w:sz w:val="28"/>
          <w:szCs w:val="28"/>
        </w:rPr>
        <w:t>к</w:t>
      </w:r>
      <w:r w:rsidR="00CC37AC" w:rsidRPr="009008ED">
        <w:rPr>
          <w:noProof/>
          <w:sz w:val="28"/>
          <w:szCs w:val="28"/>
        </w:rPr>
        <w:t>i</w:t>
      </w:r>
      <w:r w:rsidRPr="009008ED">
        <w:rPr>
          <w:noProof/>
          <w:sz w:val="28"/>
          <w:szCs w:val="28"/>
        </w:rPr>
        <w:t>в у банк</w:t>
      </w:r>
      <w:r w:rsidR="00CC37AC" w:rsidRPr="009008ED">
        <w:rPr>
          <w:noProof/>
          <w:sz w:val="28"/>
          <w:szCs w:val="28"/>
        </w:rPr>
        <w:t>i</w:t>
      </w:r>
      <w:r w:rsidRPr="009008ED">
        <w:rPr>
          <w:noProof/>
          <w:sz w:val="28"/>
          <w:szCs w:val="28"/>
        </w:rPr>
        <w:t>вський систем</w:t>
      </w:r>
      <w:r w:rsidR="00CC37AC" w:rsidRPr="009008ED">
        <w:rPr>
          <w:noProof/>
          <w:sz w:val="28"/>
          <w:szCs w:val="28"/>
        </w:rPr>
        <w:t>i</w:t>
      </w:r>
      <w:r w:rsidRPr="009008ED">
        <w:rPr>
          <w:noProof/>
          <w:sz w:val="28"/>
          <w:szCs w:val="28"/>
        </w:rPr>
        <w:t xml:space="preserve"> Укра</w:t>
      </w:r>
      <w:r w:rsidR="000C2D9B" w:rsidRPr="009008ED">
        <w:rPr>
          <w:noProof/>
          <w:sz w:val="28"/>
          <w:szCs w:val="28"/>
        </w:rPr>
        <w:t>їни св</w:t>
      </w:r>
      <w:r w:rsidR="00CC37AC" w:rsidRPr="009008ED">
        <w:rPr>
          <w:noProof/>
          <w:sz w:val="28"/>
          <w:szCs w:val="28"/>
        </w:rPr>
        <w:t>i</w:t>
      </w:r>
      <w:r w:rsidR="000C2D9B" w:rsidRPr="009008ED">
        <w:rPr>
          <w:noProof/>
          <w:sz w:val="28"/>
          <w:szCs w:val="28"/>
        </w:rPr>
        <w:t xml:space="preserve">дчить </w:t>
      </w:r>
      <w:r w:rsidRPr="009008ED">
        <w:rPr>
          <w:noProof/>
          <w:sz w:val="28"/>
          <w:szCs w:val="28"/>
        </w:rPr>
        <w:t>про в</w:t>
      </w:r>
      <w:r w:rsidR="00CC37AC" w:rsidRPr="009008ED">
        <w:rPr>
          <w:noProof/>
          <w:sz w:val="28"/>
          <w:szCs w:val="28"/>
        </w:rPr>
        <w:t>i</w:t>
      </w:r>
      <w:r w:rsidRPr="009008ED">
        <w:rPr>
          <w:noProof/>
          <w:sz w:val="28"/>
          <w:szCs w:val="28"/>
        </w:rPr>
        <w:t>дсутн</w:t>
      </w:r>
      <w:r w:rsidR="00CC37AC" w:rsidRPr="009008ED">
        <w:rPr>
          <w:noProof/>
          <w:sz w:val="28"/>
          <w:szCs w:val="28"/>
        </w:rPr>
        <w:t>i</w:t>
      </w:r>
      <w:r w:rsidRPr="009008ED">
        <w:rPr>
          <w:noProof/>
          <w:sz w:val="28"/>
          <w:szCs w:val="28"/>
        </w:rPr>
        <w:t>сть системного п</w:t>
      </w:r>
      <w:r w:rsidR="00CC37AC" w:rsidRPr="009008ED">
        <w:rPr>
          <w:noProof/>
          <w:sz w:val="28"/>
          <w:szCs w:val="28"/>
        </w:rPr>
        <w:t>i</w:t>
      </w:r>
      <w:r w:rsidRPr="009008ED">
        <w:rPr>
          <w:noProof/>
          <w:sz w:val="28"/>
          <w:szCs w:val="28"/>
        </w:rPr>
        <w:t>д</w:t>
      </w:r>
      <w:r w:rsidR="000C2D9B" w:rsidRPr="009008ED">
        <w:rPr>
          <w:noProof/>
          <w:sz w:val="28"/>
          <w:szCs w:val="28"/>
        </w:rPr>
        <w:t>ходу до регулювання та нагляду. Наприклад, постанови Правл</w:t>
      </w:r>
      <w:r w:rsidR="00CC37AC" w:rsidRPr="009008ED">
        <w:rPr>
          <w:noProof/>
          <w:sz w:val="28"/>
          <w:szCs w:val="28"/>
        </w:rPr>
        <w:t>i</w:t>
      </w:r>
      <w:r w:rsidR="000C2D9B" w:rsidRPr="009008ED">
        <w:rPr>
          <w:noProof/>
          <w:sz w:val="28"/>
          <w:szCs w:val="28"/>
        </w:rPr>
        <w:t>ння НБУ № 104 та № 361 встановлюють</w:t>
      </w:r>
      <w:r w:rsidRPr="009008ED">
        <w:rPr>
          <w:noProof/>
          <w:sz w:val="28"/>
          <w:szCs w:val="28"/>
        </w:rPr>
        <w:t xml:space="preserve"> нов</w:t>
      </w:r>
      <w:r w:rsidR="00CC37AC" w:rsidRPr="009008ED">
        <w:rPr>
          <w:noProof/>
          <w:sz w:val="28"/>
          <w:szCs w:val="28"/>
        </w:rPr>
        <w:t>i</w:t>
      </w:r>
      <w:r w:rsidRPr="009008ED">
        <w:rPr>
          <w:noProof/>
          <w:sz w:val="28"/>
          <w:szCs w:val="28"/>
        </w:rPr>
        <w:t xml:space="preserve"> вимоги до управл</w:t>
      </w:r>
      <w:r w:rsidR="00CC37AC" w:rsidRPr="009008ED">
        <w:rPr>
          <w:noProof/>
          <w:sz w:val="28"/>
          <w:szCs w:val="28"/>
        </w:rPr>
        <w:t>i</w:t>
      </w:r>
      <w:r w:rsidRPr="009008ED">
        <w:rPr>
          <w:noProof/>
          <w:sz w:val="28"/>
          <w:szCs w:val="28"/>
        </w:rPr>
        <w:t>ння бан</w:t>
      </w:r>
      <w:r w:rsidR="000C2D9B" w:rsidRPr="009008ED">
        <w:rPr>
          <w:noProof/>
          <w:sz w:val="28"/>
          <w:szCs w:val="28"/>
        </w:rPr>
        <w:t>к</w:t>
      </w:r>
      <w:r w:rsidR="00CC37AC" w:rsidRPr="009008ED">
        <w:rPr>
          <w:noProof/>
          <w:sz w:val="28"/>
          <w:szCs w:val="28"/>
        </w:rPr>
        <w:t>i</w:t>
      </w:r>
      <w:r w:rsidR="000C2D9B" w:rsidRPr="009008ED">
        <w:rPr>
          <w:noProof/>
          <w:sz w:val="28"/>
          <w:szCs w:val="28"/>
        </w:rPr>
        <w:t>вськими ри</w:t>
      </w:r>
      <w:r w:rsidRPr="009008ED">
        <w:rPr>
          <w:noProof/>
          <w:sz w:val="28"/>
          <w:szCs w:val="28"/>
        </w:rPr>
        <w:t>зиками, але не в</w:t>
      </w:r>
      <w:r w:rsidR="00CC37AC" w:rsidRPr="009008ED">
        <w:rPr>
          <w:noProof/>
          <w:sz w:val="28"/>
          <w:szCs w:val="28"/>
        </w:rPr>
        <w:t>i</w:t>
      </w:r>
      <w:r w:rsidRPr="009008ED">
        <w:rPr>
          <w:noProof/>
          <w:sz w:val="28"/>
          <w:szCs w:val="28"/>
        </w:rPr>
        <w:t>дм</w:t>
      </w:r>
      <w:r w:rsidR="00CC37AC" w:rsidRPr="009008ED">
        <w:rPr>
          <w:noProof/>
          <w:sz w:val="28"/>
          <w:szCs w:val="28"/>
        </w:rPr>
        <w:t>i</w:t>
      </w:r>
      <w:r w:rsidRPr="009008ED">
        <w:rPr>
          <w:noProof/>
          <w:sz w:val="28"/>
          <w:szCs w:val="28"/>
        </w:rPr>
        <w:t>няють мето</w:t>
      </w:r>
      <w:r w:rsidR="000C2D9B" w:rsidRPr="009008ED">
        <w:rPr>
          <w:noProof/>
          <w:sz w:val="28"/>
          <w:szCs w:val="28"/>
        </w:rPr>
        <w:t>дику CAMELS, яка була прийнята Постановою НБУ № 171 у 2002 р. На нашу думку, розвиток наглядових процедур повинен бути пов’язаний не з</w:t>
      </w:r>
      <w:r w:rsidR="00CC37AC" w:rsidRPr="009008ED">
        <w:rPr>
          <w:noProof/>
          <w:sz w:val="28"/>
          <w:szCs w:val="28"/>
        </w:rPr>
        <w:t>i</w:t>
      </w:r>
      <w:r w:rsidR="000C2D9B" w:rsidRPr="009008ED">
        <w:rPr>
          <w:noProof/>
          <w:sz w:val="28"/>
          <w:szCs w:val="28"/>
        </w:rPr>
        <w:t xml:space="preserve"> зб</w:t>
      </w:r>
      <w:r w:rsidR="00CC37AC" w:rsidRPr="009008ED">
        <w:rPr>
          <w:noProof/>
          <w:sz w:val="28"/>
          <w:szCs w:val="28"/>
        </w:rPr>
        <w:t>i</w:t>
      </w:r>
      <w:r w:rsidR="000C2D9B" w:rsidRPr="009008ED">
        <w:rPr>
          <w:noProof/>
          <w:sz w:val="28"/>
          <w:szCs w:val="28"/>
        </w:rPr>
        <w:t xml:space="preserve">льшенням повноважень регулятора, а з пошуком нових </w:t>
      </w:r>
      <w:r w:rsidR="00CC37AC" w:rsidRPr="009008ED">
        <w:rPr>
          <w:noProof/>
          <w:sz w:val="28"/>
          <w:szCs w:val="28"/>
        </w:rPr>
        <w:t>i</w:t>
      </w:r>
      <w:r w:rsidR="000C2D9B" w:rsidRPr="009008ED">
        <w:rPr>
          <w:noProof/>
          <w:sz w:val="28"/>
          <w:szCs w:val="28"/>
        </w:rPr>
        <w:t xml:space="preserve"> п</w:t>
      </w:r>
      <w:r w:rsidR="00CC37AC" w:rsidRPr="009008ED">
        <w:rPr>
          <w:noProof/>
          <w:sz w:val="28"/>
          <w:szCs w:val="28"/>
        </w:rPr>
        <w:t>i</w:t>
      </w:r>
      <w:r w:rsidR="000C2D9B" w:rsidRPr="009008ED">
        <w:rPr>
          <w:noProof/>
          <w:sz w:val="28"/>
          <w:szCs w:val="28"/>
        </w:rPr>
        <w:t>двищенням ефективност</w:t>
      </w:r>
      <w:r w:rsidR="00CC37AC" w:rsidRPr="009008ED">
        <w:rPr>
          <w:noProof/>
          <w:sz w:val="28"/>
          <w:szCs w:val="28"/>
        </w:rPr>
        <w:t>i</w:t>
      </w:r>
      <w:r w:rsidR="000C2D9B" w:rsidRPr="009008ED">
        <w:rPr>
          <w:noProof/>
          <w:sz w:val="28"/>
          <w:szCs w:val="28"/>
        </w:rPr>
        <w:t xml:space="preserve"> </w:t>
      </w:r>
      <w:r w:rsidR="000C2D9B" w:rsidRPr="009008ED">
        <w:rPr>
          <w:noProof/>
          <w:sz w:val="28"/>
          <w:szCs w:val="28"/>
        </w:rPr>
        <w:lastRenderedPageBreak/>
        <w:t>д</w:t>
      </w:r>
      <w:r w:rsidR="00CC37AC" w:rsidRPr="009008ED">
        <w:rPr>
          <w:noProof/>
          <w:sz w:val="28"/>
          <w:szCs w:val="28"/>
        </w:rPr>
        <w:t>i</w:t>
      </w:r>
      <w:r w:rsidR="000C2D9B" w:rsidRPr="009008ED">
        <w:rPr>
          <w:noProof/>
          <w:sz w:val="28"/>
          <w:szCs w:val="28"/>
        </w:rPr>
        <w:t xml:space="preserve">ючих </w:t>
      </w:r>
      <w:r w:rsidR="00CC37AC" w:rsidRPr="009008ED">
        <w:rPr>
          <w:noProof/>
          <w:sz w:val="28"/>
          <w:szCs w:val="28"/>
        </w:rPr>
        <w:t>i</w:t>
      </w:r>
      <w:r w:rsidR="000C2D9B" w:rsidRPr="009008ED">
        <w:rPr>
          <w:noProof/>
          <w:sz w:val="28"/>
          <w:szCs w:val="28"/>
        </w:rPr>
        <w:t>нструме</w:t>
      </w:r>
      <w:r w:rsidRPr="009008ED">
        <w:rPr>
          <w:noProof/>
          <w:sz w:val="28"/>
          <w:szCs w:val="28"/>
        </w:rPr>
        <w:t>нт</w:t>
      </w:r>
      <w:r w:rsidR="00CC37AC" w:rsidRPr="009008ED">
        <w:rPr>
          <w:noProof/>
          <w:sz w:val="28"/>
          <w:szCs w:val="28"/>
        </w:rPr>
        <w:t>i</w:t>
      </w:r>
      <w:r w:rsidRPr="009008ED">
        <w:rPr>
          <w:noProof/>
          <w:sz w:val="28"/>
          <w:szCs w:val="28"/>
        </w:rPr>
        <w:t>в оц</w:t>
      </w:r>
      <w:r w:rsidR="00CC37AC" w:rsidRPr="009008ED">
        <w:rPr>
          <w:noProof/>
          <w:sz w:val="28"/>
          <w:szCs w:val="28"/>
        </w:rPr>
        <w:t>i</w:t>
      </w:r>
      <w:r w:rsidRPr="009008ED">
        <w:rPr>
          <w:noProof/>
          <w:sz w:val="28"/>
          <w:szCs w:val="28"/>
        </w:rPr>
        <w:t>нки ф</w:t>
      </w:r>
      <w:r w:rsidR="00CC37AC" w:rsidRPr="009008ED">
        <w:rPr>
          <w:noProof/>
          <w:sz w:val="28"/>
          <w:szCs w:val="28"/>
        </w:rPr>
        <w:t>i</w:t>
      </w:r>
      <w:r w:rsidRPr="009008ED">
        <w:rPr>
          <w:noProof/>
          <w:sz w:val="28"/>
          <w:szCs w:val="28"/>
        </w:rPr>
        <w:t>нансової стаб</w:t>
      </w:r>
      <w:r w:rsidR="00CC37AC" w:rsidRPr="009008ED">
        <w:rPr>
          <w:noProof/>
          <w:sz w:val="28"/>
          <w:szCs w:val="28"/>
        </w:rPr>
        <w:t>i</w:t>
      </w:r>
      <w:r w:rsidRPr="009008ED">
        <w:rPr>
          <w:noProof/>
          <w:sz w:val="28"/>
          <w:szCs w:val="28"/>
        </w:rPr>
        <w:t>ль</w:t>
      </w:r>
      <w:r w:rsidR="000C2D9B" w:rsidRPr="009008ED">
        <w:rPr>
          <w:noProof/>
          <w:sz w:val="28"/>
          <w:szCs w:val="28"/>
        </w:rPr>
        <w:t>ност</w:t>
      </w:r>
      <w:r w:rsidR="00CC37AC" w:rsidRPr="009008ED">
        <w:rPr>
          <w:noProof/>
          <w:sz w:val="28"/>
          <w:szCs w:val="28"/>
        </w:rPr>
        <w:t>i</w:t>
      </w:r>
      <w:r w:rsidR="000C2D9B" w:rsidRPr="009008ED">
        <w:rPr>
          <w:noProof/>
          <w:sz w:val="28"/>
          <w:szCs w:val="28"/>
        </w:rPr>
        <w:t xml:space="preserve"> банк</w:t>
      </w:r>
      <w:r w:rsidR="00CC37AC" w:rsidRPr="009008ED">
        <w:rPr>
          <w:noProof/>
          <w:sz w:val="28"/>
          <w:szCs w:val="28"/>
        </w:rPr>
        <w:t>i</w:t>
      </w:r>
      <w:r w:rsidR="000C2D9B" w:rsidRPr="009008ED">
        <w:rPr>
          <w:noProof/>
          <w:sz w:val="28"/>
          <w:szCs w:val="28"/>
        </w:rPr>
        <w:t>в, достатност</w:t>
      </w:r>
      <w:r w:rsidR="00CC37AC" w:rsidRPr="009008ED">
        <w:rPr>
          <w:noProof/>
          <w:sz w:val="28"/>
          <w:szCs w:val="28"/>
        </w:rPr>
        <w:t>i</w:t>
      </w:r>
      <w:r w:rsidR="000C2D9B" w:rsidRPr="009008ED">
        <w:rPr>
          <w:noProof/>
          <w:sz w:val="28"/>
          <w:szCs w:val="28"/>
        </w:rPr>
        <w:t xml:space="preserve"> кап</w:t>
      </w:r>
      <w:r w:rsidR="00CC37AC" w:rsidRPr="009008ED">
        <w:rPr>
          <w:noProof/>
          <w:sz w:val="28"/>
          <w:szCs w:val="28"/>
        </w:rPr>
        <w:t>i</w:t>
      </w:r>
      <w:r w:rsidR="000C2D9B" w:rsidRPr="009008ED">
        <w:rPr>
          <w:noProof/>
          <w:sz w:val="28"/>
          <w:szCs w:val="28"/>
        </w:rPr>
        <w:t>талу для покриття ризик</w:t>
      </w:r>
      <w:r w:rsidR="00CC37AC" w:rsidRPr="009008ED">
        <w:rPr>
          <w:noProof/>
          <w:sz w:val="28"/>
          <w:szCs w:val="28"/>
        </w:rPr>
        <w:t>i</w:t>
      </w:r>
      <w:r w:rsidR="000C2D9B" w:rsidRPr="009008ED">
        <w:rPr>
          <w:noProof/>
          <w:sz w:val="28"/>
          <w:szCs w:val="28"/>
        </w:rPr>
        <w:t>в та якост</w:t>
      </w:r>
      <w:r w:rsidR="00CC37AC" w:rsidRPr="009008ED">
        <w:rPr>
          <w:noProof/>
          <w:sz w:val="28"/>
          <w:szCs w:val="28"/>
        </w:rPr>
        <w:t>i</w:t>
      </w:r>
      <w:r w:rsidR="000C2D9B" w:rsidRPr="009008ED">
        <w:rPr>
          <w:noProof/>
          <w:sz w:val="28"/>
          <w:szCs w:val="28"/>
        </w:rPr>
        <w:t xml:space="preserve"> систем управл</w:t>
      </w:r>
      <w:r w:rsidR="00CC37AC" w:rsidRPr="009008ED">
        <w:rPr>
          <w:noProof/>
          <w:sz w:val="28"/>
          <w:szCs w:val="28"/>
        </w:rPr>
        <w:t>i</w:t>
      </w:r>
      <w:r w:rsidR="000C2D9B" w:rsidRPr="009008ED">
        <w:rPr>
          <w:noProof/>
          <w:sz w:val="28"/>
          <w:szCs w:val="28"/>
        </w:rPr>
        <w:t>ння ризиками. Рекомендац</w:t>
      </w:r>
      <w:r w:rsidR="00CC37AC" w:rsidRPr="009008ED">
        <w:rPr>
          <w:noProof/>
          <w:sz w:val="28"/>
          <w:szCs w:val="28"/>
        </w:rPr>
        <w:t>i</w:t>
      </w:r>
      <w:r w:rsidR="000C2D9B" w:rsidRPr="009008ED">
        <w:rPr>
          <w:noProof/>
          <w:sz w:val="28"/>
          <w:szCs w:val="28"/>
        </w:rPr>
        <w:t xml:space="preserve">ї стосовно </w:t>
      </w:r>
      <w:r w:rsidR="00CC37AC" w:rsidRPr="009008ED">
        <w:rPr>
          <w:noProof/>
          <w:sz w:val="28"/>
          <w:szCs w:val="28"/>
        </w:rPr>
        <w:t>i</w:t>
      </w:r>
      <w:r w:rsidR="000C2D9B" w:rsidRPr="009008ED">
        <w:rPr>
          <w:noProof/>
          <w:sz w:val="28"/>
          <w:szCs w:val="28"/>
        </w:rPr>
        <w:t>мплементац</w:t>
      </w:r>
      <w:r w:rsidR="00CC37AC" w:rsidRPr="009008ED">
        <w:rPr>
          <w:noProof/>
          <w:sz w:val="28"/>
          <w:szCs w:val="28"/>
        </w:rPr>
        <w:t>i</w:t>
      </w:r>
      <w:r w:rsidR="000C2D9B" w:rsidRPr="009008ED">
        <w:rPr>
          <w:noProof/>
          <w:sz w:val="28"/>
          <w:szCs w:val="28"/>
        </w:rPr>
        <w:t>ї досв</w:t>
      </w:r>
      <w:r w:rsidR="00CC37AC" w:rsidRPr="009008ED">
        <w:rPr>
          <w:noProof/>
          <w:sz w:val="28"/>
          <w:szCs w:val="28"/>
        </w:rPr>
        <w:t>i</w:t>
      </w:r>
      <w:r w:rsidR="000C2D9B" w:rsidRPr="009008ED">
        <w:rPr>
          <w:noProof/>
          <w:sz w:val="28"/>
          <w:szCs w:val="28"/>
        </w:rPr>
        <w:t>ду банк</w:t>
      </w:r>
      <w:r w:rsidR="00CC37AC" w:rsidRPr="009008ED">
        <w:rPr>
          <w:noProof/>
          <w:sz w:val="28"/>
          <w:szCs w:val="28"/>
        </w:rPr>
        <w:t>i</w:t>
      </w:r>
      <w:r w:rsidR="000C2D9B" w:rsidRPr="009008ED">
        <w:rPr>
          <w:noProof/>
          <w:sz w:val="28"/>
          <w:szCs w:val="28"/>
        </w:rPr>
        <w:t>вського</w:t>
      </w:r>
      <w:r w:rsidRPr="009008ED">
        <w:rPr>
          <w:noProof/>
          <w:sz w:val="28"/>
          <w:szCs w:val="28"/>
        </w:rPr>
        <w:t xml:space="preserve"> нагляду повинн</w:t>
      </w:r>
      <w:r w:rsidR="00CC37AC" w:rsidRPr="009008ED">
        <w:rPr>
          <w:noProof/>
          <w:sz w:val="28"/>
          <w:szCs w:val="28"/>
        </w:rPr>
        <w:t>i</w:t>
      </w:r>
      <w:r w:rsidRPr="009008ED">
        <w:rPr>
          <w:noProof/>
          <w:sz w:val="28"/>
          <w:szCs w:val="28"/>
        </w:rPr>
        <w:t xml:space="preserve"> сприяти розви</w:t>
      </w:r>
      <w:r w:rsidR="000C2D9B" w:rsidRPr="009008ED">
        <w:rPr>
          <w:noProof/>
          <w:sz w:val="28"/>
          <w:szCs w:val="28"/>
        </w:rPr>
        <w:t>тку банк</w:t>
      </w:r>
      <w:r w:rsidR="00CC37AC" w:rsidRPr="009008ED">
        <w:rPr>
          <w:noProof/>
          <w:sz w:val="28"/>
          <w:szCs w:val="28"/>
        </w:rPr>
        <w:t>i</w:t>
      </w:r>
      <w:r w:rsidR="000C2D9B" w:rsidRPr="009008ED">
        <w:rPr>
          <w:noProof/>
          <w:sz w:val="28"/>
          <w:szCs w:val="28"/>
        </w:rPr>
        <w:t>вського б</w:t>
      </w:r>
      <w:r w:rsidR="00CC37AC" w:rsidRPr="009008ED">
        <w:rPr>
          <w:noProof/>
          <w:sz w:val="28"/>
          <w:szCs w:val="28"/>
        </w:rPr>
        <w:t>i</w:t>
      </w:r>
      <w:r w:rsidR="000C2D9B" w:rsidRPr="009008ED">
        <w:rPr>
          <w:noProof/>
          <w:sz w:val="28"/>
          <w:szCs w:val="28"/>
        </w:rPr>
        <w:t>знесу, а не навпаки. Основними складовими сучасного п</w:t>
      </w:r>
      <w:r w:rsidR="00CC37AC" w:rsidRPr="009008ED">
        <w:rPr>
          <w:noProof/>
          <w:sz w:val="28"/>
          <w:szCs w:val="28"/>
        </w:rPr>
        <w:t>i</w:t>
      </w:r>
      <w:r w:rsidR="000C2D9B" w:rsidRPr="009008ED">
        <w:rPr>
          <w:noProof/>
          <w:sz w:val="28"/>
          <w:szCs w:val="28"/>
        </w:rPr>
        <w:t>дходу до ризик-менедж</w:t>
      </w:r>
      <w:r w:rsidRPr="009008ED">
        <w:rPr>
          <w:noProof/>
          <w:sz w:val="28"/>
          <w:szCs w:val="28"/>
        </w:rPr>
        <w:t>менту банк</w:t>
      </w:r>
      <w:r w:rsidR="00CC37AC" w:rsidRPr="009008ED">
        <w:rPr>
          <w:noProof/>
          <w:sz w:val="28"/>
          <w:szCs w:val="28"/>
        </w:rPr>
        <w:t>i</w:t>
      </w:r>
      <w:r w:rsidRPr="009008ED">
        <w:rPr>
          <w:noProof/>
          <w:sz w:val="28"/>
          <w:szCs w:val="28"/>
        </w:rPr>
        <w:t>в повинн</w:t>
      </w:r>
      <w:r w:rsidR="00CC37AC" w:rsidRPr="009008ED">
        <w:rPr>
          <w:noProof/>
          <w:sz w:val="28"/>
          <w:szCs w:val="28"/>
        </w:rPr>
        <w:t>i</w:t>
      </w:r>
      <w:r w:rsidRPr="009008ED">
        <w:rPr>
          <w:noProof/>
          <w:sz w:val="28"/>
          <w:szCs w:val="28"/>
        </w:rPr>
        <w:t xml:space="preserve"> бути: роз</w:t>
      </w:r>
      <w:r w:rsidR="000C2D9B" w:rsidRPr="009008ED">
        <w:rPr>
          <w:noProof/>
          <w:sz w:val="28"/>
          <w:szCs w:val="28"/>
        </w:rPr>
        <w:t>робка методоло</w:t>
      </w:r>
      <w:r w:rsidRPr="009008ED">
        <w:rPr>
          <w:noProof/>
          <w:sz w:val="28"/>
          <w:szCs w:val="28"/>
        </w:rPr>
        <w:t>г</w:t>
      </w:r>
      <w:r w:rsidR="00CC37AC" w:rsidRPr="009008ED">
        <w:rPr>
          <w:noProof/>
          <w:sz w:val="28"/>
          <w:szCs w:val="28"/>
        </w:rPr>
        <w:t>i</w:t>
      </w:r>
      <w:r w:rsidRPr="009008ED">
        <w:rPr>
          <w:noProof/>
          <w:sz w:val="28"/>
          <w:szCs w:val="28"/>
        </w:rPr>
        <w:t>ї, управл</w:t>
      </w:r>
      <w:r w:rsidR="00CC37AC" w:rsidRPr="009008ED">
        <w:rPr>
          <w:noProof/>
          <w:sz w:val="28"/>
          <w:szCs w:val="28"/>
        </w:rPr>
        <w:t>i</w:t>
      </w:r>
      <w:r w:rsidRPr="009008ED">
        <w:rPr>
          <w:noProof/>
          <w:sz w:val="28"/>
          <w:szCs w:val="28"/>
        </w:rPr>
        <w:t>ння портфелем ризи</w:t>
      </w:r>
      <w:r w:rsidR="000C2D9B" w:rsidRPr="009008ED">
        <w:rPr>
          <w:noProof/>
          <w:sz w:val="28"/>
          <w:szCs w:val="28"/>
        </w:rPr>
        <w:t>к</w:t>
      </w:r>
      <w:r w:rsidR="00CC37AC" w:rsidRPr="009008ED">
        <w:rPr>
          <w:noProof/>
          <w:sz w:val="28"/>
          <w:szCs w:val="28"/>
        </w:rPr>
        <w:t>i</w:t>
      </w:r>
      <w:r w:rsidR="000C2D9B" w:rsidRPr="009008ED">
        <w:rPr>
          <w:noProof/>
          <w:sz w:val="28"/>
          <w:szCs w:val="28"/>
        </w:rPr>
        <w:t xml:space="preserve">в, а також </w:t>
      </w:r>
      <w:r w:rsidR="00CC37AC" w:rsidRPr="009008ED">
        <w:rPr>
          <w:noProof/>
          <w:sz w:val="28"/>
          <w:szCs w:val="28"/>
        </w:rPr>
        <w:t>i</w:t>
      </w:r>
      <w:r w:rsidR="000C2D9B" w:rsidRPr="009008ED">
        <w:rPr>
          <w:noProof/>
          <w:sz w:val="28"/>
          <w:szCs w:val="28"/>
        </w:rPr>
        <w:t>нформац</w:t>
      </w:r>
      <w:r w:rsidR="00CC37AC" w:rsidRPr="009008ED">
        <w:rPr>
          <w:noProof/>
          <w:sz w:val="28"/>
          <w:szCs w:val="28"/>
        </w:rPr>
        <w:t>i</w:t>
      </w:r>
      <w:r w:rsidR="00257DD7" w:rsidRPr="009008ED">
        <w:rPr>
          <w:noProof/>
          <w:sz w:val="28"/>
          <w:szCs w:val="28"/>
        </w:rPr>
        <w:t>йне забезпечення.</w:t>
      </w:r>
    </w:p>
    <w:p w:rsidR="00582C25" w:rsidRPr="009008ED" w:rsidRDefault="00582C25" w:rsidP="009008ED">
      <w:pPr>
        <w:pStyle w:val="a6"/>
        <w:widowControl w:val="0"/>
        <w:numPr>
          <w:ilvl w:val="0"/>
          <w:numId w:val="12"/>
        </w:numPr>
        <w:tabs>
          <w:tab w:val="left" w:pos="851"/>
        </w:tabs>
        <w:spacing w:after="0" w:line="360" w:lineRule="auto"/>
        <w:ind w:left="0" w:firstLine="567"/>
        <w:jc w:val="both"/>
        <w:rPr>
          <w:bCs/>
          <w:sz w:val="28"/>
          <w:szCs w:val="28"/>
        </w:rPr>
      </w:pPr>
      <w:r w:rsidRPr="009008ED">
        <w:rPr>
          <w:noProof/>
          <w:sz w:val="28"/>
          <w:szCs w:val="28"/>
        </w:rPr>
        <w:t>Спостер</w:t>
      </w:r>
      <w:r w:rsidR="00CC37AC" w:rsidRPr="009008ED">
        <w:rPr>
          <w:noProof/>
          <w:sz w:val="28"/>
          <w:szCs w:val="28"/>
        </w:rPr>
        <w:t>i</w:t>
      </w:r>
      <w:r w:rsidRPr="009008ED">
        <w:rPr>
          <w:noProof/>
          <w:sz w:val="28"/>
          <w:szCs w:val="28"/>
        </w:rPr>
        <w:t>гаючи за м</w:t>
      </w:r>
      <w:r w:rsidR="00CC37AC" w:rsidRPr="009008ED">
        <w:rPr>
          <w:noProof/>
          <w:sz w:val="28"/>
          <w:szCs w:val="28"/>
        </w:rPr>
        <w:t>i</w:t>
      </w:r>
      <w:r w:rsidRPr="009008ED">
        <w:rPr>
          <w:noProof/>
          <w:sz w:val="28"/>
          <w:szCs w:val="28"/>
        </w:rPr>
        <w:t>жнародним досв</w:t>
      </w:r>
      <w:r w:rsidR="00CC37AC" w:rsidRPr="009008ED">
        <w:rPr>
          <w:noProof/>
          <w:sz w:val="28"/>
          <w:szCs w:val="28"/>
        </w:rPr>
        <w:t>i</w:t>
      </w:r>
      <w:r w:rsidRPr="009008ED">
        <w:rPr>
          <w:noProof/>
          <w:sz w:val="28"/>
          <w:szCs w:val="28"/>
        </w:rPr>
        <w:t>дом запровадження вимог Базеля-</w:t>
      </w:r>
      <w:r w:rsidR="00CC37AC" w:rsidRPr="009008ED">
        <w:rPr>
          <w:noProof/>
          <w:sz w:val="28"/>
          <w:szCs w:val="28"/>
        </w:rPr>
        <w:t>III</w:t>
      </w:r>
      <w:r w:rsidRPr="009008ED">
        <w:rPr>
          <w:noProof/>
          <w:sz w:val="28"/>
          <w:szCs w:val="28"/>
        </w:rPr>
        <w:t>, можна виявити певн</w:t>
      </w:r>
      <w:r w:rsidR="00CC37AC" w:rsidRPr="009008ED">
        <w:rPr>
          <w:noProof/>
          <w:sz w:val="28"/>
          <w:szCs w:val="28"/>
        </w:rPr>
        <w:t>i</w:t>
      </w:r>
      <w:r w:rsidRPr="009008ED">
        <w:rPr>
          <w:noProof/>
          <w:sz w:val="28"/>
          <w:szCs w:val="28"/>
        </w:rPr>
        <w:t xml:space="preserve"> труднощ</w:t>
      </w:r>
      <w:r w:rsidR="00CC37AC" w:rsidRPr="009008ED">
        <w:rPr>
          <w:noProof/>
          <w:sz w:val="28"/>
          <w:szCs w:val="28"/>
        </w:rPr>
        <w:t>i</w:t>
      </w:r>
      <w:r w:rsidRPr="009008ED">
        <w:rPr>
          <w:noProof/>
          <w:sz w:val="28"/>
          <w:szCs w:val="28"/>
        </w:rPr>
        <w:t xml:space="preserve"> на шляху до вдосконалення банк</w:t>
      </w:r>
      <w:r w:rsidR="00CC37AC" w:rsidRPr="009008ED">
        <w:rPr>
          <w:noProof/>
          <w:sz w:val="28"/>
          <w:szCs w:val="28"/>
        </w:rPr>
        <w:t>i</w:t>
      </w:r>
      <w:r w:rsidRPr="009008ED">
        <w:rPr>
          <w:noProof/>
          <w:sz w:val="28"/>
          <w:szCs w:val="28"/>
        </w:rPr>
        <w:t>вської системи. Так</w:t>
      </w:r>
      <w:r w:rsidR="00CC37AC" w:rsidRPr="009008ED">
        <w:rPr>
          <w:noProof/>
          <w:sz w:val="28"/>
          <w:szCs w:val="28"/>
        </w:rPr>
        <w:t>i</w:t>
      </w:r>
      <w:r w:rsidRPr="009008ED">
        <w:rPr>
          <w:noProof/>
          <w:sz w:val="28"/>
          <w:szCs w:val="28"/>
        </w:rPr>
        <w:t xml:space="preserve"> труднощ</w:t>
      </w:r>
      <w:r w:rsidR="00CC37AC" w:rsidRPr="009008ED">
        <w:rPr>
          <w:noProof/>
          <w:sz w:val="28"/>
          <w:szCs w:val="28"/>
        </w:rPr>
        <w:t>i</w:t>
      </w:r>
      <w:r w:rsidRPr="009008ED">
        <w:rPr>
          <w:noProof/>
          <w:sz w:val="28"/>
          <w:szCs w:val="28"/>
        </w:rPr>
        <w:t xml:space="preserve"> властив</w:t>
      </w:r>
      <w:r w:rsidR="00CC37AC" w:rsidRPr="009008ED">
        <w:rPr>
          <w:noProof/>
          <w:sz w:val="28"/>
          <w:szCs w:val="28"/>
        </w:rPr>
        <w:t>i</w:t>
      </w:r>
      <w:r w:rsidRPr="009008ED">
        <w:rPr>
          <w:noProof/>
          <w:sz w:val="28"/>
          <w:szCs w:val="28"/>
        </w:rPr>
        <w:t xml:space="preserve"> </w:t>
      </w:r>
      <w:r w:rsidR="00CC37AC" w:rsidRPr="009008ED">
        <w:rPr>
          <w:noProof/>
          <w:sz w:val="28"/>
          <w:szCs w:val="28"/>
        </w:rPr>
        <w:t>i</w:t>
      </w:r>
      <w:r w:rsidRPr="009008ED">
        <w:rPr>
          <w:noProof/>
          <w:sz w:val="28"/>
          <w:szCs w:val="28"/>
        </w:rPr>
        <w:t xml:space="preserve"> для в</w:t>
      </w:r>
      <w:r w:rsidR="00CC37AC" w:rsidRPr="009008ED">
        <w:rPr>
          <w:noProof/>
          <w:sz w:val="28"/>
          <w:szCs w:val="28"/>
        </w:rPr>
        <w:t>i</w:t>
      </w:r>
      <w:r w:rsidRPr="009008ED">
        <w:rPr>
          <w:noProof/>
          <w:sz w:val="28"/>
          <w:szCs w:val="28"/>
        </w:rPr>
        <w:t>тчизняних банк</w:t>
      </w:r>
      <w:r w:rsidR="00CC37AC" w:rsidRPr="009008ED">
        <w:rPr>
          <w:noProof/>
          <w:sz w:val="28"/>
          <w:szCs w:val="28"/>
        </w:rPr>
        <w:t>i</w:t>
      </w:r>
      <w:r w:rsidRPr="009008ED">
        <w:rPr>
          <w:noProof/>
          <w:sz w:val="28"/>
          <w:szCs w:val="28"/>
        </w:rPr>
        <w:t>в. Тому, задля отримання максимального ефекту в</w:t>
      </w:r>
      <w:r w:rsidR="00CC37AC" w:rsidRPr="009008ED">
        <w:rPr>
          <w:noProof/>
          <w:sz w:val="28"/>
          <w:szCs w:val="28"/>
        </w:rPr>
        <w:t>i</w:t>
      </w:r>
      <w:r w:rsidRPr="009008ED">
        <w:rPr>
          <w:noProof/>
          <w:sz w:val="28"/>
          <w:szCs w:val="28"/>
        </w:rPr>
        <w:t>д впровадження нових стандарт</w:t>
      </w:r>
      <w:r w:rsidR="00CC37AC" w:rsidRPr="009008ED">
        <w:rPr>
          <w:noProof/>
          <w:sz w:val="28"/>
          <w:szCs w:val="28"/>
        </w:rPr>
        <w:t>i</w:t>
      </w:r>
      <w:r w:rsidRPr="009008ED">
        <w:rPr>
          <w:noProof/>
          <w:sz w:val="28"/>
          <w:szCs w:val="28"/>
        </w:rPr>
        <w:t>в необх</w:t>
      </w:r>
      <w:r w:rsidR="00CC37AC" w:rsidRPr="009008ED">
        <w:rPr>
          <w:noProof/>
          <w:sz w:val="28"/>
          <w:szCs w:val="28"/>
        </w:rPr>
        <w:t>i</w:t>
      </w:r>
      <w:r w:rsidRPr="009008ED">
        <w:rPr>
          <w:noProof/>
          <w:sz w:val="28"/>
          <w:szCs w:val="28"/>
        </w:rPr>
        <w:t>дно: значно знизити частку кредитування з поєднаними особами в кредитному портфел</w:t>
      </w:r>
      <w:r w:rsidR="00CC37AC" w:rsidRPr="009008ED">
        <w:rPr>
          <w:noProof/>
          <w:sz w:val="28"/>
          <w:szCs w:val="28"/>
        </w:rPr>
        <w:t>i</w:t>
      </w:r>
      <w:r w:rsidRPr="009008ED">
        <w:rPr>
          <w:noProof/>
          <w:sz w:val="28"/>
          <w:szCs w:val="28"/>
        </w:rPr>
        <w:t xml:space="preserve"> банк</w:t>
      </w:r>
      <w:r w:rsidR="00CC37AC" w:rsidRPr="009008ED">
        <w:rPr>
          <w:noProof/>
          <w:sz w:val="28"/>
          <w:szCs w:val="28"/>
        </w:rPr>
        <w:t>i</w:t>
      </w:r>
      <w:r w:rsidRPr="009008ED">
        <w:rPr>
          <w:noProof/>
          <w:sz w:val="28"/>
          <w:szCs w:val="28"/>
        </w:rPr>
        <w:t>в; зд</w:t>
      </w:r>
      <w:r w:rsidR="00CC37AC" w:rsidRPr="009008ED">
        <w:rPr>
          <w:noProof/>
          <w:sz w:val="28"/>
          <w:szCs w:val="28"/>
        </w:rPr>
        <w:t>i</w:t>
      </w:r>
      <w:r w:rsidRPr="009008ED">
        <w:rPr>
          <w:noProof/>
          <w:sz w:val="28"/>
          <w:szCs w:val="28"/>
        </w:rPr>
        <w:t>йснити реальне зниження концентрац</w:t>
      </w:r>
      <w:r w:rsidR="00CC37AC" w:rsidRPr="009008ED">
        <w:rPr>
          <w:noProof/>
          <w:sz w:val="28"/>
          <w:szCs w:val="28"/>
        </w:rPr>
        <w:t>i</w:t>
      </w:r>
      <w:r w:rsidRPr="009008ED">
        <w:rPr>
          <w:noProof/>
          <w:sz w:val="28"/>
          <w:szCs w:val="28"/>
        </w:rPr>
        <w:t>ї ризик</w:t>
      </w:r>
      <w:r w:rsidR="00CC37AC" w:rsidRPr="009008ED">
        <w:rPr>
          <w:noProof/>
          <w:sz w:val="28"/>
          <w:szCs w:val="28"/>
        </w:rPr>
        <w:t>i</w:t>
      </w:r>
      <w:r w:rsidRPr="009008ED">
        <w:rPr>
          <w:noProof/>
          <w:sz w:val="28"/>
          <w:szCs w:val="28"/>
        </w:rPr>
        <w:t>в на один проект; а також дуже важливою умовою є зменшення р</w:t>
      </w:r>
      <w:r w:rsidR="00CC37AC" w:rsidRPr="009008ED">
        <w:rPr>
          <w:noProof/>
          <w:sz w:val="28"/>
          <w:szCs w:val="28"/>
        </w:rPr>
        <w:t>i</w:t>
      </w:r>
      <w:r w:rsidRPr="009008ED">
        <w:rPr>
          <w:noProof/>
          <w:sz w:val="28"/>
          <w:szCs w:val="28"/>
        </w:rPr>
        <w:t>вня галузевої концентрац</w:t>
      </w:r>
      <w:r w:rsidR="00CC37AC" w:rsidRPr="009008ED">
        <w:rPr>
          <w:noProof/>
          <w:sz w:val="28"/>
          <w:szCs w:val="28"/>
        </w:rPr>
        <w:t>i</w:t>
      </w:r>
      <w:r w:rsidRPr="009008ED">
        <w:rPr>
          <w:noProof/>
          <w:sz w:val="28"/>
          <w:szCs w:val="28"/>
        </w:rPr>
        <w:t>ї в найб</w:t>
      </w:r>
      <w:r w:rsidR="00CC37AC" w:rsidRPr="009008ED">
        <w:rPr>
          <w:noProof/>
          <w:sz w:val="28"/>
          <w:szCs w:val="28"/>
        </w:rPr>
        <w:t>i</w:t>
      </w:r>
      <w:r w:rsidRPr="009008ED">
        <w:rPr>
          <w:noProof/>
          <w:sz w:val="28"/>
          <w:szCs w:val="28"/>
        </w:rPr>
        <w:t>льш ризикових сферах, таких як буд</w:t>
      </w:r>
      <w:r w:rsidR="00CC37AC" w:rsidRPr="009008ED">
        <w:rPr>
          <w:noProof/>
          <w:sz w:val="28"/>
          <w:szCs w:val="28"/>
        </w:rPr>
        <w:t>i</w:t>
      </w:r>
      <w:r w:rsidRPr="009008ED">
        <w:rPr>
          <w:noProof/>
          <w:sz w:val="28"/>
          <w:szCs w:val="28"/>
        </w:rPr>
        <w:t>вництво, ринок нерухомост</w:t>
      </w:r>
      <w:r w:rsidR="00CC37AC" w:rsidRPr="009008ED">
        <w:rPr>
          <w:noProof/>
          <w:sz w:val="28"/>
          <w:szCs w:val="28"/>
        </w:rPr>
        <w:t>i</w:t>
      </w:r>
      <w:r w:rsidRPr="009008ED">
        <w:rPr>
          <w:noProof/>
          <w:sz w:val="28"/>
          <w:szCs w:val="28"/>
        </w:rPr>
        <w:t xml:space="preserve"> та ф</w:t>
      </w:r>
      <w:r w:rsidR="00CC37AC" w:rsidRPr="009008ED">
        <w:rPr>
          <w:noProof/>
          <w:sz w:val="28"/>
          <w:szCs w:val="28"/>
        </w:rPr>
        <w:t>i</w:t>
      </w:r>
      <w:r w:rsidRPr="009008ED">
        <w:rPr>
          <w:noProof/>
          <w:sz w:val="28"/>
          <w:szCs w:val="28"/>
        </w:rPr>
        <w:t>нансов</w:t>
      </w:r>
      <w:r w:rsidR="00CC37AC" w:rsidRPr="009008ED">
        <w:rPr>
          <w:noProof/>
          <w:sz w:val="28"/>
          <w:szCs w:val="28"/>
        </w:rPr>
        <w:t>i</w:t>
      </w:r>
      <w:r w:rsidRPr="009008ED">
        <w:rPr>
          <w:noProof/>
          <w:sz w:val="28"/>
          <w:szCs w:val="28"/>
        </w:rPr>
        <w:t xml:space="preserve"> операц</w:t>
      </w:r>
      <w:r w:rsidR="00CC37AC" w:rsidRPr="009008ED">
        <w:rPr>
          <w:noProof/>
          <w:sz w:val="28"/>
          <w:szCs w:val="28"/>
        </w:rPr>
        <w:t>i</w:t>
      </w:r>
      <w:r w:rsidRPr="009008ED">
        <w:rPr>
          <w:noProof/>
          <w:sz w:val="28"/>
          <w:szCs w:val="28"/>
        </w:rPr>
        <w:t>ї. Розв’язання цих завдань допоможе забезпечити близько 80 % оч</w:t>
      </w:r>
      <w:r w:rsidR="00CC37AC" w:rsidRPr="009008ED">
        <w:rPr>
          <w:noProof/>
          <w:sz w:val="28"/>
          <w:szCs w:val="28"/>
        </w:rPr>
        <w:t>i</w:t>
      </w:r>
      <w:r w:rsidRPr="009008ED">
        <w:rPr>
          <w:noProof/>
          <w:sz w:val="28"/>
          <w:szCs w:val="28"/>
        </w:rPr>
        <w:t>куваного позитивного ефекту банк</w:t>
      </w:r>
      <w:r w:rsidR="00CC37AC" w:rsidRPr="009008ED">
        <w:rPr>
          <w:noProof/>
          <w:sz w:val="28"/>
          <w:szCs w:val="28"/>
        </w:rPr>
        <w:t>i</w:t>
      </w:r>
      <w:r w:rsidRPr="009008ED">
        <w:rPr>
          <w:noProof/>
          <w:sz w:val="28"/>
          <w:szCs w:val="28"/>
        </w:rPr>
        <w:t>вської реформи.</w:t>
      </w:r>
    </w:p>
    <w:p w:rsidR="00582C25" w:rsidRPr="00324374" w:rsidRDefault="00582C25" w:rsidP="00234F0B">
      <w:pPr>
        <w:autoSpaceDE w:val="0"/>
        <w:autoSpaceDN w:val="0"/>
        <w:adjustRightInd w:val="0"/>
        <w:ind w:firstLine="720"/>
        <w:jc w:val="center"/>
        <w:rPr>
          <w:b/>
          <w:noProof/>
          <w:sz w:val="28"/>
          <w:szCs w:val="28"/>
          <w:shd w:val="clear" w:color="auto" w:fill="FFFFFF"/>
        </w:rPr>
      </w:pPr>
    </w:p>
    <w:p w:rsidR="009008ED" w:rsidRDefault="009008ED">
      <w:pPr>
        <w:rPr>
          <w:b/>
          <w:noProof/>
          <w:sz w:val="28"/>
          <w:szCs w:val="28"/>
          <w:shd w:val="clear" w:color="auto" w:fill="FFFFFF"/>
        </w:rPr>
      </w:pPr>
      <w:r>
        <w:rPr>
          <w:b/>
          <w:noProof/>
          <w:sz w:val="28"/>
          <w:szCs w:val="28"/>
          <w:shd w:val="clear" w:color="auto" w:fill="FFFFFF"/>
        </w:rPr>
        <w:br w:type="page"/>
      </w:r>
    </w:p>
    <w:p w:rsidR="00234F0B" w:rsidRPr="00324374" w:rsidRDefault="008E545B" w:rsidP="00234F0B">
      <w:pPr>
        <w:autoSpaceDE w:val="0"/>
        <w:autoSpaceDN w:val="0"/>
        <w:adjustRightInd w:val="0"/>
        <w:ind w:firstLine="720"/>
        <w:jc w:val="center"/>
        <w:rPr>
          <w:b/>
          <w:noProof/>
          <w:sz w:val="28"/>
          <w:szCs w:val="28"/>
          <w:shd w:val="clear" w:color="auto" w:fill="FFFFFF"/>
        </w:rPr>
      </w:pPr>
      <w:r w:rsidRPr="00324374">
        <w:rPr>
          <w:b/>
          <w:noProof/>
          <w:sz w:val="28"/>
          <w:szCs w:val="28"/>
          <w:shd w:val="clear" w:color="auto" w:fill="FFFFFF"/>
        </w:rPr>
        <w:lastRenderedPageBreak/>
        <w:t>СПИСОК ВИКОРИСТАНИХ ДЖЕРЕЛ</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 xml:space="preserve">Александрова М. М. Розвиток теорiї ризикiв в економiчнiй науцi: еволюцiйний пiдхiд / Вiсник ЖДТУ // М. М. Александрова, К. К. Уллубiєва. - №1 (47). – С. 217 – 220. </w:t>
      </w:r>
    </w:p>
    <w:p w:rsidR="00365695" w:rsidRPr="003341E4" w:rsidRDefault="00365695" w:rsidP="00365695">
      <w:pPr>
        <w:pStyle w:val="a6"/>
        <w:numPr>
          <w:ilvl w:val="0"/>
          <w:numId w:val="13"/>
        </w:numPr>
        <w:tabs>
          <w:tab w:val="left" w:pos="993"/>
        </w:tabs>
        <w:spacing w:line="240" w:lineRule="auto"/>
        <w:ind w:left="0" w:firstLine="567"/>
        <w:jc w:val="both"/>
        <w:rPr>
          <w:noProof/>
          <w:sz w:val="28"/>
          <w:szCs w:val="28"/>
        </w:rPr>
      </w:pPr>
      <w:r w:rsidRPr="003341E4">
        <w:rPr>
          <w:noProof/>
          <w:sz w:val="28"/>
          <w:szCs w:val="28"/>
        </w:rPr>
        <w:t>Ансофф И.Обзор моделей стратегического поведения.</w:t>
      </w:r>
      <w:r w:rsidRPr="003341E4">
        <w:rPr>
          <w:rStyle w:val="apple-converted-space"/>
          <w:noProof/>
          <w:sz w:val="28"/>
          <w:szCs w:val="28"/>
        </w:rPr>
        <w:t> </w:t>
      </w:r>
      <w:r w:rsidRPr="003341E4">
        <w:rPr>
          <w:noProof/>
          <w:sz w:val="28"/>
          <w:szCs w:val="28"/>
        </w:rPr>
        <w:t>Новая корпоративная стратегия.:</w:t>
      </w:r>
      <w:r w:rsidRPr="003341E4">
        <w:rPr>
          <w:rStyle w:val="apple-converted-space"/>
          <w:noProof/>
          <w:sz w:val="28"/>
          <w:szCs w:val="28"/>
        </w:rPr>
        <w:t> </w:t>
      </w:r>
      <w:r w:rsidRPr="003341E4">
        <w:rPr>
          <w:noProof/>
          <w:sz w:val="28"/>
          <w:szCs w:val="28"/>
        </w:rPr>
        <w:t>Санкт-Петербург,</w:t>
      </w:r>
      <w:r w:rsidRPr="003341E4">
        <w:rPr>
          <w:rStyle w:val="apple-converted-space"/>
          <w:noProof/>
          <w:sz w:val="28"/>
          <w:szCs w:val="28"/>
        </w:rPr>
        <w:t> </w:t>
      </w:r>
      <w:r w:rsidRPr="003341E4">
        <w:rPr>
          <w:noProof/>
          <w:sz w:val="28"/>
          <w:szCs w:val="28"/>
        </w:rPr>
        <w:t>«Питер», 1999.</w:t>
      </w:r>
    </w:p>
    <w:p w:rsidR="00365695" w:rsidRPr="003341E4" w:rsidRDefault="00953B75" w:rsidP="00365695">
      <w:pPr>
        <w:pStyle w:val="a6"/>
        <w:numPr>
          <w:ilvl w:val="0"/>
          <w:numId w:val="13"/>
        </w:numPr>
        <w:tabs>
          <w:tab w:val="left" w:pos="993"/>
        </w:tabs>
        <w:spacing w:line="240" w:lineRule="auto"/>
        <w:ind w:left="0" w:firstLine="567"/>
        <w:jc w:val="both"/>
        <w:rPr>
          <w:sz w:val="28"/>
          <w:szCs w:val="28"/>
        </w:rPr>
      </w:pPr>
      <w:hyperlink r:id="rId9" w:tooltip="Пошук за автором" w:history="1">
        <w:r w:rsidR="00365695" w:rsidRPr="003341E4">
          <w:rPr>
            <w:rStyle w:val="af0"/>
            <w:color w:val="auto"/>
            <w:sz w:val="28"/>
            <w:szCs w:val="28"/>
            <w:u w:val="none"/>
          </w:rPr>
          <w:t>Бага О. М.</w:t>
        </w:r>
      </w:hyperlink>
      <w:r w:rsidR="00365695" w:rsidRPr="003341E4">
        <w:rPr>
          <w:sz w:val="28"/>
          <w:szCs w:val="28"/>
          <w:shd w:val="clear" w:color="auto" w:fill="F9F9F9"/>
        </w:rPr>
        <w:t> </w:t>
      </w:r>
      <w:r w:rsidR="00365695" w:rsidRPr="003341E4">
        <w:rPr>
          <w:bCs/>
          <w:sz w:val="28"/>
          <w:szCs w:val="28"/>
        </w:rPr>
        <w:t>Перспективи запровадження міжнародних стандартів "</w:t>
      </w:r>
      <w:proofErr w:type="spellStart"/>
      <w:r w:rsidR="00365695" w:rsidRPr="003341E4">
        <w:rPr>
          <w:bCs/>
          <w:sz w:val="28"/>
          <w:szCs w:val="28"/>
        </w:rPr>
        <w:t>Базель-III</w:t>
      </w:r>
      <w:proofErr w:type="spellEnd"/>
      <w:r w:rsidR="00365695" w:rsidRPr="003341E4">
        <w:rPr>
          <w:bCs/>
          <w:sz w:val="28"/>
          <w:szCs w:val="28"/>
        </w:rPr>
        <w:t>" для вітчизняних банків на основі міжнародного досвіду</w:t>
      </w:r>
      <w:r w:rsidR="00365695" w:rsidRPr="003341E4">
        <w:rPr>
          <w:rStyle w:val="apple-converted-space"/>
          <w:sz w:val="28"/>
          <w:szCs w:val="28"/>
          <w:shd w:val="clear" w:color="auto" w:fill="F9F9F9"/>
        </w:rPr>
        <w:t> </w:t>
      </w:r>
      <w:r w:rsidR="00365695" w:rsidRPr="003341E4">
        <w:rPr>
          <w:sz w:val="28"/>
          <w:szCs w:val="28"/>
          <w:shd w:val="clear" w:color="auto" w:fill="F9F9F9"/>
        </w:rPr>
        <w:t xml:space="preserve">/ О. М. </w:t>
      </w:r>
      <w:proofErr w:type="spellStart"/>
      <w:r w:rsidR="00365695" w:rsidRPr="003341E4">
        <w:rPr>
          <w:sz w:val="28"/>
          <w:szCs w:val="28"/>
          <w:shd w:val="clear" w:color="auto" w:fill="F9F9F9"/>
        </w:rPr>
        <w:t>Бага</w:t>
      </w:r>
      <w:proofErr w:type="spellEnd"/>
      <w:r w:rsidR="00365695" w:rsidRPr="003341E4">
        <w:rPr>
          <w:sz w:val="28"/>
          <w:szCs w:val="28"/>
          <w:shd w:val="clear" w:color="auto" w:fill="F9F9F9"/>
        </w:rPr>
        <w:t>, В. А. Малахов //</w:t>
      </w:r>
      <w:proofErr w:type="spellStart"/>
      <w:r w:rsidR="00365695" w:rsidRPr="003341E4">
        <w:rPr>
          <w:rStyle w:val="apple-converted-space"/>
          <w:sz w:val="28"/>
          <w:szCs w:val="28"/>
          <w:shd w:val="clear" w:color="auto" w:fill="F9F9F9"/>
        </w:rPr>
        <w:t> </w:t>
      </w:r>
      <w:hyperlink r:id="rId10" w:tooltip="Періодичне видання" w:history="1">
        <w:r w:rsidR="00365695" w:rsidRPr="003341E4">
          <w:rPr>
            <w:rStyle w:val="af0"/>
            <w:color w:val="auto"/>
            <w:sz w:val="28"/>
            <w:szCs w:val="28"/>
            <w:u w:val="none"/>
          </w:rPr>
          <w:t>Траектори</w:t>
        </w:r>
        <w:proofErr w:type="spellEnd"/>
        <w:r w:rsidR="00365695" w:rsidRPr="003341E4">
          <w:rPr>
            <w:rStyle w:val="af0"/>
            <w:color w:val="auto"/>
            <w:sz w:val="28"/>
            <w:szCs w:val="28"/>
            <w:u w:val="none"/>
          </w:rPr>
          <w:t>я науки</w:t>
        </w:r>
      </w:hyperlink>
      <w:r w:rsidR="00365695" w:rsidRPr="003341E4">
        <w:rPr>
          <w:sz w:val="28"/>
          <w:szCs w:val="28"/>
          <w:shd w:val="clear" w:color="auto" w:fill="F9F9F9"/>
        </w:rPr>
        <w:t>. - 2016. - Т. 2, № 4. - С. 2.37-2.45. – Режим доступу:</w:t>
      </w:r>
      <w:proofErr w:type="spellStart"/>
      <w:r w:rsidR="00365695" w:rsidRPr="003341E4">
        <w:rPr>
          <w:rStyle w:val="apple-converted-space"/>
          <w:sz w:val="28"/>
          <w:szCs w:val="28"/>
          <w:shd w:val="clear" w:color="auto" w:fill="F9F9F9"/>
        </w:rPr>
        <w:t> </w:t>
      </w:r>
      <w:hyperlink r:id="rId11" w:history="1">
        <w:r w:rsidR="00365695" w:rsidRPr="003341E4">
          <w:rPr>
            <w:rStyle w:val="af0"/>
            <w:color w:val="auto"/>
            <w:sz w:val="28"/>
            <w:szCs w:val="28"/>
            <w:u w:val="none"/>
          </w:rPr>
          <w:t>htt</w:t>
        </w:r>
        <w:proofErr w:type="spellEnd"/>
        <w:r w:rsidR="00365695" w:rsidRPr="003341E4">
          <w:rPr>
            <w:rStyle w:val="af0"/>
            <w:color w:val="auto"/>
            <w:sz w:val="28"/>
            <w:szCs w:val="28"/>
            <w:u w:val="none"/>
          </w:rPr>
          <w:t>p://nbuv.gov.ua/UJRN/</w:t>
        </w:r>
        <w:r w:rsidR="00365695" w:rsidRPr="003341E4">
          <w:rPr>
            <w:rStyle w:val="af0"/>
            <w:bCs/>
            <w:color w:val="auto"/>
            <w:sz w:val="28"/>
            <w:szCs w:val="28"/>
            <w:u w:val="none"/>
          </w:rPr>
          <w:t>trna</w:t>
        </w:r>
        <w:r w:rsidR="00365695" w:rsidRPr="003341E4">
          <w:rPr>
            <w:rStyle w:val="af0"/>
            <w:color w:val="auto"/>
            <w:sz w:val="28"/>
            <w:szCs w:val="28"/>
            <w:u w:val="none"/>
          </w:rPr>
          <w:t>_2016_2_4_8</w:t>
        </w:r>
      </w:hyperlink>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Богоявленский С.Б. Управление риском в соци* ально*экономических системах / С.Б. Богоявленский. — Спб: Изд*во СПБГУЄФ, 2010. — 147 с.</w:t>
      </w:r>
    </w:p>
    <w:p w:rsidR="00365695" w:rsidRPr="003341E4" w:rsidRDefault="00365695" w:rsidP="00365695">
      <w:pPr>
        <w:pStyle w:val="a6"/>
        <w:numPr>
          <w:ilvl w:val="0"/>
          <w:numId w:val="13"/>
        </w:numPr>
        <w:tabs>
          <w:tab w:val="left" w:pos="993"/>
        </w:tabs>
        <w:spacing w:line="240" w:lineRule="auto"/>
        <w:ind w:left="0" w:firstLine="567"/>
        <w:jc w:val="both"/>
        <w:rPr>
          <w:noProof/>
          <w:sz w:val="28"/>
          <w:szCs w:val="28"/>
        </w:rPr>
      </w:pPr>
      <w:r w:rsidRPr="003341E4">
        <w:rPr>
          <w:noProof/>
          <w:sz w:val="28"/>
          <w:szCs w:val="28"/>
        </w:rPr>
        <w:t>Бусько К. А. Транспаретнiсть капiталу та ризикiв дiяльностi банкiв в контекстi вимог «Базеля III» [Електронний ресурс] / К. А. Бусько // Intkonf.Org – науковi конференцiї. – Режим доступу: http://goo.gl/vv62As. – Ста- ном на 31.05.2014. – Назва з екрана.</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Вишняков Я. Д. Общая теория рисков : учеб. пособие / Я. Д. Вишняков, Н. Н. Радаев. – М. : Изд. центр «Академия», 2008. – 368 с.</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Гранатуров В. М. Аналiз пiдприємницьких ризикiв: проблеми визначення, класифiкацiї та кiлькiснi оцiнки : монографiя / В. М. Гранатуров, I. В. Литовченко, С. К. Харiчков ; за наук. ред. В. М. Гранатурова. — Одеса : Iн-т проблем ринку та екон.-екол. дослiджень НАН України, 2003. — 164 с.</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Донець Л.I. Економiчнi ризики та методи їх вимi* рювання: Навч. посiб. — К.: Центр навч. лiт., 2006. — 312 с.</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Дурицька Г.В. Сучаснi пiдходи до ризик-менеджменту мiжнародних iнвестицiйних проектiв / Г.В. Дурицька // Регiональна економiка. – 2012. – № 2.– С. 129-138.</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Загороднiй А. Г. Фiнансово-економiчний словник / А. Г. Загороднiй, Г. Л. Вознюк. – К. : Знання, 2007. – 1072 с.</w:t>
      </w:r>
    </w:p>
    <w:p w:rsidR="004A1649" w:rsidRDefault="00365695" w:rsidP="004A1649">
      <w:pPr>
        <w:pStyle w:val="a6"/>
        <w:numPr>
          <w:ilvl w:val="0"/>
          <w:numId w:val="13"/>
        </w:numPr>
        <w:tabs>
          <w:tab w:val="left" w:pos="993"/>
        </w:tabs>
        <w:spacing w:line="240" w:lineRule="auto"/>
        <w:ind w:left="0" w:firstLine="567"/>
        <w:jc w:val="both"/>
        <w:rPr>
          <w:sz w:val="28"/>
          <w:szCs w:val="28"/>
        </w:rPr>
      </w:pPr>
      <w:r w:rsidRPr="003341E4">
        <w:rPr>
          <w:noProof/>
          <w:sz w:val="28"/>
          <w:szCs w:val="28"/>
        </w:rPr>
        <w:t>Кейнс Дж. М. Общая теория занятости, процента и денег / Дж. М. Кейнс. - Гелиос АРВ, 1999. – 352 с.</w:t>
      </w:r>
    </w:p>
    <w:p w:rsidR="00365695" w:rsidRPr="004A1649" w:rsidRDefault="00365695" w:rsidP="004A1649">
      <w:pPr>
        <w:pStyle w:val="a6"/>
        <w:numPr>
          <w:ilvl w:val="0"/>
          <w:numId w:val="13"/>
        </w:numPr>
        <w:tabs>
          <w:tab w:val="left" w:pos="993"/>
        </w:tabs>
        <w:spacing w:line="240" w:lineRule="auto"/>
        <w:ind w:left="0" w:firstLine="567"/>
        <w:jc w:val="both"/>
        <w:rPr>
          <w:sz w:val="28"/>
          <w:szCs w:val="28"/>
        </w:rPr>
      </w:pPr>
      <w:proofErr w:type="spellStart"/>
      <w:r w:rsidRPr="004A1649">
        <w:rPr>
          <w:sz w:val="28"/>
          <w:szCs w:val="28"/>
        </w:rPr>
        <w:t>Клюско</w:t>
      </w:r>
      <w:proofErr w:type="spellEnd"/>
      <w:r w:rsidRPr="004A1649">
        <w:rPr>
          <w:sz w:val="28"/>
          <w:szCs w:val="28"/>
        </w:rPr>
        <w:t>, Л. А. Стратегічний ризик-менеджмент банку: зарубіжний досвід та вітчизняна практика[Текст] /</w:t>
      </w:r>
      <w:proofErr w:type="spellStart"/>
      <w:r w:rsidRPr="004A1649">
        <w:rPr>
          <w:sz w:val="28"/>
          <w:szCs w:val="28"/>
        </w:rPr>
        <w:t> Л. А. Кл</w:t>
      </w:r>
      <w:proofErr w:type="spellEnd"/>
      <w:r w:rsidRPr="004A1649">
        <w:rPr>
          <w:sz w:val="28"/>
          <w:szCs w:val="28"/>
        </w:rPr>
        <w:t>юско   // Науковий вісник Ужгородського університету. Економіка. – 2009. – Вип. 28, Ч. 1. – С. 136-144.</w:t>
      </w:r>
    </w:p>
    <w:p w:rsidR="00365695" w:rsidRPr="003341E4" w:rsidRDefault="00365695" w:rsidP="00365695">
      <w:pPr>
        <w:pStyle w:val="a6"/>
        <w:numPr>
          <w:ilvl w:val="0"/>
          <w:numId w:val="13"/>
        </w:numPr>
        <w:tabs>
          <w:tab w:val="left" w:pos="993"/>
        </w:tabs>
        <w:spacing w:line="240" w:lineRule="auto"/>
        <w:ind w:left="0" w:firstLine="567"/>
        <w:jc w:val="both"/>
        <w:rPr>
          <w:noProof/>
          <w:sz w:val="28"/>
          <w:szCs w:val="28"/>
        </w:rPr>
      </w:pPr>
      <w:r w:rsidRPr="003341E4">
        <w:rPr>
          <w:noProof/>
          <w:sz w:val="28"/>
          <w:szCs w:val="28"/>
        </w:rPr>
        <w:t>Коваленко В. В. Достатнiсть капiталу банкiвської системи в умовах циклiчного розвитку економiки / В. В. Коваленко, Д. С. Гайдукович // Страте- гiчнi прiоритети. – 2014. – №1. – С. 48-58.</w:t>
      </w:r>
    </w:p>
    <w:p w:rsidR="00365695" w:rsidRPr="003341E4" w:rsidRDefault="00365695" w:rsidP="00365695">
      <w:pPr>
        <w:pStyle w:val="a6"/>
        <w:widowControl w:val="0"/>
        <w:numPr>
          <w:ilvl w:val="0"/>
          <w:numId w:val="13"/>
        </w:numPr>
        <w:tabs>
          <w:tab w:val="left" w:pos="993"/>
        </w:tabs>
        <w:spacing w:after="0" w:line="240" w:lineRule="auto"/>
        <w:ind w:left="0" w:firstLine="567"/>
        <w:jc w:val="both"/>
        <w:rPr>
          <w:noProof/>
          <w:sz w:val="28"/>
          <w:szCs w:val="28"/>
        </w:rPr>
      </w:pPr>
      <w:r w:rsidRPr="003341E4">
        <w:rPr>
          <w:noProof/>
          <w:sz w:val="28"/>
          <w:szCs w:val="28"/>
        </w:rPr>
        <w:t xml:space="preserve">Колеснiков Б. П. Державне управлiння розвитком iнформацiйного суспiльства в Українi: монографiя / Б. П. Колеснiков. </w:t>
      </w:r>
      <w:r w:rsidRPr="003341E4">
        <w:rPr>
          <w:noProof/>
          <w:sz w:val="28"/>
          <w:szCs w:val="28"/>
        </w:rPr>
        <w:softHyphen/>
        <w:t>– Донецьк: Вид-во «Ноулiдж» (донецьке вiддiлення), 2010. – 319 с.</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 xml:space="preserve">Комплексна програма розвитку фiнансового сектору України до 2020 року : Постанова Правлiння НБУ вiд 18.06.2015р. № 391 [Електронний ресурс]. – Режим доступу : </w:t>
      </w:r>
      <w:hyperlink r:id="rId12" w:history="1">
        <w:r w:rsidRPr="003341E4">
          <w:rPr>
            <w:rStyle w:val="af0"/>
            <w:noProof/>
            <w:color w:val="auto"/>
            <w:sz w:val="28"/>
            <w:szCs w:val="28"/>
            <w:u w:val="none"/>
          </w:rPr>
          <w:t>www.bank.gov.ua/doccatalog</w:t>
        </w:r>
      </w:hyperlink>
      <w:r w:rsidRPr="003341E4">
        <w:rPr>
          <w:noProof/>
          <w:sz w:val="28"/>
          <w:szCs w:val="28"/>
        </w:rPr>
        <w:t>.</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sz w:val="28"/>
          <w:szCs w:val="28"/>
        </w:rPr>
        <w:lastRenderedPageBreak/>
        <w:t xml:space="preserve">Конспект лекцій до вивчення дисципліни «Управління ризиками в ЗЕД» для студентів галузі знань 0305 «Економіка і підприємництво» денної форми навчання, освітньо-кваліфікаційного рівня «бакалавр» / Укладач Н.Є. </w:t>
      </w:r>
      <w:proofErr w:type="spellStart"/>
      <w:r w:rsidRPr="003341E4">
        <w:rPr>
          <w:sz w:val="28"/>
          <w:szCs w:val="28"/>
        </w:rPr>
        <w:t>Стрельбіцька</w:t>
      </w:r>
      <w:proofErr w:type="spellEnd"/>
      <w:r w:rsidRPr="003341E4">
        <w:rPr>
          <w:sz w:val="28"/>
          <w:szCs w:val="28"/>
        </w:rPr>
        <w:t>. – Тернопіль: ТНЕУ, 2010. – 81 с.</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 xml:space="preserve">Кочетков В.М. Методичнi пiдходи до аналiзу i оцiнки економiчного ризику пiдприємства / В.М. Кочетков, Н.А. Сирочук // Економiка: проблеми теорiї i практики: Збiрник наук. праць. – 2010. – Т. 8. Вип. 264. – С. 2202– 2210.; </w:t>
      </w:r>
    </w:p>
    <w:p w:rsidR="00365695" w:rsidRPr="003341E4" w:rsidRDefault="00365695" w:rsidP="00365695">
      <w:pPr>
        <w:pStyle w:val="a6"/>
        <w:numPr>
          <w:ilvl w:val="0"/>
          <w:numId w:val="13"/>
        </w:numPr>
        <w:tabs>
          <w:tab w:val="left" w:pos="993"/>
        </w:tabs>
        <w:autoSpaceDE w:val="0"/>
        <w:autoSpaceDN w:val="0"/>
        <w:adjustRightInd w:val="0"/>
        <w:spacing w:line="240" w:lineRule="auto"/>
        <w:ind w:left="0" w:firstLine="567"/>
        <w:jc w:val="both"/>
        <w:rPr>
          <w:noProof/>
          <w:sz w:val="28"/>
          <w:szCs w:val="28"/>
        </w:rPr>
      </w:pPr>
      <w:r w:rsidRPr="003341E4">
        <w:rPr>
          <w:noProof/>
          <w:sz w:val="28"/>
          <w:szCs w:val="28"/>
          <w:shd w:val="clear" w:color="auto" w:fill="F9F9F9"/>
        </w:rPr>
        <w:t xml:space="preserve">Кулик Г. Ю. Ризик-менеджмент в службовiй дiяльностi посадових осiб митних органiв України [Текст] : дис. ... канд. наук з держ. упр. : 25.00.03 / Кулик Галина Юрiївна ; Нац. акад. держ. упр. при Президентовi України, Днiпропетр. регiон. iн-т держ. упр. - Д., 2013. - 247 с. </w:t>
      </w:r>
    </w:p>
    <w:p w:rsidR="00365695" w:rsidRPr="003341E4" w:rsidRDefault="00365695" w:rsidP="00365695">
      <w:pPr>
        <w:pStyle w:val="a6"/>
        <w:widowControl w:val="0"/>
        <w:numPr>
          <w:ilvl w:val="0"/>
          <w:numId w:val="13"/>
        </w:numPr>
        <w:tabs>
          <w:tab w:val="left" w:pos="0"/>
          <w:tab w:val="left" w:pos="993"/>
        </w:tabs>
        <w:suppressAutoHyphens/>
        <w:autoSpaceDE w:val="0"/>
        <w:autoSpaceDN w:val="0"/>
        <w:spacing w:after="0" w:line="240" w:lineRule="auto"/>
        <w:ind w:left="0" w:firstLine="567"/>
        <w:jc w:val="both"/>
        <w:rPr>
          <w:noProof/>
          <w:sz w:val="28"/>
          <w:szCs w:val="28"/>
        </w:rPr>
      </w:pPr>
      <w:r w:rsidRPr="003341E4">
        <w:rPr>
          <w:noProof/>
          <w:sz w:val="28"/>
          <w:szCs w:val="28"/>
        </w:rPr>
        <w:t xml:space="preserve">Кулик Г. Ю. </w:t>
      </w:r>
      <w:r w:rsidRPr="003341E4">
        <w:rPr>
          <w:bCs/>
          <w:noProof/>
          <w:sz w:val="28"/>
          <w:szCs w:val="28"/>
        </w:rPr>
        <w:t xml:space="preserve">Зарубежный опыт внедрения риск-менеджмента в государственное управление </w:t>
      </w:r>
      <w:r w:rsidRPr="003341E4">
        <w:rPr>
          <w:noProof/>
          <w:sz w:val="28"/>
          <w:szCs w:val="28"/>
        </w:rPr>
        <w:t xml:space="preserve">/ Г. Ю. Кулик </w:t>
      </w:r>
      <w:r w:rsidRPr="003341E4">
        <w:rPr>
          <w:bCs/>
          <w:noProof/>
          <w:sz w:val="28"/>
          <w:szCs w:val="28"/>
        </w:rPr>
        <w:t xml:space="preserve">// Государственное управление. Электронный вестник </w:t>
      </w:r>
      <w:r w:rsidRPr="003341E4">
        <w:rPr>
          <w:noProof/>
          <w:sz w:val="28"/>
          <w:szCs w:val="28"/>
        </w:rPr>
        <w:t>: электр. научное издание / глав. ред. В. А. Никонов. – М. : МГУ имени М. В. Ломоносова,</w:t>
      </w:r>
      <w:r w:rsidRPr="003341E4">
        <w:rPr>
          <w:bCs/>
          <w:noProof/>
          <w:sz w:val="28"/>
          <w:szCs w:val="28"/>
        </w:rPr>
        <w:t xml:space="preserve"> 2013. – № 37. – C. 32 – 44. – Режим доступа: </w:t>
      </w:r>
      <w:hyperlink r:id="rId13" w:history="1">
        <w:r w:rsidRPr="003341E4">
          <w:rPr>
            <w:rStyle w:val="af0"/>
            <w:noProof/>
            <w:color w:val="auto"/>
            <w:sz w:val="28"/>
            <w:szCs w:val="28"/>
            <w:u w:val="none"/>
          </w:rPr>
          <w:t>http://e-journal.spa.msu.ru/37_2013Kulik.html</w:t>
        </w:r>
      </w:hyperlink>
      <w:r w:rsidRPr="003341E4">
        <w:rPr>
          <w:noProof/>
          <w:sz w:val="28"/>
          <w:szCs w:val="28"/>
        </w:rPr>
        <w:t>.</w:t>
      </w:r>
    </w:p>
    <w:p w:rsidR="00365695" w:rsidRPr="003341E4" w:rsidRDefault="00365695" w:rsidP="00365695">
      <w:pPr>
        <w:pStyle w:val="a6"/>
        <w:numPr>
          <w:ilvl w:val="0"/>
          <w:numId w:val="13"/>
        </w:numPr>
        <w:tabs>
          <w:tab w:val="left" w:pos="993"/>
        </w:tabs>
        <w:spacing w:after="0" w:line="240" w:lineRule="auto"/>
        <w:ind w:left="0" w:firstLine="567"/>
        <w:jc w:val="both"/>
        <w:rPr>
          <w:sz w:val="28"/>
          <w:szCs w:val="28"/>
        </w:rPr>
      </w:pPr>
      <w:r w:rsidRPr="003341E4">
        <w:rPr>
          <w:noProof/>
          <w:sz w:val="28"/>
          <w:szCs w:val="28"/>
        </w:rPr>
        <w:t>Кулик Г. Ю. Ризик-менеджмент у системi державного управлiння : сутнiсть, функцiї, основнi складовi / Г. Ю. Кулик // Вiсник Донецького державного унiверситету управлiння «Менеджер». – 2012. – № 3 (61). – С. 67 – 72.</w:t>
      </w:r>
    </w:p>
    <w:p w:rsidR="00365695" w:rsidRPr="003341E4" w:rsidRDefault="00365695" w:rsidP="00365695">
      <w:pPr>
        <w:pStyle w:val="a6"/>
        <w:numPr>
          <w:ilvl w:val="0"/>
          <w:numId w:val="13"/>
        </w:numPr>
        <w:tabs>
          <w:tab w:val="left" w:pos="993"/>
        </w:tabs>
        <w:spacing w:after="0" w:line="240" w:lineRule="auto"/>
        <w:ind w:left="0" w:firstLine="567"/>
        <w:jc w:val="both"/>
        <w:rPr>
          <w:sz w:val="28"/>
          <w:szCs w:val="28"/>
        </w:rPr>
      </w:pPr>
      <w:r w:rsidRPr="003341E4">
        <w:rPr>
          <w:noProof/>
          <w:sz w:val="28"/>
          <w:szCs w:val="28"/>
        </w:rPr>
        <w:t>Лук’янова В. В. Економiчний ризик : [навч. посiбник] / В. В. Лук’янова, Т. В. Головач. – К. : Академвидав, 2007. – 462 с.</w:t>
      </w:r>
    </w:p>
    <w:p w:rsidR="00365695" w:rsidRPr="003341E4" w:rsidRDefault="00365695" w:rsidP="00365695">
      <w:pPr>
        <w:pStyle w:val="a6"/>
        <w:numPr>
          <w:ilvl w:val="0"/>
          <w:numId w:val="13"/>
        </w:numPr>
        <w:tabs>
          <w:tab w:val="left" w:pos="993"/>
        </w:tabs>
        <w:spacing w:after="0" w:line="240" w:lineRule="auto"/>
        <w:ind w:left="0" w:firstLine="567"/>
        <w:jc w:val="both"/>
        <w:rPr>
          <w:sz w:val="28"/>
          <w:szCs w:val="28"/>
        </w:rPr>
      </w:pPr>
      <w:r w:rsidRPr="003341E4">
        <w:rPr>
          <w:noProof/>
          <w:sz w:val="28"/>
          <w:szCs w:val="28"/>
        </w:rPr>
        <w:t>Лук'янова В.В., Головач Т.В. Економiчний ризик: навч. посiб. — К.: Академвидав, 2007. — 464 с.</w:t>
      </w:r>
    </w:p>
    <w:p w:rsidR="00365695" w:rsidRPr="003341E4" w:rsidRDefault="00365695" w:rsidP="00365695">
      <w:pPr>
        <w:widowControl w:val="0"/>
        <w:numPr>
          <w:ilvl w:val="0"/>
          <w:numId w:val="13"/>
        </w:numPr>
        <w:tabs>
          <w:tab w:val="left" w:pos="993"/>
          <w:tab w:val="num" w:pos="1418"/>
        </w:tabs>
        <w:spacing w:after="0" w:line="240" w:lineRule="auto"/>
        <w:ind w:left="0" w:firstLine="567"/>
        <w:jc w:val="both"/>
        <w:rPr>
          <w:sz w:val="28"/>
          <w:szCs w:val="28"/>
        </w:rPr>
      </w:pPr>
      <w:bookmarkStart w:id="0" w:name="_Ref346635280"/>
      <w:proofErr w:type="spellStart"/>
      <w:r w:rsidRPr="003341E4">
        <w:rPr>
          <w:sz w:val="28"/>
          <w:szCs w:val="28"/>
        </w:rPr>
        <w:t>Маккарти</w:t>
      </w:r>
      <w:proofErr w:type="spellEnd"/>
      <w:r w:rsidRPr="003341E4">
        <w:rPr>
          <w:sz w:val="28"/>
          <w:szCs w:val="28"/>
        </w:rPr>
        <w:t xml:space="preserve"> М</w:t>
      </w:r>
      <w:r w:rsidRPr="003341E4">
        <w:rPr>
          <w:sz w:val="28"/>
          <w:szCs w:val="28"/>
          <w:lang w:val="ru-RU"/>
        </w:rPr>
        <w:t>. </w:t>
      </w:r>
      <w:r w:rsidRPr="003341E4">
        <w:rPr>
          <w:sz w:val="28"/>
          <w:szCs w:val="28"/>
        </w:rPr>
        <w:t xml:space="preserve">П. Риск. </w:t>
      </w:r>
      <w:proofErr w:type="spellStart"/>
      <w:r w:rsidRPr="003341E4">
        <w:rPr>
          <w:sz w:val="28"/>
          <w:szCs w:val="28"/>
        </w:rPr>
        <w:t>Управление</w:t>
      </w:r>
      <w:proofErr w:type="spellEnd"/>
      <w:r w:rsidRPr="003341E4">
        <w:rPr>
          <w:sz w:val="28"/>
          <w:szCs w:val="28"/>
        </w:rPr>
        <w:t xml:space="preserve"> риском на </w:t>
      </w:r>
      <w:proofErr w:type="spellStart"/>
      <w:r w:rsidRPr="003341E4">
        <w:rPr>
          <w:sz w:val="28"/>
          <w:szCs w:val="28"/>
        </w:rPr>
        <w:t>уровне</w:t>
      </w:r>
      <w:proofErr w:type="spellEnd"/>
      <w:r w:rsidRPr="003341E4">
        <w:rPr>
          <w:sz w:val="28"/>
          <w:szCs w:val="28"/>
        </w:rPr>
        <w:t xml:space="preserve"> </w:t>
      </w:r>
      <w:proofErr w:type="spellStart"/>
      <w:r w:rsidRPr="003341E4">
        <w:rPr>
          <w:sz w:val="28"/>
          <w:szCs w:val="28"/>
        </w:rPr>
        <w:t>топ-менеджеров</w:t>
      </w:r>
      <w:proofErr w:type="spellEnd"/>
      <w:r w:rsidRPr="003341E4">
        <w:rPr>
          <w:sz w:val="28"/>
          <w:szCs w:val="28"/>
        </w:rPr>
        <w:t xml:space="preserve"> и </w:t>
      </w:r>
      <w:proofErr w:type="spellStart"/>
      <w:r w:rsidRPr="003341E4">
        <w:rPr>
          <w:sz w:val="28"/>
          <w:szCs w:val="28"/>
        </w:rPr>
        <w:t>советов</w:t>
      </w:r>
      <w:proofErr w:type="spellEnd"/>
      <w:r w:rsidRPr="003341E4">
        <w:rPr>
          <w:sz w:val="28"/>
          <w:szCs w:val="28"/>
        </w:rPr>
        <w:t xml:space="preserve"> </w:t>
      </w:r>
      <w:proofErr w:type="spellStart"/>
      <w:r w:rsidRPr="003341E4">
        <w:rPr>
          <w:sz w:val="28"/>
          <w:szCs w:val="28"/>
        </w:rPr>
        <w:t>директоров</w:t>
      </w:r>
      <w:proofErr w:type="spellEnd"/>
      <w:r w:rsidRPr="003341E4">
        <w:rPr>
          <w:sz w:val="28"/>
          <w:szCs w:val="28"/>
        </w:rPr>
        <w:t xml:space="preserve"> / М.</w:t>
      </w:r>
      <w:r w:rsidRPr="003341E4">
        <w:rPr>
          <w:sz w:val="28"/>
          <w:szCs w:val="28"/>
          <w:lang w:val="ru-RU"/>
        </w:rPr>
        <w:t> </w:t>
      </w:r>
      <w:r w:rsidRPr="003341E4">
        <w:rPr>
          <w:sz w:val="28"/>
          <w:szCs w:val="28"/>
        </w:rPr>
        <w:t>П.</w:t>
      </w:r>
      <w:r w:rsidRPr="003341E4">
        <w:rPr>
          <w:sz w:val="28"/>
          <w:szCs w:val="28"/>
          <w:lang w:val="ru-RU"/>
        </w:rPr>
        <w:t xml:space="preserve"> </w:t>
      </w:r>
      <w:proofErr w:type="spellStart"/>
      <w:r w:rsidRPr="003341E4">
        <w:rPr>
          <w:sz w:val="28"/>
          <w:szCs w:val="28"/>
        </w:rPr>
        <w:t>Маккарти</w:t>
      </w:r>
      <w:proofErr w:type="spellEnd"/>
      <w:r w:rsidRPr="003341E4">
        <w:rPr>
          <w:sz w:val="28"/>
          <w:szCs w:val="28"/>
        </w:rPr>
        <w:t>, Т.</w:t>
      </w:r>
      <w:r w:rsidRPr="003341E4">
        <w:rPr>
          <w:sz w:val="28"/>
          <w:szCs w:val="28"/>
          <w:lang w:val="ru-RU"/>
        </w:rPr>
        <w:t> </w:t>
      </w:r>
      <w:r w:rsidRPr="003341E4">
        <w:rPr>
          <w:sz w:val="28"/>
          <w:szCs w:val="28"/>
        </w:rPr>
        <w:t>П.</w:t>
      </w:r>
      <w:r w:rsidRPr="003341E4">
        <w:rPr>
          <w:sz w:val="28"/>
          <w:szCs w:val="28"/>
          <w:lang w:val="ru-RU"/>
        </w:rPr>
        <w:t xml:space="preserve"> </w:t>
      </w:r>
      <w:proofErr w:type="spellStart"/>
      <w:r w:rsidRPr="003341E4">
        <w:rPr>
          <w:sz w:val="28"/>
          <w:szCs w:val="28"/>
        </w:rPr>
        <w:t>Флинн</w:t>
      </w:r>
      <w:proofErr w:type="spellEnd"/>
      <w:r w:rsidRPr="003341E4">
        <w:rPr>
          <w:sz w:val="28"/>
          <w:szCs w:val="28"/>
        </w:rPr>
        <w:t xml:space="preserve">. </w:t>
      </w:r>
      <w:r w:rsidRPr="003341E4">
        <w:rPr>
          <w:sz w:val="28"/>
          <w:szCs w:val="28"/>
          <w:lang w:val="ru-RU"/>
        </w:rPr>
        <w:t>–</w:t>
      </w:r>
      <w:r w:rsidRPr="003341E4">
        <w:rPr>
          <w:sz w:val="28"/>
          <w:szCs w:val="28"/>
        </w:rPr>
        <w:t xml:space="preserve"> М.: </w:t>
      </w:r>
      <w:proofErr w:type="spellStart"/>
      <w:r w:rsidRPr="003341E4">
        <w:rPr>
          <w:sz w:val="28"/>
          <w:szCs w:val="28"/>
        </w:rPr>
        <w:t>Альпина</w:t>
      </w:r>
      <w:proofErr w:type="spellEnd"/>
      <w:r w:rsidRPr="003341E4">
        <w:rPr>
          <w:sz w:val="28"/>
          <w:szCs w:val="28"/>
        </w:rPr>
        <w:t xml:space="preserve"> </w:t>
      </w:r>
      <w:proofErr w:type="spellStart"/>
      <w:r w:rsidRPr="003341E4">
        <w:rPr>
          <w:sz w:val="28"/>
          <w:szCs w:val="28"/>
        </w:rPr>
        <w:t>Бизнес</w:t>
      </w:r>
      <w:proofErr w:type="spellEnd"/>
      <w:r w:rsidRPr="003341E4">
        <w:rPr>
          <w:sz w:val="28"/>
          <w:szCs w:val="28"/>
        </w:rPr>
        <w:t xml:space="preserve"> Букс, 2005.</w:t>
      </w:r>
      <w:r w:rsidRPr="003341E4">
        <w:rPr>
          <w:sz w:val="28"/>
          <w:szCs w:val="28"/>
          <w:lang w:val="ru-RU"/>
        </w:rPr>
        <w:t>–</w:t>
      </w:r>
      <w:r w:rsidRPr="003341E4">
        <w:rPr>
          <w:sz w:val="28"/>
          <w:szCs w:val="28"/>
        </w:rPr>
        <w:t xml:space="preserve"> 234 с.</w:t>
      </w:r>
      <w:bookmarkEnd w:id="0"/>
    </w:p>
    <w:p w:rsidR="00365695" w:rsidRPr="003341E4" w:rsidRDefault="00365695" w:rsidP="00365695">
      <w:pPr>
        <w:pStyle w:val="a6"/>
        <w:numPr>
          <w:ilvl w:val="0"/>
          <w:numId w:val="13"/>
        </w:numPr>
        <w:tabs>
          <w:tab w:val="left" w:pos="993"/>
        </w:tabs>
        <w:spacing w:line="240" w:lineRule="auto"/>
        <w:ind w:left="0" w:firstLine="567"/>
        <w:jc w:val="both"/>
        <w:rPr>
          <w:noProof/>
          <w:sz w:val="28"/>
          <w:szCs w:val="28"/>
        </w:rPr>
      </w:pPr>
      <w:r w:rsidRPr="003341E4">
        <w:rPr>
          <w:noProof/>
          <w:sz w:val="28"/>
          <w:szCs w:val="28"/>
        </w:rPr>
        <w:t>Мамедов С. Базель III як банкiвська карта євроiнтеграцiї [Електрон- ний ресурс] / С. Мамедов // Європейська правда. – 2014. – 08 липня. – Режим доступу: http://www.eurointegration.com.ua/experts/2014/07/8/7024038. – Назва. с екрана.</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Маршал А. Принципы экономической науки : в 3-х т. / А. Маршал. – Прогресс, 1993. – Т.2. – 297 с.]</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 xml:space="preserve">Машина Н.I. Економiчний ризик та методи його вимiрювання: навч. посiб. — К.: Центр навч. лiт., 2003. — 188 с. </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Мочерний С. В. Економiчний енциклопедичний словник: у 2 т. / С. В. Мочерний, Я. С. Ларiна, О. А. Устенко, С. I. Юрiй. – Львiв : Свiт, 2006. – 568 с.</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Нiколайчук М. В. Управлiння фiнансовими ризиками на пiдприємствах реального сектору економiки: автореф. дис. на здобуття наук. ступеня канд. екон. наук; спец. 08.00.08 "Грошi, фiнанси i кредит" / М.В. Нiколайчук – МОН України, ДВНЗ "КНЕУ iм. В. Гетьмана". – К. : [ЦП "Компринт"], 2013. – 21 с.</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Найт Ф.Х. Риск, неопределенность и прибыль /Ф.Х. Найт. - М. : Дело, 2003. - 360 с.</w:t>
      </w:r>
    </w:p>
    <w:p w:rsidR="00365695" w:rsidRPr="003341E4" w:rsidRDefault="00365695" w:rsidP="00365695">
      <w:pPr>
        <w:pStyle w:val="a6"/>
        <w:numPr>
          <w:ilvl w:val="0"/>
          <w:numId w:val="13"/>
        </w:numPr>
        <w:tabs>
          <w:tab w:val="left" w:pos="993"/>
        </w:tabs>
        <w:spacing w:line="240" w:lineRule="auto"/>
        <w:ind w:left="0" w:firstLine="567"/>
        <w:jc w:val="both"/>
        <w:rPr>
          <w:noProof/>
          <w:sz w:val="28"/>
          <w:szCs w:val="28"/>
        </w:rPr>
      </w:pPr>
      <w:r w:rsidRPr="003341E4">
        <w:rPr>
          <w:noProof/>
          <w:sz w:val="28"/>
          <w:szCs w:val="28"/>
        </w:rPr>
        <w:lastRenderedPageBreak/>
        <w:t xml:space="preserve">Новый этап развития банковского риск-менеджмента. </w:t>
      </w:r>
      <w:r w:rsidRPr="006861AD">
        <w:rPr>
          <w:sz w:val="28"/>
          <w:szCs w:val="28"/>
        </w:rPr>
        <w:t>[</w:t>
      </w:r>
      <w:r w:rsidRPr="003341E4">
        <w:rPr>
          <w:sz w:val="28"/>
          <w:szCs w:val="28"/>
        </w:rPr>
        <w:t>Електронний ресурс</w:t>
      </w:r>
      <w:r w:rsidRPr="006861AD">
        <w:rPr>
          <w:sz w:val="28"/>
          <w:szCs w:val="28"/>
        </w:rPr>
        <w:t>]</w:t>
      </w:r>
      <w:r w:rsidRPr="003341E4">
        <w:rPr>
          <w:sz w:val="28"/>
          <w:szCs w:val="28"/>
        </w:rPr>
        <w:t xml:space="preserve"> </w:t>
      </w:r>
      <w:r w:rsidRPr="003341E4">
        <w:rPr>
          <w:rFonts w:eastAsia="Calibri"/>
          <w:bCs/>
          <w:noProof/>
          <w:sz w:val="28"/>
          <w:szCs w:val="28"/>
        </w:rPr>
        <w:t>–</w:t>
      </w:r>
      <w:r w:rsidRPr="003341E4">
        <w:rPr>
          <w:sz w:val="28"/>
          <w:szCs w:val="28"/>
        </w:rPr>
        <w:t xml:space="preserve"> Режим доступу:</w:t>
      </w:r>
      <w:proofErr w:type="spellStart"/>
      <w:r w:rsidRPr="003341E4">
        <w:rPr>
          <w:rStyle w:val="apple-converted-space"/>
          <w:noProof/>
          <w:sz w:val="28"/>
          <w:szCs w:val="28"/>
        </w:rPr>
        <w:t> </w:t>
      </w:r>
      <w:proofErr w:type="spellEnd"/>
      <w:r w:rsidRPr="003341E4">
        <w:rPr>
          <w:noProof/>
          <w:sz w:val="28"/>
          <w:szCs w:val="28"/>
        </w:rPr>
        <w:t>http: //</w:t>
      </w:r>
      <w:r w:rsidRPr="003341E4">
        <w:rPr>
          <w:rStyle w:val="apple-converted-space"/>
          <w:noProof/>
          <w:sz w:val="28"/>
          <w:szCs w:val="28"/>
        </w:rPr>
        <w:t> </w:t>
      </w:r>
      <w:r w:rsidRPr="003341E4">
        <w:rPr>
          <w:noProof/>
          <w:sz w:val="28"/>
          <w:szCs w:val="28"/>
        </w:rPr>
        <w:t>banksua.com/56-novyjj-etap-</w:t>
      </w:r>
      <w:r w:rsidRPr="003341E4">
        <w:rPr>
          <w:rStyle w:val="apple-converted-space"/>
          <w:noProof/>
          <w:sz w:val="28"/>
          <w:szCs w:val="28"/>
        </w:rPr>
        <w:t> </w:t>
      </w:r>
      <w:r w:rsidRPr="003341E4">
        <w:rPr>
          <w:noProof/>
          <w:sz w:val="28"/>
          <w:szCs w:val="28"/>
        </w:rPr>
        <w:t>razvitija-bankovskogo-risk.html</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Обгрунтування господарських рiшень та оцiнювання ризикiв : навч. посiб. / за заг. ред. Донець Л.I. – К. : ЦУЛ, 2012. – 472 с.</w:t>
      </w:r>
    </w:p>
    <w:p w:rsidR="00365695" w:rsidRPr="003341E4" w:rsidRDefault="00953B75" w:rsidP="00365695">
      <w:pPr>
        <w:pStyle w:val="a6"/>
        <w:numPr>
          <w:ilvl w:val="0"/>
          <w:numId w:val="13"/>
        </w:numPr>
        <w:tabs>
          <w:tab w:val="left" w:pos="993"/>
        </w:tabs>
        <w:spacing w:line="240" w:lineRule="auto"/>
        <w:ind w:left="0" w:firstLine="567"/>
        <w:jc w:val="both"/>
        <w:rPr>
          <w:noProof/>
          <w:sz w:val="28"/>
          <w:szCs w:val="28"/>
        </w:rPr>
      </w:pPr>
      <w:hyperlink r:id="rId14" w:history="1">
        <w:r w:rsidR="00365695" w:rsidRPr="003341E4">
          <w:rPr>
            <w:rStyle w:val="af0"/>
            <w:noProof/>
            <w:color w:val="auto"/>
            <w:sz w:val="28"/>
            <w:szCs w:val="28"/>
            <w:u w:val="none"/>
          </w:rPr>
          <w:t>Оценка страновых рисков банковского сектора</w:t>
        </w:r>
      </w:hyperlink>
      <w:r w:rsidR="00365695" w:rsidRPr="003341E4">
        <w:rPr>
          <w:rStyle w:val="apple-converted-space"/>
          <w:noProof/>
          <w:sz w:val="28"/>
          <w:szCs w:val="28"/>
        </w:rPr>
        <w:t> </w:t>
      </w:r>
      <w:r w:rsidR="00365695" w:rsidRPr="003341E4">
        <w:rPr>
          <w:noProof/>
          <w:sz w:val="28"/>
          <w:szCs w:val="28"/>
        </w:rPr>
        <w:t>.</w:t>
      </w:r>
      <w:r w:rsidR="00365695" w:rsidRPr="003341E4">
        <w:rPr>
          <w:sz w:val="28"/>
          <w:szCs w:val="28"/>
          <w:lang w:val="ru-RU"/>
        </w:rPr>
        <w:t xml:space="preserve"> [</w:t>
      </w:r>
      <w:r w:rsidR="00365695" w:rsidRPr="003341E4">
        <w:rPr>
          <w:sz w:val="28"/>
          <w:szCs w:val="28"/>
        </w:rPr>
        <w:t>Електронний ресурс</w:t>
      </w:r>
      <w:r w:rsidR="00365695" w:rsidRPr="003341E4">
        <w:rPr>
          <w:sz w:val="28"/>
          <w:szCs w:val="28"/>
          <w:lang w:val="ru-RU"/>
        </w:rPr>
        <w:t>]</w:t>
      </w:r>
      <w:r w:rsidR="00365695" w:rsidRPr="003341E4">
        <w:rPr>
          <w:sz w:val="28"/>
          <w:szCs w:val="28"/>
        </w:rPr>
        <w:t xml:space="preserve"> </w:t>
      </w:r>
      <w:r w:rsidR="00365695" w:rsidRPr="003341E4">
        <w:rPr>
          <w:rFonts w:eastAsia="Calibri"/>
          <w:bCs/>
          <w:noProof/>
          <w:sz w:val="28"/>
          <w:szCs w:val="28"/>
        </w:rPr>
        <w:t>–</w:t>
      </w:r>
      <w:r w:rsidR="00365695" w:rsidRPr="003341E4">
        <w:rPr>
          <w:sz w:val="28"/>
          <w:szCs w:val="28"/>
        </w:rPr>
        <w:t xml:space="preserve"> Режим доступу:</w:t>
      </w:r>
      <w:proofErr w:type="spellStart"/>
      <w:r w:rsidR="00365695" w:rsidRPr="003341E4">
        <w:rPr>
          <w:rStyle w:val="apple-converted-space"/>
          <w:noProof/>
          <w:sz w:val="28"/>
          <w:szCs w:val="28"/>
        </w:rPr>
        <w:t> </w:t>
      </w:r>
      <w:hyperlink r:id="rId15" w:history="1">
        <w:r w:rsidR="00365695" w:rsidRPr="003341E4">
          <w:rPr>
            <w:rStyle w:val="af0"/>
            <w:noProof/>
            <w:color w:val="auto"/>
            <w:sz w:val="28"/>
            <w:szCs w:val="28"/>
            <w:u w:val="none"/>
          </w:rPr>
          <w:t>htt</w:t>
        </w:r>
        <w:proofErr w:type="spellEnd"/>
        <w:r w:rsidR="00365695" w:rsidRPr="003341E4">
          <w:rPr>
            <w:rStyle w:val="af0"/>
            <w:noProof/>
            <w:color w:val="auto"/>
            <w:sz w:val="28"/>
            <w:szCs w:val="28"/>
            <w:u w:val="none"/>
          </w:rPr>
          <w:t>p://www.standardandpoors.ru/</w:t>
        </w:r>
      </w:hyperlink>
    </w:p>
    <w:p w:rsidR="00365695" w:rsidRPr="006861AD" w:rsidRDefault="00365695" w:rsidP="00365695">
      <w:pPr>
        <w:pStyle w:val="a6"/>
        <w:numPr>
          <w:ilvl w:val="0"/>
          <w:numId w:val="13"/>
        </w:numPr>
        <w:shd w:val="clear" w:color="auto" w:fill="FFFFFF"/>
        <w:tabs>
          <w:tab w:val="left" w:pos="993"/>
        </w:tabs>
        <w:spacing w:after="300" w:line="240" w:lineRule="auto"/>
        <w:ind w:left="0" w:firstLine="567"/>
        <w:jc w:val="both"/>
        <w:outlineLvl w:val="1"/>
        <w:rPr>
          <w:bCs/>
          <w:sz w:val="28"/>
          <w:szCs w:val="28"/>
        </w:rPr>
      </w:pPr>
      <w:r w:rsidRPr="006861AD">
        <w:rPr>
          <w:bCs/>
          <w:sz w:val="28"/>
          <w:szCs w:val="28"/>
        </w:rPr>
        <w:t xml:space="preserve">Павлюк О.О. Сучасні підходи в ризик менеджменті банків </w:t>
      </w:r>
      <w:r w:rsidRPr="003341E4">
        <w:rPr>
          <w:sz w:val="28"/>
          <w:szCs w:val="28"/>
          <w:shd w:val="clear" w:color="auto" w:fill="F9F9F9"/>
        </w:rPr>
        <w:t xml:space="preserve">/ О.О. Павлюк // </w:t>
      </w:r>
      <w:r w:rsidRPr="003341E4">
        <w:rPr>
          <w:sz w:val="28"/>
          <w:szCs w:val="28"/>
        </w:rPr>
        <w:t xml:space="preserve">Глобальні та національні проблеми економіки. </w:t>
      </w:r>
      <w:r w:rsidRPr="003341E4">
        <w:rPr>
          <w:sz w:val="28"/>
          <w:szCs w:val="28"/>
          <w:shd w:val="clear" w:color="auto" w:fill="F9F9F9"/>
        </w:rPr>
        <w:t xml:space="preserve">- 2016. - № 10. - С. 101-105. - Режим доступу: </w:t>
      </w:r>
      <w:hyperlink r:id="rId16" w:history="1">
        <w:r w:rsidRPr="003341E4">
          <w:rPr>
            <w:rStyle w:val="af0"/>
            <w:color w:val="auto"/>
            <w:sz w:val="28"/>
            <w:szCs w:val="28"/>
            <w:u w:val="none"/>
            <w:shd w:val="clear" w:color="auto" w:fill="F9F9F9"/>
          </w:rPr>
          <w:t>http://global-national.in.ua/archive/10-2016/22.pdf</w:t>
        </w:r>
      </w:hyperlink>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 xml:space="preserve">Перспективи розвитку свiтової економiки: Бюлетень МВФ вiд 19 сiчня 2016 р. [Електронний ресурс]. – Режим доступу : </w:t>
      </w:r>
      <w:hyperlink r:id="rId17" w:history="1">
        <w:r w:rsidRPr="003341E4">
          <w:rPr>
            <w:rStyle w:val="af0"/>
            <w:noProof/>
            <w:color w:val="auto"/>
            <w:sz w:val="28"/>
            <w:szCs w:val="28"/>
            <w:u w:val="none"/>
          </w:rPr>
          <w:t>www.imf.org/external/index.htm</w:t>
        </w:r>
      </w:hyperlink>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 xml:space="preserve">Перспективи розвитку свiтової економiки: Бюлетень МВФ вiд 19 сiчня 2016 р. [Електронний ресурс]. – Режим доступу : </w:t>
      </w:r>
      <w:hyperlink r:id="rId18" w:history="1">
        <w:r w:rsidRPr="003341E4">
          <w:rPr>
            <w:rStyle w:val="af0"/>
            <w:noProof/>
            <w:color w:val="auto"/>
            <w:sz w:val="28"/>
            <w:szCs w:val="28"/>
            <w:u w:val="none"/>
          </w:rPr>
          <w:t>www.imf.org/external/index.htm</w:t>
        </w:r>
      </w:hyperlink>
      <w:r w:rsidRPr="003341E4">
        <w:rPr>
          <w:noProof/>
          <w:sz w:val="28"/>
          <w:szCs w:val="28"/>
        </w:rPr>
        <w:t>.</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Постанова Правлiння НБУ № 104 «Методичнi вказiвки з iнспектування банкiв «Система оцiнки ризикiв» [Елек- тронний ресурс]. – Режим доступу : www.bank.gov.ua/ doccatalog.</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 xml:space="preserve">Постанова Правлiння НБУ № 361 «Про схвалення методич- них рекомендацiй щодо органiзацiї та функцiонування сис- тем ризик-менеджменту в банках України» [Електронний ресурс]. – Режим доступу : </w:t>
      </w:r>
      <w:hyperlink r:id="rId19" w:history="1">
        <w:r w:rsidRPr="003341E4">
          <w:rPr>
            <w:rStyle w:val="af0"/>
            <w:noProof/>
            <w:color w:val="auto"/>
            <w:sz w:val="28"/>
            <w:szCs w:val="28"/>
            <w:u w:val="none"/>
          </w:rPr>
          <w:t>www.bank.gov.ua/doccatalog</w:t>
        </w:r>
      </w:hyperlink>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 xml:space="preserve">Постанова Правлiння НБУ № 368 «Про порядок регулю- вання дiяльностi банкiв України» [Електронний ресурс]. – Режим доступу : </w:t>
      </w:r>
      <w:hyperlink r:id="rId20" w:history="1">
        <w:r w:rsidRPr="003341E4">
          <w:rPr>
            <w:rStyle w:val="af0"/>
            <w:noProof/>
            <w:color w:val="auto"/>
            <w:sz w:val="28"/>
            <w:szCs w:val="28"/>
            <w:u w:val="none"/>
          </w:rPr>
          <w:t>www.bank.gov.ua/doccatalog</w:t>
        </w:r>
      </w:hyperlink>
    </w:p>
    <w:p w:rsidR="00365695" w:rsidRPr="003341E4" w:rsidRDefault="00365695" w:rsidP="00365695">
      <w:pPr>
        <w:pStyle w:val="a6"/>
        <w:numPr>
          <w:ilvl w:val="0"/>
          <w:numId w:val="13"/>
        </w:numPr>
        <w:tabs>
          <w:tab w:val="left" w:pos="993"/>
        </w:tabs>
        <w:spacing w:line="240" w:lineRule="auto"/>
        <w:ind w:left="0" w:firstLine="567"/>
        <w:jc w:val="both"/>
        <w:rPr>
          <w:noProof/>
          <w:sz w:val="28"/>
          <w:szCs w:val="28"/>
        </w:rPr>
      </w:pPr>
      <w:r w:rsidRPr="003341E4">
        <w:rPr>
          <w:noProof/>
          <w:sz w:val="28"/>
          <w:szCs w:val="28"/>
        </w:rPr>
        <w:t>Про внесення змiн до деяких законiв України щодо упередження (мi- нiмiзацiї) негативного впливу на стабiльнiсть банкiвської системи [Елект- ронний ресурс] : проект Закону України вiд 27 травня 2014 р. № 4938 // Вер- ховна Рада України : офiцiйний веб-портал. – Режим доступу: http://w1.c1.rada.gov.ua/pls/zweb2/webproc4_1?pf3511=51112. – Станом на 01.04.2016. – Назва з екрана.</w:t>
      </w:r>
    </w:p>
    <w:p w:rsidR="00365695" w:rsidRPr="003341E4" w:rsidRDefault="00953B75" w:rsidP="00365695">
      <w:pPr>
        <w:pStyle w:val="a6"/>
        <w:numPr>
          <w:ilvl w:val="0"/>
          <w:numId w:val="13"/>
        </w:numPr>
        <w:tabs>
          <w:tab w:val="left" w:pos="993"/>
        </w:tabs>
        <w:spacing w:line="240" w:lineRule="auto"/>
        <w:ind w:left="0" w:firstLine="567"/>
        <w:jc w:val="both"/>
        <w:rPr>
          <w:noProof/>
          <w:sz w:val="28"/>
          <w:szCs w:val="28"/>
        </w:rPr>
      </w:pPr>
      <w:hyperlink r:id="rId21" w:history="1">
        <w:r w:rsidR="00365695" w:rsidRPr="003341E4">
          <w:rPr>
            <w:rStyle w:val="af0"/>
            <w:noProof/>
            <w:color w:val="auto"/>
            <w:sz w:val="28"/>
            <w:szCs w:val="28"/>
            <w:u w:val="none"/>
          </w:rPr>
          <w:t>Рейтинги финансовой устойчивости банков: методология присвоения рейтингов по</w:t>
        </w:r>
        <w:r w:rsidR="00365695">
          <w:rPr>
            <w:rStyle w:val="af0"/>
            <w:noProof/>
            <w:color w:val="auto"/>
            <w:sz w:val="28"/>
            <w:szCs w:val="28"/>
            <w:u w:val="none"/>
          </w:rPr>
          <w:t xml:space="preserve"> глобальной </w:t>
        </w:r>
        <w:r w:rsidR="00365695" w:rsidRPr="003341E4">
          <w:rPr>
            <w:rStyle w:val="af0"/>
            <w:noProof/>
            <w:color w:val="auto"/>
            <w:sz w:val="28"/>
            <w:szCs w:val="28"/>
            <w:u w:val="none"/>
          </w:rPr>
          <w:t>шкале</w:t>
        </w:r>
      </w:hyperlink>
      <w:r w:rsidR="00365695" w:rsidRPr="003341E4">
        <w:rPr>
          <w:rStyle w:val="apple-converted-space"/>
          <w:noProof/>
          <w:sz w:val="28"/>
          <w:szCs w:val="28"/>
        </w:rPr>
        <w:t> </w:t>
      </w:r>
      <w:hyperlink r:id="rId22" w:history="1">
        <w:r w:rsidR="00365695" w:rsidRPr="003341E4">
          <w:rPr>
            <w:rStyle w:val="af0"/>
            <w:noProof/>
            <w:color w:val="auto"/>
            <w:sz w:val="28"/>
            <w:szCs w:val="28"/>
            <w:u w:val="none"/>
          </w:rPr>
          <w:t>Bank</w:t>
        </w:r>
        <w:r w:rsidR="00365695" w:rsidRPr="003341E4">
          <w:rPr>
            <w:rStyle w:val="apple-converted-space"/>
            <w:noProof/>
            <w:sz w:val="28"/>
            <w:szCs w:val="28"/>
          </w:rPr>
          <w:t> </w:t>
        </w:r>
        <w:r w:rsidR="00365695" w:rsidRPr="003341E4">
          <w:rPr>
            <w:rStyle w:val="af0"/>
            <w:noProof/>
            <w:color w:val="auto"/>
            <w:sz w:val="28"/>
            <w:szCs w:val="28"/>
            <w:u w:val="none"/>
          </w:rPr>
          <w:t>Financial</w:t>
        </w:r>
        <w:r w:rsidR="00365695" w:rsidRPr="003341E4">
          <w:rPr>
            <w:rStyle w:val="apple-converted-space"/>
            <w:noProof/>
            <w:sz w:val="28"/>
            <w:szCs w:val="28"/>
          </w:rPr>
          <w:t> </w:t>
        </w:r>
        <w:r w:rsidR="00365695" w:rsidRPr="003341E4">
          <w:rPr>
            <w:rStyle w:val="af0"/>
            <w:noProof/>
            <w:color w:val="auto"/>
            <w:sz w:val="28"/>
            <w:szCs w:val="28"/>
            <w:u w:val="none"/>
          </w:rPr>
          <w:t>Strength</w:t>
        </w:r>
        <w:r w:rsidR="00365695" w:rsidRPr="003341E4">
          <w:rPr>
            <w:rStyle w:val="apple-converted-space"/>
            <w:noProof/>
            <w:sz w:val="28"/>
            <w:szCs w:val="28"/>
          </w:rPr>
          <w:t> </w:t>
        </w:r>
        <w:r w:rsidR="00365695" w:rsidRPr="003341E4">
          <w:rPr>
            <w:rStyle w:val="af0"/>
            <w:noProof/>
            <w:color w:val="auto"/>
            <w:sz w:val="28"/>
            <w:szCs w:val="28"/>
            <w:u w:val="none"/>
          </w:rPr>
          <w:t>Ratings:</w:t>
        </w:r>
        <w:r w:rsidR="00365695">
          <w:rPr>
            <w:rStyle w:val="af0"/>
            <w:noProof/>
            <w:color w:val="auto"/>
            <w:sz w:val="28"/>
            <w:szCs w:val="28"/>
            <w:u w:val="none"/>
          </w:rPr>
          <w:t xml:space="preserve"> </w:t>
        </w:r>
        <w:r w:rsidR="00365695" w:rsidRPr="003341E4">
          <w:rPr>
            <w:rStyle w:val="af0"/>
            <w:noProof/>
            <w:color w:val="auto"/>
            <w:sz w:val="28"/>
            <w:szCs w:val="28"/>
            <w:u w:val="none"/>
          </w:rPr>
          <w:t>Global</w:t>
        </w:r>
        <w:r w:rsidR="00365695" w:rsidRPr="003341E4">
          <w:rPr>
            <w:rStyle w:val="apple-converted-space"/>
            <w:noProof/>
            <w:sz w:val="28"/>
            <w:szCs w:val="28"/>
          </w:rPr>
          <w:t> </w:t>
        </w:r>
        <w:r w:rsidR="00365695">
          <w:rPr>
            <w:rStyle w:val="apple-converted-space"/>
            <w:noProof/>
            <w:sz w:val="28"/>
            <w:szCs w:val="28"/>
          </w:rPr>
          <w:t xml:space="preserve"> </w:t>
        </w:r>
        <w:r w:rsidR="00365695" w:rsidRPr="003341E4">
          <w:rPr>
            <w:rStyle w:val="af0"/>
            <w:noProof/>
            <w:color w:val="auto"/>
            <w:sz w:val="28"/>
            <w:szCs w:val="28"/>
            <w:u w:val="none"/>
          </w:rPr>
          <w:t>Methodology</w:t>
        </w:r>
      </w:hyperlink>
      <w:r w:rsidR="00365695" w:rsidRPr="003341E4">
        <w:rPr>
          <w:noProof/>
          <w:sz w:val="28"/>
          <w:szCs w:val="28"/>
        </w:rPr>
        <w:t>.</w:t>
      </w:r>
      <w:r w:rsidR="00365695" w:rsidRPr="006861AD">
        <w:rPr>
          <w:sz w:val="28"/>
          <w:szCs w:val="28"/>
        </w:rPr>
        <w:t xml:space="preserve"> </w:t>
      </w:r>
      <w:r w:rsidR="00365695" w:rsidRPr="003341E4">
        <w:rPr>
          <w:sz w:val="28"/>
          <w:szCs w:val="28"/>
          <w:lang w:val="ru-RU"/>
        </w:rPr>
        <w:t>[</w:t>
      </w:r>
      <w:r w:rsidR="00365695" w:rsidRPr="003341E4">
        <w:rPr>
          <w:sz w:val="28"/>
          <w:szCs w:val="28"/>
        </w:rPr>
        <w:t>Електронний ресурс</w:t>
      </w:r>
      <w:r w:rsidR="00365695" w:rsidRPr="003341E4">
        <w:rPr>
          <w:sz w:val="28"/>
          <w:szCs w:val="28"/>
          <w:lang w:val="ru-RU"/>
        </w:rPr>
        <w:t>]</w:t>
      </w:r>
      <w:r w:rsidR="00365695" w:rsidRPr="003341E4">
        <w:rPr>
          <w:sz w:val="28"/>
          <w:szCs w:val="28"/>
        </w:rPr>
        <w:t xml:space="preserve"> </w:t>
      </w:r>
      <w:r w:rsidR="00365695" w:rsidRPr="003341E4">
        <w:rPr>
          <w:rFonts w:eastAsia="Calibri"/>
          <w:bCs/>
          <w:noProof/>
          <w:sz w:val="28"/>
          <w:szCs w:val="28"/>
        </w:rPr>
        <w:t>–</w:t>
      </w:r>
      <w:r w:rsidR="00365695" w:rsidRPr="003341E4">
        <w:rPr>
          <w:sz w:val="28"/>
          <w:szCs w:val="28"/>
        </w:rPr>
        <w:t xml:space="preserve"> Режим доступу: </w:t>
      </w:r>
      <w:r w:rsidR="00365695">
        <w:rPr>
          <w:noProof/>
          <w:sz w:val="28"/>
          <w:szCs w:val="28"/>
        </w:rPr>
        <w:t>http://www.</w:t>
      </w:r>
      <w:r w:rsidR="00365695" w:rsidRPr="003341E4">
        <w:rPr>
          <w:noProof/>
          <w:sz w:val="28"/>
          <w:szCs w:val="28"/>
        </w:rPr>
        <w:t>moodys.ru/mdcsPage.aspx?template=about&amp;mdcsId=13</w:t>
      </w:r>
    </w:p>
    <w:p w:rsidR="00365695" w:rsidRPr="003341E4" w:rsidRDefault="00953B75" w:rsidP="00365695">
      <w:pPr>
        <w:pStyle w:val="a6"/>
        <w:numPr>
          <w:ilvl w:val="0"/>
          <w:numId w:val="13"/>
        </w:numPr>
        <w:tabs>
          <w:tab w:val="left" w:pos="993"/>
        </w:tabs>
        <w:spacing w:line="240" w:lineRule="auto"/>
        <w:ind w:left="0" w:firstLine="567"/>
        <w:jc w:val="both"/>
        <w:rPr>
          <w:noProof/>
          <w:sz w:val="28"/>
          <w:szCs w:val="28"/>
        </w:rPr>
      </w:pPr>
      <w:hyperlink r:id="rId23" w:history="1">
        <w:r w:rsidR="00365695" w:rsidRPr="003341E4">
          <w:rPr>
            <w:rStyle w:val="af0"/>
            <w:noProof/>
            <w:color w:val="auto"/>
            <w:sz w:val="28"/>
            <w:szCs w:val="28"/>
            <w:u w:val="none"/>
          </w:rPr>
          <w:t>Рейтинги финансовой устойчивости</w:t>
        </w:r>
        <w:r w:rsidR="00365695">
          <w:rPr>
            <w:rStyle w:val="af0"/>
            <w:noProof/>
            <w:color w:val="auto"/>
            <w:sz w:val="28"/>
            <w:szCs w:val="28"/>
            <w:u w:val="none"/>
          </w:rPr>
          <w:t xml:space="preserve"> банков: методология присвоения </w:t>
        </w:r>
        <w:r w:rsidR="00365695" w:rsidRPr="003341E4">
          <w:rPr>
            <w:rStyle w:val="af0"/>
            <w:noProof/>
            <w:color w:val="auto"/>
            <w:sz w:val="28"/>
            <w:szCs w:val="28"/>
            <w:u w:val="none"/>
          </w:rPr>
          <w:t>ре</w:t>
        </w:r>
        <w:r w:rsidR="00365695">
          <w:rPr>
            <w:rStyle w:val="af0"/>
            <w:noProof/>
            <w:color w:val="auto"/>
            <w:sz w:val="28"/>
            <w:szCs w:val="28"/>
            <w:u w:val="none"/>
          </w:rPr>
          <w:t xml:space="preserve">йтингов по глобальной </w:t>
        </w:r>
        <w:r w:rsidR="00365695" w:rsidRPr="003341E4">
          <w:rPr>
            <w:rStyle w:val="af0"/>
            <w:noProof/>
            <w:color w:val="auto"/>
            <w:sz w:val="28"/>
            <w:szCs w:val="28"/>
            <w:u w:val="none"/>
          </w:rPr>
          <w:t>шкале</w:t>
        </w:r>
      </w:hyperlink>
      <w:r w:rsidR="00365695" w:rsidRPr="003341E4">
        <w:rPr>
          <w:rStyle w:val="apple-converted-space"/>
          <w:noProof/>
          <w:sz w:val="28"/>
          <w:szCs w:val="28"/>
        </w:rPr>
        <w:t> </w:t>
      </w:r>
      <w:hyperlink r:id="rId24" w:history="1">
        <w:r w:rsidR="00365695" w:rsidRPr="003341E4">
          <w:rPr>
            <w:rStyle w:val="af0"/>
            <w:noProof/>
            <w:color w:val="auto"/>
            <w:sz w:val="28"/>
            <w:szCs w:val="28"/>
            <w:u w:val="none"/>
          </w:rPr>
          <w:t>Bank</w:t>
        </w:r>
        <w:r w:rsidR="00365695" w:rsidRPr="003341E4">
          <w:rPr>
            <w:rStyle w:val="apple-converted-space"/>
            <w:noProof/>
            <w:sz w:val="28"/>
            <w:szCs w:val="28"/>
          </w:rPr>
          <w:t> </w:t>
        </w:r>
        <w:r w:rsidR="00365695" w:rsidRPr="003341E4">
          <w:rPr>
            <w:rStyle w:val="af0"/>
            <w:noProof/>
            <w:color w:val="auto"/>
            <w:sz w:val="28"/>
            <w:szCs w:val="28"/>
            <w:u w:val="none"/>
          </w:rPr>
          <w:t>Financial</w:t>
        </w:r>
        <w:r w:rsidR="00365695" w:rsidRPr="003341E4">
          <w:rPr>
            <w:rStyle w:val="apple-converted-space"/>
            <w:noProof/>
            <w:sz w:val="28"/>
            <w:szCs w:val="28"/>
          </w:rPr>
          <w:t> </w:t>
        </w:r>
        <w:r w:rsidR="00365695" w:rsidRPr="003341E4">
          <w:rPr>
            <w:rStyle w:val="af0"/>
            <w:noProof/>
            <w:color w:val="auto"/>
            <w:sz w:val="28"/>
            <w:szCs w:val="28"/>
            <w:u w:val="none"/>
          </w:rPr>
          <w:t>Strength</w:t>
        </w:r>
        <w:r w:rsidR="00365695" w:rsidRPr="003341E4">
          <w:rPr>
            <w:rStyle w:val="apple-converted-space"/>
            <w:noProof/>
            <w:sz w:val="28"/>
            <w:szCs w:val="28"/>
          </w:rPr>
          <w:t> </w:t>
        </w:r>
        <w:r w:rsidR="00365695" w:rsidRPr="003341E4">
          <w:rPr>
            <w:rStyle w:val="af0"/>
            <w:noProof/>
            <w:color w:val="auto"/>
            <w:sz w:val="28"/>
            <w:szCs w:val="28"/>
            <w:u w:val="none"/>
          </w:rPr>
          <w:t>Ratings:</w:t>
        </w:r>
        <w:r w:rsidR="00365695">
          <w:rPr>
            <w:rStyle w:val="af0"/>
            <w:noProof/>
            <w:color w:val="auto"/>
            <w:sz w:val="28"/>
            <w:szCs w:val="28"/>
            <w:u w:val="none"/>
          </w:rPr>
          <w:t xml:space="preserve"> </w:t>
        </w:r>
        <w:r w:rsidR="00365695" w:rsidRPr="003341E4">
          <w:rPr>
            <w:rStyle w:val="af0"/>
            <w:noProof/>
            <w:color w:val="auto"/>
            <w:sz w:val="28"/>
            <w:szCs w:val="28"/>
            <w:u w:val="none"/>
          </w:rPr>
          <w:t>Global</w:t>
        </w:r>
        <w:r w:rsidR="00365695" w:rsidRPr="003341E4">
          <w:rPr>
            <w:rStyle w:val="apple-converted-space"/>
            <w:noProof/>
            <w:sz w:val="28"/>
            <w:szCs w:val="28"/>
          </w:rPr>
          <w:t> </w:t>
        </w:r>
        <w:r w:rsidR="00365695" w:rsidRPr="003341E4">
          <w:rPr>
            <w:rStyle w:val="af0"/>
            <w:noProof/>
            <w:color w:val="auto"/>
            <w:sz w:val="28"/>
            <w:szCs w:val="28"/>
            <w:u w:val="none"/>
          </w:rPr>
          <w:t>Methodology</w:t>
        </w:r>
      </w:hyperlink>
      <w:r w:rsidR="00365695" w:rsidRPr="003341E4">
        <w:rPr>
          <w:noProof/>
          <w:sz w:val="28"/>
          <w:szCs w:val="28"/>
        </w:rPr>
        <w:t>.</w:t>
      </w:r>
      <w:r w:rsidR="00365695" w:rsidRPr="003341E4">
        <w:rPr>
          <w:sz w:val="28"/>
          <w:szCs w:val="28"/>
        </w:rPr>
        <w:t xml:space="preserve"> Електронний ресурс</w:t>
      </w:r>
      <w:r w:rsidR="00365695" w:rsidRPr="006861AD">
        <w:rPr>
          <w:sz w:val="28"/>
          <w:szCs w:val="28"/>
        </w:rPr>
        <w:t>]</w:t>
      </w:r>
      <w:r w:rsidR="00365695" w:rsidRPr="003341E4">
        <w:rPr>
          <w:sz w:val="28"/>
          <w:szCs w:val="28"/>
        </w:rPr>
        <w:t xml:space="preserve"> </w:t>
      </w:r>
      <w:r w:rsidR="00365695" w:rsidRPr="003341E4">
        <w:rPr>
          <w:rFonts w:eastAsia="Calibri"/>
          <w:bCs/>
          <w:noProof/>
          <w:sz w:val="28"/>
          <w:szCs w:val="28"/>
        </w:rPr>
        <w:t>–</w:t>
      </w:r>
      <w:r w:rsidR="00365695" w:rsidRPr="003341E4">
        <w:rPr>
          <w:sz w:val="28"/>
          <w:szCs w:val="28"/>
        </w:rPr>
        <w:t xml:space="preserve"> Режим доступу: </w:t>
      </w:r>
      <w:r w:rsidR="00365695" w:rsidRPr="003341E4">
        <w:rPr>
          <w:noProof/>
          <w:sz w:val="28"/>
          <w:szCs w:val="28"/>
        </w:rPr>
        <w:t>http://www. moodys.ru/mdcsPage.aspx?template=about&amp;mdcsId=13</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Ризикологiя в економiцi та пiдприємництвi: Зб. наук. праць за матерiалами мiжнародної науково- практичної конф. 27-28 березня 2001 року // Київський нацiональний економiчний унiверситет, Академiя державної податкової служби України / О.Д. Шарапов (голов. ред.). – К., 2001. – 452 с.</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lastRenderedPageBreak/>
        <w:t>Седов И.А. Формализация финансового управления рисками предприятия : дис... канд. эконом. наук: 08.00.10 / Волгоградский государственный университет. – Волгоград, 2003. – 180 с. [Элекронный ресурс]. – Режим доступа: http://smartcat.ru/ Financial Management/parvalueruA.shtml</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 xml:space="preserve">Стандарты управления рисками FERMA. </w:t>
      </w:r>
      <w:r w:rsidRPr="003341E4">
        <w:rPr>
          <w:sz w:val="28"/>
          <w:szCs w:val="28"/>
          <w:lang w:val="ru-RU"/>
        </w:rPr>
        <w:t>[</w:t>
      </w:r>
      <w:r w:rsidRPr="003341E4">
        <w:rPr>
          <w:sz w:val="28"/>
          <w:szCs w:val="28"/>
        </w:rPr>
        <w:t>Електронний ресурс</w:t>
      </w:r>
      <w:r w:rsidRPr="003341E4">
        <w:rPr>
          <w:sz w:val="28"/>
          <w:szCs w:val="28"/>
          <w:lang w:val="ru-RU"/>
        </w:rPr>
        <w:t>]</w:t>
      </w:r>
      <w:r w:rsidRPr="003341E4">
        <w:rPr>
          <w:sz w:val="28"/>
          <w:szCs w:val="28"/>
        </w:rPr>
        <w:t xml:space="preserve"> </w:t>
      </w:r>
      <w:r w:rsidRPr="003341E4">
        <w:rPr>
          <w:rFonts w:eastAsia="Calibri"/>
          <w:bCs/>
          <w:noProof/>
          <w:sz w:val="28"/>
          <w:szCs w:val="28"/>
        </w:rPr>
        <w:t>–</w:t>
      </w:r>
      <w:r w:rsidRPr="003341E4">
        <w:rPr>
          <w:sz w:val="28"/>
          <w:szCs w:val="28"/>
        </w:rPr>
        <w:t xml:space="preserve"> Режим доступу: http: //</w:t>
      </w:r>
      <w:r w:rsidRPr="003341E4">
        <w:rPr>
          <w:noProof/>
          <w:sz w:val="28"/>
          <w:szCs w:val="28"/>
        </w:rPr>
        <w:t xml:space="preserve"> </w:t>
      </w:r>
      <w:hyperlink r:id="rId25" w:history="1">
        <w:r w:rsidRPr="00864F58">
          <w:rPr>
            <w:rStyle w:val="af0"/>
            <w:noProof/>
            <w:sz w:val="28"/>
            <w:szCs w:val="28"/>
          </w:rPr>
          <w:t>www.fermaasso.org</w:t>
        </w:r>
      </w:hyperlink>
      <w:r w:rsidRPr="003341E4">
        <w:rPr>
          <w:noProof/>
          <w:sz w:val="28"/>
          <w:szCs w:val="28"/>
        </w:rPr>
        <w:t xml:space="preserve">, </w:t>
      </w:r>
      <w:r w:rsidRPr="003341E4">
        <w:rPr>
          <w:sz w:val="28"/>
          <w:szCs w:val="28"/>
        </w:rPr>
        <w:t xml:space="preserve">вільний. – </w:t>
      </w:r>
      <w:proofErr w:type="spellStart"/>
      <w:r w:rsidRPr="003341E4">
        <w:rPr>
          <w:sz w:val="28"/>
          <w:szCs w:val="28"/>
        </w:rPr>
        <w:t>Загол</w:t>
      </w:r>
      <w:proofErr w:type="spellEnd"/>
      <w:r w:rsidRPr="003341E4">
        <w:rPr>
          <w:sz w:val="28"/>
          <w:szCs w:val="28"/>
        </w:rPr>
        <w:t>. з екрану.</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Управлiння пiдприємницьким ризиком / [за заг. ред. д.е.н. Д. А. Штефанича]. — Тернопiль : «Економiчна думка», 1999. — 224 с.</w:t>
      </w:r>
    </w:p>
    <w:p w:rsidR="00365695" w:rsidRPr="003341E4" w:rsidRDefault="00365695" w:rsidP="00365695">
      <w:pPr>
        <w:pStyle w:val="a6"/>
        <w:widowControl w:val="0"/>
        <w:numPr>
          <w:ilvl w:val="0"/>
          <w:numId w:val="13"/>
        </w:numPr>
        <w:tabs>
          <w:tab w:val="left" w:pos="0"/>
          <w:tab w:val="left" w:pos="993"/>
        </w:tabs>
        <w:suppressAutoHyphens/>
        <w:autoSpaceDE w:val="0"/>
        <w:autoSpaceDN w:val="0"/>
        <w:spacing w:after="0" w:line="240" w:lineRule="auto"/>
        <w:ind w:left="0" w:firstLine="567"/>
        <w:jc w:val="both"/>
        <w:rPr>
          <w:noProof/>
          <w:sz w:val="28"/>
          <w:szCs w:val="28"/>
        </w:rPr>
      </w:pPr>
      <w:r w:rsidRPr="003341E4">
        <w:rPr>
          <w:sz w:val="28"/>
          <w:szCs w:val="28"/>
        </w:rPr>
        <w:t xml:space="preserve"> Управління ризиками в митній справі: зарубіжний досвід та вітчизняна практика : монографія; за </w:t>
      </w:r>
      <w:proofErr w:type="spellStart"/>
      <w:r w:rsidRPr="003341E4">
        <w:rPr>
          <w:sz w:val="28"/>
          <w:szCs w:val="28"/>
        </w:rPr>
        <w:t>заг</w:t>
      </w:r>
      <w:proofErr w:type="spellEnd"/>
      <w:r w:rsidRPr="003341E4">
        <w:rPr>
          <w:sz w:val="28"/>
          <w:szCs w:val="28"/>
        </w:rPr>
        <w:t xml:space="preserve">. ред. І.Г. </w:t>
      </w:r>
      <w:proofErr w:type="spellStart"/>
      <w:r w:rsidRPr="003341E4">
        <w:rPr>
          <w:sz w:val="28"/>
          <w:szCs w:val="28"/>
        </w:rPr>
        <w:t>Бережнюка</w:t>
      </w:r>
      <w:proofErr w:type="spellEnd"/>
      <w:r w:rsidRPr="003341E4">
        <w:rPr>
          <w:sz w:val="28"/>
          <w:szCs w:val="28"/>
        </w:rPr>
        <w:t>. - Хмельницький. : ПП. Мельник А.А., 2014. - 288 с.</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 xml:space="preserve">Устенко О.Л. Теория экономического риска </w:t>
      </w:r>
      <w:r w:rsidRPr="003341E4">
        <w:rPr>
          <w:sz w:val="28"/>
          <w:szCs w:val="28"/>
        </w:rPr>
        <w:t>[Текст]:</w:t>
      </w:r>
      <w:r w:rsidRPr="003341E4">
        <w:rPr>
          <w:noProof/>
          <w:sz w:val="28"/>
          <w:szCs w:val="28"/>
        </w:rPr>
        <w:t xml:space="preserve"> моногр. — К.: МАУП, 1997. — 164 с.</w:t>
      </w:r>
    </w:p>
    <w:p w:rsidR="00365695" w:rsidRPr="003341E4" w:rsidRDefault="00365695" w:rsidP="00365695">
      <w:pPr>
        <w:pStyle w:val="a6"/>
        <w:numPr>
          <w:ilvl w:val="0"/>
          <w:numId w:val="13"/>
        </w:numPr>
        <w:tabs>
          <w:tab w:val="left" w:pos="993"/>
        </w:tabs>
        <w:spacing w:line="240" w:lineRule="auto"/>
        <w:ind w:left="0" w:firstLine="567"/>
        <w:jc w:val="both"/>
        <w:rPr>
          <w:noProof/>
          <w:sz w:val="28"/>
          <w:szCs w:val="28"/>
        </w:rPr>
      </w:pPr>
      <w:r w:rsidRPr="003341E4">
        <w:rPr>
          <w:noProof/>
          <w:sz w:val="28"/>
          <w:szCs w:val="28"/>
        </w:rPr>
        <w:t>Хорунжий Д. Сучаснi тенденцiї впровадження положень Базеля III / Д. Хорунжий // Вiсник Нацiонального банку України. – 2015. – №4. – С. 60-65.</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Хохлов Н. В. Управление риском : учеб. пособ. для вузов / Н. В. Хохлов. — М. : ЮНИТИ-ДАНА, 1999. — 239 с.</w:t>
      </w:r>
    </w:p>
    <w:p w:rsidR="00365695" w:rsidRPr="003341E4" w:rsidRDefault="00953B75" w:rsidP="00365695">
      <w:pPr>
        <w:pStyle w:val="a6"/>
        <w:numPr>
          <w:ilvl w:val="0"/>
          <w:numId w:val="13"/>
        </w:numPr>
        <w:tabs>
          <w:tab w:val="left" w:pos="993"/>
        </w:tabs>
        <w:spacing w:line="240" w:lineRule="auto"/>
        <w:ind w:left="0" w:firstLine="567"/>
        <w:jc w:val="both"/>
        <w:rPr>
          <w:sz w:val="28"/>
          <w:szCs w:val="28"/>
        </w:rPr>
      </w:pPr>
      <w:hyperlink r:id="rId26" w:tooltip="Пошук за автором" w:history="1">
        <w:r w:rsidR="00365695" w:rsidRPr="003341E4">
          <w:rPr>
            <w:rStyle w:val="af0"/>
            <w:color w:val="auto"/>
            <w:sz w:val="28"/>
            <w:szCs w:val="28"/>
            <w:u w:val="none"/>
          </w:rPr>
          <w:t>Ящишин І. Ю.</w:t>
        </w:r>
      </w:hyperlink>
      <w:r w:rsidR="00365695" w:rsidRPr="003341E4">
        <w:rPr>
          <w:sz w:val="28"/>
          <w:szCs w:val="28"/>
          <w:shd w:val="clear" w:color="auto" w:fill="F9F9F9"/>
        </w:rPr>
        <w:t> </w:t>
      </w:r>
      <w:r w:rsidR="00365695" w:rsidRPr="003341E4">
        <w:rPr>
          <w:bCs/>
          <w:sz w:val="28"/>
          <w:szCs w:val="28"/>
        </w:rPr>
        <w:t>Ризик-менеджмент: трансформація за новітніх умов економічного розвитку</w:t>
      </w:r>
      <w:r w:rsidR="00365695" w:rsidRPr="003341E4">
        <w:rPr>
          <w:rStyle w:val="apple-converted-space"/>
          <w:sz w:val="28"/>
          <w:szCs w:val="28"/>
          <w:shd w:val="clear" w:color="auto" w:fill="F9F9F9"/>
        </w:rPr>
        <w:t> </w:t>
      </w:r>
      <w:r w:rsidR="00365695" w:rsidRPr="003341E4">
        <w:rPr>
          <w:sz w:val="28"/>
          <w:szCs w:val="28"/>
          <w:shd w:val="clear" w:color="auto" w:fill="F9F9F9"/>
        </w:rPr>
        <w:t xml:space="preserve">/ І. Ю. </w:t>
      </w:r>
      <w:proofErr w:type="spellStart"/>
      <w:r w:rsidR="00365695" w:rsidRPr="003341E4">
        <w:rPr>
          <w:sz w:val="28"/>
          <w:szCs w:val="28"/>
          <w:shd w:val="clear" w:color="auto" w:fill="F9F9F9"/>
        </w:rPr>
        <w:t>Ящишин</w:t>
      </w:r>
      <w:proofErr w:type="spellEnd"/>
      <w:r w:rsidR="00365695" w:rsidRPr="003341E4">
        <w:rPr>
          <w:sz w:val="28"/>
          <w:szCs w:val="28"/>
          <w:shd w:val="clear" w:color="auto" w:fill="F9F9F9"/>
        </w:rPr>
        <w:t xml:space="preserve"> //</w:t>
      </w:r>
      <w:r w:rsidR="00365695" w:rsidRPr="003341E4">
        <w:rPr>
          <w:rStyle w:val="apple-converted-space"/>
          <w:sz w:val="28"/>
          <w:szCs w:val="28"/>
          <w:shd w:val="clear" w:color="auto" w:fill="F9F9F9"/>
        </w:rPr>
        <w:t> </w:t>
      </w:r>
      <w:hyperlink r:id="rId27" w:tooltip="Періодичне видання" w:history="1">
        <w:r w:rsidR="00365695" w:rsidRPr="003341E4">
          <w:rPr>
            <w:rStyle w:val="af0"/>
            <w:color w:val="auto"/>
            <w:sz w:val="28"/>
            <w:szCs w:val="28"/>
            <w:u w:val="none"/>
          </w:rPr>
          <w:t>Інноваційна економіка</w:t>
        </w:r>
      </w:hyperlink>
      <w:r w:rsidR="00365695" w:rsidRPr="003341E4">
        <w:rPr>
          <w:sz w:val="28"/>
          <w:szCs w:val="28"/>
          <w:shd w:val="clear" w:color="auto" w:fill="F9F9F9"/>
        </w:rPr>
        <w:t>. - 2014. - № 5. - С. 145-149. - Режим доступу:</w:t>
      </w:r>
      <w:proofErr w:type="spellStart"/>
      <w:r w:rsidR="00365695" w:rsidRPr="003341E4">
        <w:rPr>
          <w:rStyle w:val="apple-converted-space"/>
          <w:sz w:val="28"/>
          <w:szCs w:val="28"/>
          <w:shd w:val="clear" w:color="auto" w:fill="F9F9F9"/>
        </w:rPr>
        <w:t> </w:t>
      </w:r>
      <w:hyperlink r:id="rId28" w:history="1">
        <w:r w:rsidR="00365695" w:rsidRPr="003341E4">
          <w:rPr>
            <w:rStyle w:val="af0"/>
            <w:color w:val="auto"/>
            <w:sz w:val="28"/>
            <w:szCs w:val="28"/>
            <w:u w:val="none"/>
          </w:rPr>
          <w:t>htt</w:t>
        </w:r>
        <w:proofErr w:type="spellEnd"/>
        <w:r w:rsidR="00365695" w:rsidRPr="003341E4">
          <w:rPr>
            <w:rStyle w:val="af0"/>
            <w:color w:val="auto"/>
            <w:sz w:val="28"/>
            <w:szCs w:val="28"/>
            <w:u w:val="none"/>
          </w:rPr>
          <w:t>p://nbuv.gov.ua/UJRN/</w:t>
        </w:r>
        <w:r w:rsidR="00365695" w:rsidRPr="003341E4">
          <w:rPr>
            <w:rStyle w:val="af0"/>
            <w:bCs/>
            <w:color w:val="auto"/>
            <w:sz w:val="28"/>
            <w:szCs w:val="28"/>
            <w:u w:val="none"/>
          </w:rPr>
          <w:t>inek</w:t>
        </w:r>
        <w:r w:rsidR="00365695" w:rsidRPr="003341E4">
          <w:rPr>
            <w:rStyle w:val="af0"/>
            <w:color w:val="auto"/>
            <w:sz w:val="28"/>
            <w:szCs w:val="28"/>
            <w:u w:val="none"/>
          </w:rPr>
          <w:t>_2014_5_30</w:t>
        </w:r>
      </w:hyperlink>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 xml:space="preserve">166AS/NZS Risk Management Standart4360:1999 [Електронний ресурс]. </w:t>
      </w:r>
      <w:r w:rsidRPr="003341E4">
        <w:rPr>
          <w:rFonts w:eastAsia="Calibri"/>
          <w:bCs/>
          <w:noProof/>
          <w:sz w:val="28"/>
          <w:szCs w:val="28"/>
        </w:rPr>
        <w:t>–</w:t>
      </w:r>
      <w:r w:rsidRPr="003341E4">
        <w:rPr>
          <w:noProof/>
          <w:sz w:val="28"/>
          <w:szCs w:val="28"/>
        </w:rPr>
        <w:t xml:space="preserve"> Режим доступу : </w:t>
      </w:r>
      <w:hyperlink r:id="rId29" w:history="1">
        <w:r w:rsidRPr="003341E4">
          <w:rPr>
            <w:rStyle w:val="af0"/>
            <w:noProof/>
            <w:color w:val="auto"/>
            <w:sz w:val="28"/>
            <w:szCs w:val="28"/>
            <w:u w:val="none"/>
          </w:rPr>
          <w:t>http://www.riskmanagement.com.ua</w:t>
        </w:r>
      </w:hyperlink>
      <w:r w:rsidRPr="003341E4">
        <w:rPr>
          <w:noProof/>
          <w:sz w:val="28"/>
          <w:szCs w:val="28"/>
        </w:rPr>
        <w:t>.</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Directives 2006/49/EC of the European Parliament and the Council. The capital adeqvacy of investment firms and credit institutions / The European Parliament and the Council. – 2006 [Електронний ресурс]. – Режим доступу : www:eur-lex.europa.eu</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noProof/>
          <w:sz w:val="28"/>
          <w:szCs w:val="28"/>
        </w:rPr>
        <w:t>Directives</w:t>
      </w:r>
      <w:r>
        <w:rPr>
          <w:noProof/>
          <w:sz w:val="28"/>
          <w:szCs w:val="28"/>
        </w:rPr>
        <w:t xml:space="preserve"> </w:t>
      </w:r>
      <w:r w:rsidRPr="003341E4">
        <w:rPr>
          <w:noProof/>
          <w:sz w:val="28"/>
          <w:szCs w:val="28"/>
        </w:rPr>
        <w:t xml:space="preserve">2006/48/EC of the European Parliament and of the Council of 14 June 2006 to the taking up and pursuit of the business of credit institutions. / The European Parliament and the Council. – 1992 [Електронний ресурс]. – Режим доступу : </w:t>
      </w:r>
      <w:hyperlink r:id="rId30" w:history="1">
        <w:r w:rsidRPr="003341E4">
          <w:rPr>
            <w:rStyle w:val="af0"/>
            <w:noProof/>
            <w:color w:val="auto"/>
            <w:sz w:val="28"/>
            <w:szCs w:val="28"/>
            <w:u w:val="none"/>
          </w:rPr>
          <w:t>www.zakon3.rada.gov.ua/laws/show/994_862</w:t>
        </w:r>
      </w:hyperlink>
      <w:r w:rsidRPr="003341E4">
        <w:rPr>
          <w:noProof/>
          <w:sz w:val="28"/>
          <w:szCs w:val="28"/>
        </w:rPr>
        <w:t>.</w:t>
      </w:r>
    </w:p>
    <w:p w:rsidR="00365695" w:rsidRPr="003341E4" w:rsidRDefault="00953B75" w:rsidP="00365695">
      <w:pPr>
        <w:pStyle w:val="a6"/>
        <w:numPr>
          <w:ilvl w:val="0"/>
          <w:numId w:val="13"/>
        </w:numPr>
        <w:tabs>
          <w:tab w:val="left" w:pos="993"/>
        </w:tabs>
        <w:spacing w:line="240" w:lineRule="auto"/>
        <w:ind w:left="0" w:firstLine="567"/>
        <w:jc w:val="both"/>
        <w:rPr>
          <w:noProof/>
          <w:sz w:val="28"/>
          <w:szCs w:val="28"/>
        </w:rPr>
      </w:pPr>
      <w:hyperlink r:id="rId31" w:history="1">
        <w:r w:rsidR="00365695" w:rsidRPr="003341E4">
          <w:rPr>
            <w:rStyle w:val="af0"/>
            <w:noProof/>
            <w:color w:val="auto"/>
            <w:sz w:val="28"/>
            <w:szCs w:val="28"/>
            <w:u w:val="none"/>
          </w:rPr>
          <w:t>Fitch: армянские банки имеют запас прочности в условиях кризиса</w:t>
        </w:r>
      </w:hyperlink>
      <w:r w:rsidR="00365695" w:rsidRPr="003341E4">
        <w:rPr>
          <w:rStyle w:val="apple-converted-space"/>
          <w:noProof/>
          <w:sz w:val="28"/>
          <w:szCs w:val="28"/>
        </w:rPr>
        <w:t> </w:t>
      </w:r>
      <w:r w:rsidR="00365695" w:rsidRPr="003341E4">
        <w:rPr>
          <w:noProof/>
          <w:sz w:val="28"/>
          <w:szCs w:val="28"/>
        </w:rPr>
        <w:t>.</w:t>
      </w:r>
      <w:r w:rsidR="00365695" w:rsidRPr="003341E4">
        <w:rPr>
          <w:sz w:val="28"/>
          <w:szCs w:val="28"/>
          <w:lang w:val="ru-RU"/>
        </w:rPr>
        <w:t xml:space="preserve"> [</w:t>
      </w:r>
      <w:r w:rsidR="00365695" w:rsidRPr="003341E4">
        <w:rPr>
          <w:sz w:val="28"/>
          <w:szCs w:val="28"/>
        </w:rPr>
        <w:t>Електронний ресурс</w:t>
      </w:r>
      <w:r w:rsidR="00365695" w:rsidRPr="003341E4">
        <w:rPr>
          <w:sz w:val="28"/>
          <w:szCs w:val="28"/>
          <w:lang w:val="ru-RU"/>
        </w:rPr>
        <w:t>]</w:t>
      </w:r>
      <w:r w:rsidR="00365695" w:rsidRPr="003341E4">
        <w:rPr>
          <w:sz w:val="28"/>
          <w:szCs w:val="28"/>
        </w:rPr>
        <w:t xml:space="preserve"> </w:t>
      </w:r>
      <w:r w:rsidR="00365695" w:rsidRPr="003341E4">
        <w:rPr>
          <w:rFonts w:eastAsia="Calibri"/>
          <w:bCs/>
          <w:noProof/>
          <w:sz w:val="28"/>
          <w:szCs w:val="28"/>
        </w:rPr>
        <w:t>–</w:t>
      </w:r>
      <w:r w:rsidR="00365695" w:rsidRPr="003341E4">
        <w:rPr>
          <w:sz w:val="28"/>
          <w:szCs w:val="28"/>
        </w:rPr>
        <w:t xml:space="preserve"> Режим доступу: </w:t>
      </w:r>
      <w:r w:rsidR="00365695" w:rsidRPr="003341E4">
        <w:rPr>
          <w:noProof/>
          <w:sz w:val="28"/>
          <w:szCs w:val="28"/>
        </w:rPr>
        <w:t>http://www.</w:t>
      </w:r>
      <w:r w:rsidR="00365695" w:rsidRPr="003341E4">
        <w:rPr>
          <w:rStyle w:val="apple-converted-space"/>
          <w:noProof/>
          <w:sz w:val="28"/>
          <w:szCs w:val="28"/>
        </w:rPr>
        <w:t> </w:t>
      </w:r>
      <w:r w:rsidR="00365695" w:rsidRPr="003341E4">
        <w:rPr>
          <w:noProof/>
          <w:sz w:val="28"/>
          <w:szCs w:val="28"/>
        </w:rPr>
        <w:t>fitchratings.ru/</w:t>
      </w:r>
    </w:p>
    <w:p w:rsidR="00365695" w:rsidRPr="003341E4" w:rsidRDefault="00365695" w:rsidP="00365695">
      <w:pPr>
        <w:pStyle w:val="a6"/>
        <w:numPr>
          <w:ilvl w:val="0"/>
          <w:numId w:val="13"/>
        </w:numPr>
        <w:tabs>
          <w:tab w:val="left" w:pos="993"/>
        </w:tabs>
        <w:spacing w:line="240" w:lineRule="auto"/>
        <w:ind w:left="0" w:firstLine="567"/>
        <w:jc w:val="both"/>
        <w:rPr>
          <w:sz w:val="28"/>
          <w:szCs w:val="28"/>
        </w:rPr>
      </w:pPr>
      <w:r w:rsidRPr="003341E4">
        <w:rPr>
          <w:rFonts w:eastAsia="Calibri"/>
          <w:bCs/>
          <w:noProof/>
          <w:sz w:val="28"/>
          <w:szCs w:val="28"/>
        </w:rPr>
        <w:t xml:space="preserve">Russian translation of Risk management – Vocabulary ISO GUIDE 73:2009 by the Russian Risk Management Society (RusRisk). – </w:t>
      </w:r>
      <w:r w:rsidRPr="003341E4">
        <w:rPr>
          <w:noProof/>
          <w:sz w:val="28"/>
          <w:szCs w:val="28"/>
        </w:rPr>
        <w:t xml:space="preserve">Access mode: </w:t>
      </w:r>
      <w:hyperlink r:id="rId32" w:history="1">
        <w:r w:rsidRPr="003341E4">
          <w:rPr>
            <w:rStyle w:val="af0"/>
            <w:noProof/>
            <w:color w:val="auto"/>
            <w:sz w:val="28"/>
            <w:szCs w:val="28"/>
            <w:u w:val="none"/>
          </w:rPr>
          <w:t>http://www.unece.org/fileadmin/DAM/trade/wp6/documents/2011/ISO_GUIDE_73_Russian.pdf</w:t>
        </w:r>
      </w:hyperlink>
      <w:r w:rsidRPr="003341E4">
        <w:rPr>
          <w:noProof/>
          <w:sz w:val="28"/>
          <w:szCs w:val="28"/>
        </w:rPr>
        <w:t>.</w:t>
      </w:r>
    </w:p>
    <w:p w:rsidR="00365695" w:rsidRPr="003341E4" w:rsidRDefault="00365695" w:rsidP="00365695">
      <w:pPr>
        <w:pStyle w:val="a6"/>
        <w:spacing w:line="240" w:lineRule="auto"/>
        <w:jc w:val="both"/>
        <w:rPr>
          <w:sz w:val="28"/>
          <w:szCs w:val="28"/>
        </w:rPr>
      </w:pPr>
    </w:p>
    <w:p w:rsidR="00803241" w:rsidRPr="00324374" w:rsidRDefault="00803241" w:rsidP="00803241">
      <w:pPr>
        <w:autoSpaceDE w:val="0"/>
        <w:autoSpaceDN w:val="0"/>
        <w:adjustRightInd w:val="0"/>
        <w:ind w:firstLine="720"/>
        <w:jc w:val="both"/>
        <w:rPr>
          <w:b/>
          <w:noProof/>
          <w:sz w:val="28"/>
          <w:szCs w:val="28"/>
        </w:rPr>
      </w:pPr>
    </w:p>
    <w:p w:rsidR="00803241" w:rsidRPr="00324374" w:rsidRDefault="00803241" w:rsidP="00803241">
      <w:pPr>
        <w:spacing w:line="360" w:lineRule="auto"/>
        <w:ind w:firstLine="708"/>
        <w:jc w:val="both"/>
        <w:rPr>
          <w:noProof/>
          <w:sz w:val="28"/>
          <w:szCs w:val="28"/>
        </w:rPr>
      </w:pPr>
      <w:bookmarkStart w:id="1" w:name="_GoBack"/>
      <w:bookmarkEnd w:id="1"/>
    </w:p>
    <w:sectPr w:rsidR="00803241" w:rsidRPr="00324374" w:rsidSect="00036C4F">
      <w:foot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75" w:rsidRDefault="00953B75" w:rsidP="003B172A">
      <w:pPr>
        <w:spacing w:after="0" w:line="240" w:lineRule="auto"/>
      </w:pPr>
      <w:r>
        <w:separator/>
      </w:r>
    </w:p>
  </w:endnote>
  <w:endnote w:type="continuationSeparator" w:id="0">
    <w:p w:rsidR="00953B75" w:rsidRDefault="00953B75" w:rsidP="003B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631001"/>
      <w:docPartObj>
        <w:docPartGallery w:val="Page Numbers (Bottom of Page)"/>
        <w:docPartUnique/>
      </w:docPartObj>
    </w:sdtPr>
    <w:sdtEndPr>
      <w:rPr>
        <w:sz w:val="28"/>
        <w:szCs w:val="28"/>
      </w:rPr>
    </w:sdtEndPr>
    <w:sdtContent>
      <w:p w:rsidR="00365695" w:rsidRPr="004A1649" w:rsidRDefault="00365695">
        <w:pPr>
          <w:pStyle w:val="ab"/>
          <w:jc w:val="center"/>
          <w:rPr>
            <w:sz w:val="28"/>
            <w:szCs w:val="28"/>
          </w:rPr>
        </w:pPr>
        <w:r w:rsidRPr="004A1649">
          <w:rPr>
            <w:sz w:val="28"/>
            <w:szCs w:val="28"/>
          </w:rPr>
          <w:fldChar w:fldCharType="begin"/>
        </w:r>
        <w:r w:rsidRPr="004A1649">
          <w:rPr>
            <w:sz w:val="28"/>
            <w:szCs w:val="28"/>
          </w:rPr>
          <w:instrText>PAGE   \* MERGEFORMAT</w:instrText>
        </w:r>
        <w:r w:rsidRPr="004A1649">
          <w:rPr>
            <w:sz w:val="28"/>
            <w:szCs w:val="28"/>
          </w:rPr>
          <w:fldChar w:fldCharType="separate"/>
        </w:r>
        <w:r w:rsidR="006861AD" w:rsidRPr="006861AD">
          <w:rPr>
            <w:noProof/>
            <w:sz w:val="28"/>
            <w:szCs w:val="28"/>
            <w:lang w:val="ru-RU"/>
          </w:rPr>
          <w:t>15</w:t>
        </w:r>
        <w:r w:rsidRPr="004A1649">
          <w:rPr>
            <w:sz w:val="28"/>
            <w:szCs w:val="28"/>
          </w:rPr>
          <w:fldChar w:fldCharType="end"/>
        </w:r>
      </w:p>
    </w:sdtContent>
  </w:sdt>
  <w:p w:rsidR="00365695" w:rsidRDefault="003656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75" w:rsidRDefault="00953B75" w:rsidP="003B172A">
      <w:pPr>
        <w:spacing w:after="0" w:line="240" w:lineRule="auto"/>
      </w:pPr>
      <w:r>
        <w:separator/>
      </w:r>
    </w:p>
  </w:footnote>
  <w:footnote w:type="continuationSeparator" w:id="0">
    <w:p w:rsidR="00953B75" w:rsidRDefault="00953B75" w:rsidP="003B1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73F"/>
    <w:multiLevelType w:val="hybridMultilevel"/>
    <w:tmpl w:val="4830BF64"/>
    <w:lvl w:ilvl="0" w:tplc="8D9C2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6614ED"/>
    <w:multiLevelType w:val="multilevel"/>
    <w:tmpl w:val="E35032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E17565"/>
    <w:multiLevelType w:val="hybridMultilevel"/>
    <w:tmpl w:val="C2F4B228"/>
    <w:lvl w:ilvl="0" w:tplc="35FED3FA">
      <w:numFmt w:val="bullet"/>
      <w:lvlText w:val="-"/>
      <w:lvlJc w:val="left"/>
      <w:pPr>
        <w:ind w:left="1068" w:hanging="360"/>
      </w:pPr>
      <w:rPr>
        <w:rFonts w:ascii="Times New Roman" w:eastAsia="Times New Roman" w:hAnsi="Times New Roman" w:cs="Times New Roman" w:hint="default"/>
        <w:b w:val="0"/>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16EF05B7"/>
    <w:multiLevelType w:val="hybridMultilevel"/>
    <w:tmpl w:val="5686CBFA"/>
    <w:lvl w:ilvl="0" w:tplc="8D6E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50CB3"/>
    <w:multiLevelType w:val="multilevel"/>
    <w:tmpl w:val="57DE35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7E87AB7"/>
    <w:multiLevelType w:val="hybridMultilevel"/>
    <w:tmpl w:val="2D6606EE"/>
    <w:lvl w:ilvl="0" w:tplc="8D6E52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5853E1"/>
    <w:multiLevelType w:val="hybridMultilevel"/>
    <w:tmpl w:val="A5542532"/>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B43128C"/>
    <w:multiLevelType w:val="hybridMultilevel"/>
    <w:tmpl w:val="AED6CFF4"/>
    <w:lvl w:ilvl="0" w:tplc="FF0894FA">
      <w:start w:val="1"/>
      <w:numFmt w:val="decimal"/>
      <w:lvlText w:val="%1."/>
      <w:lvlJc w:val="left"/>
      <w:pPr>
        <w:ind w:left="984" w:hanging="360"/>
      </w:p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8">
    <w:nsid w:val="5BB03AD0"/>
    <w:multiLevelType w:val="hybridMultilevel"/>
    <w:tmpl w:val="0D283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A42C4C"/>
    <w:multiLevelType w:val="hybridMultilevel"/>
    <w:tmpl w:val="69820FF2"/>
    <w:lvl w:ilvl="0" w:tplc="043015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0002BA4"/>
    <w:multiLevelType w:val="hybridMultilevel"/>
    <w:tmpl w:val="B0A4F9B8"/>
    <w:lvl w:ilvl="0" w:tplc="FCEC707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65810BC"/>
    <w:multiLevelType w:val="hybridMultilevel"/>
    <w:tmpl w:val="9A902846"/>
    <w:lvl w:ilvl="0" w:tplc="AC469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num>
  <w:num w:numId="3">
    <w:abstractNumId w:val="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4E"/>
    <w:rsid w:val="0000283E"/>
    <w:rsid w:val="00021D60"/>
    <w:rsid w:val="00036C4F"/>
    <w:rsid w:val="000564DE"/>
    <w:rsid w:val="000651A7"/>
    <w:rsid w:val="000A4A2A"/>
    <w:rsid w:val="000C03F3"/>
    <w:rsid w:val="000C2D9B"/>
    <w:rsid w:val="000D14E9"/>
    <w:rsid w:val="000F3CDF"/>
    <w:rsid w:val="001279B5"/>
    <w:rsid w:val="00140A4E"/>
    <w:rsid w:val="001B3AC4"/>
    <w:rsid w:val="001E154C"/>
    <w:rsid w:val="00234F0B"/>
    <w:rsid w:val="00257DD7"/>
    <w:rsid w:val="00283FCB"/>
    <w:rsid w:val="003054B0"/>
    <w:rsid w:val="00313649"/>
    <w:rsid w:val="00313D89"/>
    <w:rsid w:val="00324374"/>
    <w:rsid w:val="003433D3"/>
    <w:rsid w:val="00365695"/>
    <w:rsid w:val="003B172A"/>
    <w:rsid w:val="00400CED"/>
    <w:rsid w:val="00495D64"/>
    <w:rsid w:val="004A1649"/>
    <w:rsid w:val="004A3B23"/>
    <w:rsid w:val="004C3A84"/>
    <w:rsid w:val="004D3F35"/>
    <w:rsid w:val="004D5A87"/>
    <w:rsid w:val="004F711F"/>
    <w:rsid w:val="00520A7B"/>
    <w:rsid w:val="005229E2"/>
    <w:rsid w:val="0054419F"/>
    <w:rsid w:val="00582C25"/>
    <w:rsid w:val="005E508A"/>
    <w:rsid w:val="006861AD"/>
    <w:rsid w:val="00745066"/>
    <w:rsid w:val="00747E50"/>
    <w:rsid w:val="0077255C"/>
    <w:rsid w:val="00776F59"/>
    <w:rsid w:val="007803F2"/>
    <w:rsid w:val="007B43D4"/>
    <w:rsid w:val="007D69C8"/>
    <w:rsid w:val="00803241"/>
    <w:rsid w:val="00825246"/>
    <w:rsid w:val="008E545B"/>
    <w:rsid w:val="008F4B84"/>
    <w:rsid w:val="009008ED"/>
    <w:rsid w:val="00953B75"/>
    <w:rsid w:val="00980E02"/>
    <w:rsid w:val="009C3236"/>
    <w:rsid w:val="009E57B2"/>
    <w:rsid w:val="00A156F5"/>
    <w:rsid w:val="00A21A2F"/>
    <w:rsid w:val="00AB3E15"/>
    <w:rsid w:val="00C25366"/>
    <w:rsid w:val="00C94A16"/>
    <w:rsid w:val="00CC37AC"/>
    <w:rsid w:val="00CD774E"/>
    <w:rsid w:val="00CE2B52"/>
    <w:rsid w:val="00D53738"/>
    <w:rsid w:val="00E035B6"/>
    <w:rsid w:val="00E5165B"/>
    <w:rsid w:val="00E90715"/>
    <w:rsid w:val="00EE1FB0"/>
    <w:rsid w:val="00EE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val="uk-UA" w:eastAsia="ru-RU"/>
    </w:rPr>
  </w:style>
  <w:style w:type="paragraph" w:styleId="1">
    <w:name w:val="heading 1"/>
    <w:basedOn w:val="a"/>
    <w:next w:val="a"/>
    <w:link w:val="10"/>
    <w:uiPriority w:val="9"/>
    <w:qFormat/>
    <w:rsid w:val="00257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508A"/>
    <w:pPr>
      <w:spacing w:before="100" w:beforeAutospacing="1" w:after="100" w:afterAutospacing="1" w:line="240" w:lineRule="auto"/>
      <w:outlineLvl w:val="1"/>
    </w:pPr>
    <w:rPr>
      <w:b/>
      <w:bCs/>
      <w:sz w:val="36"/>
      <w:szCs w:val="36"/>
      <w:lang w:val="ru-RU"/>
    </w:rPr>
  </w:style>
  <w:style w:type="paragraph" w:styleId="3">
    <w:name w:val="heading 3"/>
    <w:basedOn w:val="a"/>
    <w:link w:val="30"/>
    <w:uiPriority w:val="9"/>
    <w:qFormat/>
    <w:rsid w:val="005E508A"/>
    <w:pPr>
      <w:spacing w:before="100" w:beforeAutospacing="1" w:after="100" w:afterAutospacing="1" w:line="240" w:lineRule="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40A4E"/>
    <w:pPr>
      <w:spacing w:after="0" w:line="240" w:lineRule="auto"/>
      <w:ind w:firstLine="567"/>
      <w:jc w:val="center"/>
    </w:pPr>
    <w:rPr>
      <w:b/>
      <w:i/>
      <w:sz w:val="28"/>
      <w:u w:val="single"/>
    </w:rPr>
  </w:style>
  <w:style w:type="character" w:customStyle="1" w:styleId="a4">
    <w:name w:val="Подзаголовок Знак"/>
    <w:basedOn w:val="a0"/>
    <w:link w:val="a3"/>
    <w:rsid w:val="00140A4E"/>
    <w:rPr>
      <w:b/>
      <w:i/>
      <w:szCs w:val="20"/>
      <w:u w:val="single"/>
      <w:lang w:val="uk-UA" w:eastAsia="ru-RU"/>
    </w:rPr>
  </w:style>
  <w:style w:type="character" w:customStyle="1" w:styleId="apple-converted-space">
    <w:name w:val="apple-converted-space"/>
    <w:basedOn w:val="a0"/>
    <w:rsid w:val="000D14E9"/>
  </w:style>
  <w:style w:type="paragraph" w:styleId="a5">
    <w:name w:val="Normal (Web)"/>
    <w:basedOn w:val="a"/>
    <w:uiPriority w:val="99"/>
    <w:semiHidden/>
    <w:unhideWhenUsed/>
    <w:rsid w:val="005229E2"/>
    <w:pPr>
      <w:spacing w:before="100" w:beforeAutospacing="1" w:after="100" w:afterAutospacing="1" w:line="240" w:lineRule="auto"/>
    </w:pPr>
    <w:rPr>
      <w:sz w:val="24"/>
      <w:szCs w:val="24"/>
    </w:rPr>
  </w:style>
  <w:style w:type="paragraph" w:styleId="a6">
    <w:name w:val="List Paragraph"/>
    <w:basedOn w:val="a"/>
    <w:uiPriority w:val="34"/>
    <w:qFormat/>
    <w:rsid w:val="00021D60"/>
    <w:pPr>
      <w:ind w:left="720"/>
      <w:contextualSpacing/>
    </w:pPr>
  </w:style>
  <w:style w:type="character" w:customStyle="1" w:styleId="20">
    <w:name w:val="Заголовок 2 Знак"/>
    <w:basedOn w:val="a0"/>
    <w:link w:val="2"/>
    <w:uiPriority w:val="9"/>
    <w:rsid w:val="005E508A"/>
    <w:rPr>
      <w:b/>
      <w:bCs/>
      <w:sz w:val="36"/>
      <w:szCs w:val="36"/>
      <w:lang w:eastAsia="ru-RU"/>
    </w:rPr>
  </w:style>
  <w:style w:type="character" w:customStyle="1" w:styleId="30">
    <w:name w:val="Заголовок 3 Знак"/>
    <w:basedOn w:val="a0"/>
    <w:link w:val="3"/>
    <w:uiPriority w:val="9"/>
    <w:rsid w:val="005E508A"/>
    <w:rPr>
      <w:b/>
      <w:bCs/>
      <w:sz w:val="27"/>
      <w:szCs w:val="27"/>
      <w:lang w:eastAsia="ru-RU"/>
    </w:rPr>
  </w:style>
  <w:style w:type="character" w:styleId="a7">
    <w:name w:val="Strong"/>
    <w:basedOn w:val="a0"/>
    <w:uiPriority w:val="22"/>
    <w:qFormat/>
    <w:rsid w:val="005E508A"/>
    <w:rPr>
      <w:b/>
      <w:bCs/>
    </w:rPr>
  </w:style>
  <w:style w:type="table" w:styleId="a8">
    <w:name w:val="Table Grid"/>
    <w:basedOn w:val="a1"/>
    <w:uiPriority w:val="59"/>
    <w:rsid w:val="005E5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nhideWhenUsed/>
    <w:rsid w:val="00745066"/>
    <w:pPr>
      <w:widowControl w:val="0"/>
      <w:spacing w:after="0" w:line="240" w:lineRule="auto"/>
      <w:ind w:left="567" w:firstLine="284"/>
      <w:jc w:val="both"/>
    </w:pPr>
    <w:rPr>
      <w:sz w:val="16"/>
      <w:szCs w:val="24"/>
    </w:rPr>
  </w:style>
  <w:style w:type="character" w:customStyle="1" w:styleId="22">
    <w:name w:val="Основной текст с отступом 2 Знак"/>
    <w:basedOn w:val="a0"/>
    <w:link w:val="21"/>
    <w:rsid w:val="00745066"/>
    <w:rPr>
      <w:sz w:val="16"/>
      <w:lang w:val="uk-UA" w:eastAsia="ru-RU"/>
    </w:rPr>
  </w:style>
  <w:style w:type="paragraph" w:styleId="a9">
    <w:name w:val="header"/>
    <w:basedOn w:val="a"/>
    <w:link w:val="aa"/>
    <w:uiPriority w:val="99"/>
    <w:unhideWhenUsed/>
    <w:rsid w:val="003B17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172A"/>
    <w:rPr>
      <w:sz w:val="20"/>
      <w:szCs w:val="20"/>
      <w:lang w:val="uk-UA" w:eastAsia="ru-RU"/>
    </w:rPr>
  </w:style>
  <w:style w:type="paragraph" w:styleId="ab">
    <w:name w:val="footer"/>
    <w:basedOn w:val="a"/>
    <w:link w:val="ac"/>
    <w:uiPriority w:val="99"/>
    <w:unhideWhenUsed/>
    <w:rsid w:val="003B17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72A"/>
    <w:rPr>
      <w:sz w:val="20"/>
      <w:szCs w:val="20"/>
      <w:lang w:val="uk-UA" w:eastAsia="ru-RU"/>
    </w:rPr>
  </w:style>
  <w:style w:type="paragraph" w:styleId="ad">
    <w:name w:val="Balloon Text"/>
    <w:basedOn w:val="a"/>
    <w:link w:val="ae"/>
    <w:uiPriority w:val="99"/>
    <w:semiHidden/>
    <w:unhideWhenUsed/>
    <w:rsid w:val="007D69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69C8"/>
    <w:rPr>
      <w:rFonts w:ascii="Tahoma" w:hAnsi="Tahoma" w:cs="Tahoma"/>
      <w:sz w:val="16"/>
      <w:szCs w:val="16"/>
      <w:lang w:val="uk-UA" w:eastAsia="ru-RU"/>
    </w:rPr>
  </w:style>
  <w:style w:type="character" w:styleId="af">
    <w:name w:val="Placeholder Text"/>
    <w:basedOn w:val="a0"/>
    <w:uiPriority w:val="99"/>
    <w:semiHidden/>
    <w:rsid w:val="001B3AC4"/>
    <w:rPr>
      <w:color w:val="808080"/>
    </w:rPr>
  </w:style>
  <w:style w:type="character" w:styleId="af0">
    <w:name w:val="Hyperlink"/>
    <w:basedOn w:val="a0"/>
    <w:uiPriority w:val="99"/>
    <w:unhideWhenUsed/>
    <w:rsid w:val="00582C25"/>
    <w:rPr>
      <w:color w:val="0000FF" w:themeColor="hyperlink"/>
      <w:u w:val="single"/>
    </w:rPr>
  </w:style>
  <w:style w:type="character" w:customStyle="1" w:styleId="10">
    <w:name w:val="Заголовок 1 Знак"/>
    <w:basedOn w:val="a0"/>
    <w:link w:val="1"/>
    <w:uiPriority w:val="9"/>
    <w:rsid w:val="00257DD7"/>
    <w:rPr>
      <w:rFonts w:asciiTheme="majorHAnsi" w:eastAsiaTheme="majorEastAsia" w:hAnsiTheme="majorHAnsi" w:cstheme="majorBidi"/>
      <w:b/>
      <w:bCs/>
      <w:color w:val="365F91" w:themeColor="accent1" w:themeShade="BF"/>
      <w:szCs w:val="28"/>
      <w:lang w:val="uk-UA" w:eastAsia="ru-RU"/>
    </w:rPr>
  </w:style>
  <w:style w:type="character" w:customStyle="1" w:styleId="rvts12">
    <w:name w:val="rvts12"/>
    <w:rsid w:val="00324374"/>
    <w:rPr>
      <w:rFonts w:ascii="Times New Roman" w:hAnsi="Times New Roman" w:cs="Times New Roman" w:hint="defaul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val="uk-UA" w:eastAsia="ru-RU"/>
    </w:rPr>
  </w:style>
  <w:style w:type="paragraph" w:styleId="1">
    <w:name w:val="heading 1"/>
    <w:basedOn w:val="a"/>
    <w:next w:val="a"/>
    <w:link w:val="10"/>
    <w:uiPriority w:val="9"/>
    <w:qFormat/>
    <w:rsid w:val="00257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508A"/>
    <w:pPr>
      <w:spacing w:before="100" w:beforeAutospacing="1" w:after="100" w:afterAutospacing="1" w:line="240" w:lineRule="auto"/>
      <w:outlineLvl w:val="1"/>
    </w:pPr>
    <w:rPr>
      <w:b/>
      <w:bCs/>
      <w:sz w:val="36"/>
      <w:szCs w:val="36"/>
      <w:lang w:val="ru-RU"/>
    </w:rPr>
  </w:style>
  <w:style w:type="paragraph" w:styleId="3">
    <w:name w:val="heading 3"/>
    <w:basedOn w:val="a"/>
    <w:link w:val="30"/>
    <w:uiPriority w:val="9"/>
    <w:qFormat/>
    <w:rsid w:val="005E508A"/>
    <w:pPr>
      <w:spacing w:before="100" w:beforeAutospacing="1" w:after="100" w:afterAutospacing="1" w:line="240" w:lineRule="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40A4E"/>
    <w:pPr>
      <w:spacing w:after="0" w:line="240" w:lineRule="auto"/>
      <w:ind w:firstLine="567"/>
      <w:jc w:val="center"/>
    </w:pPr>
    <w:rPr>
      <w:b/>
      <w:i/>
      <w:sz w:val="28"/>
      <w:u w:val="single"/>
    </w:rPr>
  </w:style>
  <w:style w:type="character" w:customStyle="1" w:styleId="a4">
    <w:name w:val="Подзаголовок Знак"/>
    <w:basedOn w:val="a0"/>
    <w:link w:val="a3"/>
    <w:rsid w:val="00140A4E"/>
    <w:rPr>
      <w:b/>
      <w:i/>
      <w:szCs w:val="20"/>
      <w:u w:val="single"/>
      <w:lang w:val="uk-UA" w:eastAsia="ru-RU"/>
    </w:rPr>
  </w:style>
  <w:style w:type="character" w:customStyle="1" w:styleId="apple-converted-space">
    <w:name w:val="apple-converted-space"/>
    <w:basedOn w:val="a0"/>
    <w:rsid w:val="000D14E9"/>
  </w:style>
  <w:style w:type="paragraph" w:styleId="a5">
    <w:name w:val="Normal (Web)"/>
    <w:basedOn w:val="a"/>
    <w:uiPriority w:val="99"/>
    <w:semiHidden/>
    <w:unhideWhenUsed/>
    <w:rsid w:val="005229E2"/>
    <w:pPr>
      <w:spacing w:before="100" w:beforeAutospacing="1" w:after="100" w:afterAutospacing="1" w:line="240" w:lineRule="auto"/>
    </w:pPr>
    <w:rPr>
      <w:sz w:val="24"/>
      <w:szCs w:val="24"/>
    </w:rPr>
  </w:style>
  <w:style w:type="paragraph" w:styleId="a6">
    <w:name w:val="List Paragraph"/>
    <w:basedOn w:val="a"/>
    <w:uiPriority w:val="34"/>
    <w:qFormat/>
    <w:rsid w:val="00021D60"/>
    <w:pPr>
      <w:ind w:left="720"/>
      <w:contextualSpacing/>
    </w:pPr>
  </w:style>
  <w:style w:type="character" w:customStyle="1" w:styleId="20">
    <w:name w:val="Заголовок 2 Знак"/>
    <w:basedOn w:val="a0"/>
    <w:link w:val="2"/>
    <w:uiPriority w:val="9"/>
    <w:rsid w:val="005E508A"/>
    <w:rPr>
      <w:b/>
      <w:bCs/>
      <w:sz w:val="36"/>
      <w:szCs w:val="36"/>
      <w:lang w:eastAsia="ru-RU"/>
    </w:rPr>
  </w:style>
  <w:style w:type="character" w:customStyle="1" w:styleId="30">
    <w:name w:val="Заголовок 3 Знак"/>
    <w:basedOn w:val="a0"/>
    <w:link w:val="3"/>
    <w:uiPriority w:val="9"/>
    <w:rsid w:val="005E508A"/>
    <w:rPr>
      <w:b/>
      <w:bCs/>
      <w:sz w:val="27"/>
      <w:szCs w:val="27"/>
      <w:lang w:eastAsia="ru-RU"/>
    </w:rPr>
  </w:style>
  <w:style w:type="character" w:styleId="a7">
    <w:name w:val="Strong"/>
    <w:basedOn w:val="a0"/>
    <w:uiPriority w:val="22"/>
    <w:qFormat/>
    <w:rsid w:val="005E508A"/>
    <w:rPr>
      <w:b/>
      <w:bCs/>
    </w:rPr>
  </w:style>
  <w:style w:type="table" w:styleId="a8">
    <w:name w:val="Table Grid"/>
    <w:basedOn w:val="a1"/>
    <w:uiPriority w:val="59"/>
    <w:rsid w:val="005E5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nhideWhenUsed/>
    <w:rsid w:val="00745066"/>
    <w:pPr>
      <w:widowControl w:val="0"/>
      <w:spacing w:after="0" w:line="240" w:lineRule="auto"/>
      <w:ind w:left="567" w:firstLine="284"/>
      <w:jc w:val="both"/>
    </w:pPr>
    <w:rPr>
      <w:sz w:val="16"/>
      <w:szCs w:val="24"/>
    </w:rPr>
  </w:style>
  <w:style w:type="character" w:customStyle="1" w:styleId="22">
    <w:name w:val="Основной текст с отступом 2 Знак"/>
    <w:basedOn w:val="a0"/>
    <w:link w:val="21"/>
    <w:rsid w:val="00745066"/>
    <w:rPr>
      <w:sz w:val="16"/>
      <w:lang w:val="uk-UA" w:eastAsia="ru-RU"/>
    </w:rPr>
  </w:style>
  <w:style w:type="paragraph" w:styleId="a9">
    <w:name w:val="header"/>
    <w:basedOn w:val="a"/>
    <w:link w:val="aa"/>
    <w:uiPriority w:val="99"/>
    <w:unhideWhenUsed/>
    <w:rsid w:val="003B17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172A"/>
    <w:rPr>
      <w:sz w:val="20"/>
      <w:szCs w:val="20"/>
      <w:lang w:val="uk-UA" w:eastAsia="ru-RU"/>
    </w:rPr>
  </w:style>
  <w:style w:type="paragraph" w:styleId="ab">
    <w:name w:val="footer"/>
    <w:basedOn w:val="a"/>
    <w:link w:val="ac"/>
    <w:uiPriority w:val="99"/>
    <w:unhideWhenUsed/>
    <w:rsid w:val="003B17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72A"/>
    <w:rPr>
      <w:sz w:val="20"/>
      <w:szCs w:val="20"/>
      <w:lang w:val="uk-UA" w:eastAsia="ru-RU"/>
    </w:rPr>
  </w:style>
  <w:style w:type="paragraph" w:styleId="ad">
    <w:name w:val="Balloon Text"/>
    <w:basedOn w:val="a"/>
    <w:link w:val="ae"/>
    <w:uiPriority w:val="99"/>
    <w:semiHidden/>
    <w:unhideWhenUsed/>
    <w:rsid w:val="007D69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69C8"/>
    <w:rPr>
      <w:rFonts w:ascii="Tahoma" w:hAnsi="Tahoma" w:cs="Tahoma"/>
      <w:sz w:val="16"/>
      <w:szCs w:val="16"/>
      <w:lang w:val="uk-UA" w:eastAsia="ru-RU"/>
    </w:rPr>
  </w:style>
  <w:style w:type="character" w:styleId="af">
    <w:name w:val="Placeholder Text"/>
    <w:basedOn w:val="a0"/>
    <w:uiPriority w:val="99"/>
    <w:semiHidden/>
    <w:rsid w:val="001B3AC4"/>
    <w:rPr>
      <w:color w:val="808080"/>
    </w:rPr>
  </w:style>
  <w:style w:type="character" w:styleId="af0">
    <w:name w:val="Hyperlink"/>
    <w:basedOn w:val="a0"/>
    <w:uiPriority w:val="99"/>
    <w:unhideWhenUsed/>
    <w:rsid w:val="00582C25"/>
    <w:rPr>
      <w:color w:val="0000FF" w:themeColor="hyperlink"/>
      <w:u w:val="single"/>
    </w:rPr>
  </w:style>
  <w:style w:type="character" w:customStyle="1" w:styleId="10">
    <w:name w:val="Заголовок 1 Знак"/>
    <w:basedOn w:val="a0"/>
    <w:link w:val="1"/>
    <w:uiPriority w:val="9"/>
    <w:rsid w:val="00257DD7"/>
    <w:rPr>
      <w:rFonts w:asciiTheme="majorHAnsi" w:eastAsiaTheme="majorEastAsia" w:hAnsiTheme="majorHAnsi" w:cstheme="majorBidi"/>
      <w:b/>
      <w:bCs/>
      <w:color w:val="365F91" w:themeColor="accent1" w:themeShade="BF"/>
      <w:szCs w:val="28"/>
      <w:lang w:val="uk-UA" w:eastAsia="ru-RU"/>
    </w:rPr>
  </w:style>
  <w:style w:type="character" w:customStyle="1" w:styleId="rvts12">
    <w:name w:val="rvts12"/>
    <w:rsid w:val="00324374"/>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8502">
      <w:bodyDiv w:val="1"/>
      <w:marLeft w:val="0"/>
      <w:marRight w:val="0"/>
      <w:marTop w:val="0"/>
      <w:marBottom w:val="0"/>
      <w:divBdr>
        <w:top w:val="none" w:sz="0" w:space="0" w:color="auto"/>
        <w:left w:val="none" w:sz="0" w:space="0" w:color="auto"/>
        <w:bottom w:val="none" w:sz="0" w:space="0" w:color="auto"/>
        <w:right w:val="none" w:sz="0" w:space="0" w:color="auto"/>
      </w:divBdr>
    </w:div>
    <w:div w:id="106121571">
      <w:bodyDiv w:val="1"/>
      <w:marLeft w:val="0"/>
      <w:marRight w:val="0"/>
      <w:marTop w:val="0"/>
      <w:marBottom w:val="0"/>
      <w:divBdr>
        <w:top w:val="none" w:sz="0" w:space="0" w:color="auto"/>
        <w:left w:val="none" w:sz="0" w:space="0" w:color="auto"/>
        <w:bottom w:val="none" w:sz="0" w:space="0" w:color="auto"/>
        <w:right w:val="none" w:sz="0" w:space="0" w:color="auto"/>
      </w:divBdr>
    </w:div>
    <w:div w:id="117918787">
      <w:bodyDiv w:val="1"/>
      <w:marLeft w:val="0"/>
      <w:marRight w:val="0"/>
      <w:marTop w:val="0"/>
      <w:marBottom w:val="0"/>
      <w:divBdr>
        <w:top w:val="none" w:sz="0" w:space="0" w:color="auto"/>
        <w:left w:val="none" w:sz="0" w:space="0" w:color="auto"/>
        <w:bottom w:val="none" w:sz="0" w:space="0" w:color="auto"/>
        <w:right w:val="none" w:sz="0" w:space="0" w:color="auto"/>
      </w:divBdr>
    </w:div>
    <w:div w:id="152530796">
      <w:bodyDiv w:val="1"/>
      <w:marLeft w:val="0"/>
      <w:marRight w:val="0"/>
      <w:marTop w:val="0"/>
      <w:marBottom w:val="0"/>
      <w:divBdr>
        <w:top w:val="none" w:sz="0" w:space="0" w:color="auto"/>
        <w:left w:val="none" w:sz="0" w:space="0" w:color="auto"/>
        <w:bottom w:val="none" w:sz="0" w:space="0" w:color="auto"/>
        <w:right w:val="none" w:sz="0" w:space="0" w:color="auto"/>
      </w:divBdr>
    </w:div>
    <w:div w:id="362947125">
      <w:bodyDiv w:val="1"/>
      <w:marLeft w:val="0"/>
      <w:marRight w:val="0"/>
      <w:marTop w:val="0"/>
      <w:marBottom w:val="0"/>
      <w:divBdr>
        <w:top w:val="none" w:sz="0" w:space="0" w:color="auto"/>
        <w:left w:val="none" w:sz="0" w:space="0" w:color="auto"/>
        <w:bottom w:val="none" w:sz="0" w:space="0" w:color="auto"/>
        <w:right w:val="none" w:sz="0" w:space="0" w:color="auto"/>
      </w:divBdr>
    </w:div>
    <w:div w:id="399711967">
      <w:bodyDiv w:val="1"/>
      <w:marLeft w:val="0"/>
      <w:marRight w:val="0"/>
      <w:marTop w:val="0"/>
      <w:marBottom w:val="0"/>
      <w:divBdr>
        <w:top w:val="none" w:sz="0" w:space="0" w:color="auto"/>
        <w:left w:val="none" w:sz="0" w:space="0" w:color="auto"/>
        <w:bottom w:val="none" w:sz="0" w:space="0" w:color="auto"/>
        <w:right w:val="none" w:sz="0" w:space="0" w:color="auto"/>
      </w:divBdr>
    </w:div>
    <w:div w:id="448012462">
      <w:bodyDiv w:val="1"/>
      <w:marLeft w:val="0"/>
      <w:marRight w:val="0"/>
      <w:marTop w:val="0"/>
      <w:marBottom w:val="0"/>
      <w:divBdr>
        <w:top w:val="none" w:sz="0" w:space="0" w:color="auto"/>
        <w:left w:val="none" w:sz="0" w:space="0" w:color="auto"/>
        <w:bottom w:val="none" w:sz="0" w:space="0" w:color="auto"/>
        <w:right w:val="none" w:sz="0" w:space="0" w:color="auto"/>
      </w:divBdr>
    </w:div>
    <w:div w:id="465508697">
      <w:bodyDiv w:val="1"/>
      <w:marLeft w:val="0"/>
      <w:marRight w:val="0"/>
      <w:marTop w:val="0"/>
      <w:marBottom w:val="0"/>
      <w:divBdr>
        <w:top w:val="none" w:sz="0" w:space="0" w:color="auto"/>
        <w:left w:val="none" w:sz="0" w:space="0" w:color="auto"/>
        <w:bottom w:val="none" w:sz="0" w:space="0" w:color="auto"/>
        <w:right w:val="none" w:sz="0" w:space="0" w:color="auto"/>
      </w:divBdr>
    </w:div>
    <w:div w:id="503862896">
      <w:bodyDiv w:val="1"/>
      <w:marLeft w:val="0"/>
      <w:marRight w:val="0"/>
      <w:marTop w:val="0"/>
      <w:marBottom w:val="0"/>
      <w:divBdr>
        <w:top w:val="none" w:sz="0" w:space="0" w:color="auto"/>
        <w:left w:val="none" w:sz="0" w:space="0" w:color="auto"/>
        <w:bottom w:val="none" w:sz="0" w:space="0" w:color="auto"/>
        <w:right w:val="none" w:sz="0" w:space="0" w:color="auto"/>
      </w:divBdr>
    </w:div>
    <w:div w:id="513543816">
      <w:bodyDiv w:val="1"/>
      <w:marLeft w:val="0"/>
      <w:marRight w:val="0"/>
      <w:marTop w:val="0"/>
      <w:marBottom w:val="0"/>
      <w:divBdr>
        <w:top w:val="none" w:sz="0" w:space="0" w:color="auto"/>
        <w:left w:val="none" w:sz="0" w:space="0" w:color="auto"/>
        <w:bottom w:val="none" w:sz="0" w:space="0" w:color="auto"/>
        <w:right w:val="none" w:sz="0" w:space="0" w:color="auto"/>
      </w:divBdr>
    </w:div>
    <w:div w:id="571309708">
      <w:bodyDiv w:val="1"/>
      <w:marLeft w:val="0"/>
      <w:marRight w:val="0"/>
      <w:marTop w:val="0"/>
      <w:marBottom w:val="0"/>
      <w:divBdr>
        <w:top w:val="none" w:sz="0" w:space="0" w:color="auto"/>
        <w:left w:val="none" w:sz="0" w:space="0" w:color="auto"/>
        <w:bottom w:val="none" w:sz="0" w:space="0" w:color="auto"/>
        <w:right w:val="none" w:sz="0" w:space="0" w:color="auto"/>
      </w:divBdr>
    </w:div>
    <w:div w:id="603195512">
      <w:bodyDiv w:val="1"/>
      <w:marLeft w:val="0"/>
      <w:marRight w:val="0"/>
      <w:marTop w:val="0"/>
      <w:marBottom w:val="0"/>
      <w:divBdr>
        <w:top w:val="none" w:sz="0" w:space="0" w:color="auto"/>
        <w:left w:val="none" w:sz="0" w:space="0" w:color="auto"/>
        <w:bottom w:val="none" w:sz="0" w:space="0" w:color="auto"/>
        <w:right w:val="none" w:sz="0" w:space="0" w:color="auto"/>
      </w:divBdr>
    </w:div>
    <w:div w:id="670135521">
      <w:bodyDiv w:val="1"/>
      <w:marLeft w:val="0"/>
      <w:marRight w:val="0"/>
      <w:marTop w:val="0"/>
      <w:marBottom w:val="0"/>
      <w:divBdr>
        <w:top w:val="none" w:sz="0" w:space="0" w:color="auto"/>
        <w:left w:val="none" w:sz="0" w:space="0" w:color="auto"/>
        <w:bottom w:val="none" w:sz="0" w:space="0" w:color="auto"/>
        <w:right w:val="none" w:sz="0" w:space="0" w:color="auto"/>
      </w:divBdr>
    </w:div>
    <w:div w:id="805438477">
      <w:bodyDiv w:val="1"/>
      <w:marLeft w:val="0"/>
      <w:marRight w:val="0"/>
      <w:marTop w:val="0"/>
      <w:marBottom w:val="0"/>
      <w:divBdr>
        <w:top w:val="none" w:sz="0" w:space="0" w:color="auto"/>
        <w:left w:val="none" w:sz="0" w:space="0" w:color="auto"/>
        <w:bottom w:val="none" w:sz="0" w:space="0" w:color="auto"/>
        <w:right w:val="none" w:sz="0" w:space="0" w:color="auto"/>
      </w:divBdr>
    </w:div>
    <w:div w:id="869805288">
      <w:bodyDiv w:val="1"/>
      <w:marLeft w:val="0"/>
      <w:marRight w:val="0"/>
      <w:marTop w:val="0"/>
      <w:marBottom w:val="0"/>
      <w:divBdr>
        <w:top w:val="none" w:sz="0" w:space="0" w:color="auto"/>
        <w:left w:val="none" w:sz="0" w:space="0" w:color="auto"/>
        <w:bottom w:val="none" w:sz="0" w:space="0" w:color="auto"/>
        <w:right w:val="none" w:sz="0" w:space="0" w:color="auto"/>
      </w:divBdr>
    </w:div>
    <w:div w:id="1101410711">
      <w:bodyDiv w:val="1"/>
      <w:marLeft w:val="0"/>
      <w:marRight w:val="0"/>
      <w:marTop w:val="0"/>
      <w:marBottom w:val="0"/>
      <w:divBdr>
        <w:top w:val="none" w:sz="0" w:space="0" w:color="auto"/>
        <w:left w:val="none" w:sz="0" w:space="0" w:color="auto"/>
        <w:bottom w:val="none" w:sz="0" w:space="0" w:color="auto"/>
        <w:right w:val="none" w:sz="0" w:space="0" w:color="auto"/>
      </w:divBdr>
    </w:div>
    <w:div w:id="1227103809">
      <w:bodyDiv w:val="1"/>
      <w:marLeft w:val="0"/>
      <w:marRight w:val="0"/>
      <w:marTop w:val="0"/>
      <w:marBottom w:val="0"/>
      <w:divBdr>
        <w:top w:val="none" w:sz="0" w:space="0" w:color="auto"/>
        <w:left w:val="none" w:sz="0" w:space="0" w:color="auto"/>
        <w:bottom w:val="none" w:sz="0" w:space="0" w:color="auto"/>
        <w:right w:val="none" w:sz="0" w:space="0" w:color="auto"/>
      </w:divBdr>
    </w:div>
    <w:div w:id="1238515182">
      <w:bodyDiv w:val="1"/>
      <w:marLeft w:val="0"/>
      <w:marRight w:val="0"/>
      <w:marTop w:val="0"/>
      <w:marBottom w:val="0"/>
      <w:divBdr>
        <w:top w:val="none" w:sz="0" w:space="0" w:color="auto"/>
        <w:left w:val="none" w:sz="0" w:space="0" w:color="auto"/>
        <w:bottom w:val="none" w:sz="0" w:space="0" w:color="auto"/>
        <w:right w:val="none" w:sz="0" w:space="0" w:color="auto"/>
      </w:divBdr>
    </w:div>
    <w:div w:id="1376001860">
      <w:bodyDiv w:val="1"/>
      <w:marLeft w:val="0"/>
      <w:marRight w:val="0"/>
      <w:marTop w:val="0"/>
      <w:marBottom w:val="0"/>
      <w:divBdr>
        <w:top w:val="none" w:sz="0" w:space="0" w:color="auto"/>
        <w:left w:val="none" w:sz="0" w:space="0" w:color="auto"/>
        <w:bottom w:val="none" w:sz="0" w:space="0" w:color="auto"/>
        <w:right w:val="none" w:sz="0" w:space="0" w:color="auto"/>
      </w:divBdr>
    </w:div>
    <w:div w:id="1498380228">
      <w:bodyDiv w:val="1"/>
      <w:marLeft w:val="0"/>
      <w:marRight w:val="0"/>
      <w:marTop w:val="0"/>
      <w:marBottom w:val="0"/>
      <w:divBdr>
        <w:top w:val="none" w:sz="0" w:space="0" w:color="auto"/>
        <w:left w:val="none" w:sz="0" w:space="0" w:color="auto"/>
        <w:bottom w:val="none" w:sz="0" w:space="0" w:color="auto"/>
        <w:right w:val="none" w:sz="0" w:space="0" w:color="auto"/>
      </w:divBdr>
    </w:div>
    <w:div w:id="1551453186">
      <w:bodyDiv w:val="1"/>
      <w:marLeft w:val="0"/>
      <w:marRight w:val="0"/>
      <w:marTop w:val="0"/>
      <w:marBottom w:val="0"/>
      <w:divBdr>
        <w:top w:val="none" w:sz="0" w:space="0" w:color="auto"/>
        <w:left w:val="none" w:sz="0" w:space="0" w:color="auto"/>
        <w:bottom w:val="none" w:sz="0" w:space="0" w:color="auto"/>
        <w:right w:val="none" w:sz="0" w:space="0" w:color="auto"/>
      </w:divBdr>
    </w:div>
    <w:div w:id="1588152346">
      <w:bodyDiv w:val="1"/>
      <w:marLeft w:val="0"/>
      <w:marRight w:val="0"/>
      <w:marTop w:val="0"/>
      <w:marBottom w:val="0"/>
      <w:divBdr>
        <w:top w:val="none" w:sz="0" w:space="0" w:color="auto"/>
        <w:left w:val="none" w:sz="0" w:space="0" w:color="auto"/>
        <w:bottom w:val="none" w:sz="0" w:space="0" w:color="auto"/>
        <w:right w:val="none" w:sz="0" w:space="0" w:color="auto"/>
      </w:divBdr>
    </w:div>
    <w:div w:id="1601372637">
      <w:bodyDiv w:val="1"/>
      <w:marLeft w:val="0"/>
      <w:marRight w:val="0"/>
      <w:marTop w:val="0"/>
      <w:marBottom w:val="0"/>
      <w:divBdr>
        <w:top w:val="none" w:sz="0" w:space="0" w:color="auto"/>
        <w:left w:val="none" w:sz="0" w:space="0" w:color="auto"/>
        <w:bottom w:val="none" w:sz="0" w:space="0" w:color="auto"/>
        <w:right w:val="none" w:sz="0" w:space="0" w:color="auto"/>
      </w:divBdr>
    </w:div>
    <w:div w:id="1649240457">
      <w:bodyDiv w:val="1"/>
      <w:marLeft w:val="0"/>
      <w:marRight w:val="0"/>
      <w:marTop w:val="0"/>
      <w:marBottom w:val="0"/>
      <w:divBdr>
        <w:top w:val="none" w:sz="0" w:space="0" w:color="auto"/>
        <w:left w:val="none" w:sz="0" w:space="0" w:color="auto"/>
        <w:bottom w:val="none" w:sz="0" w:space="0" w:color="auto"/>
        <w:right w:val="none" w:sz="0" w:space="0" w:color="auto"/>
      </w:divBdr>
    </w:div>
    <w:div w:id="1716929143">
      <w:bodyDiv w:val="1"/>
      <w:marLeft w:val="0"/>
      <w:marRight w:val="0"/>
      <w:marTop w:val="0"/>
      <w:marBottom w:val="0"/>
      <w:divBdr>
        <w:top w:val="none" w:sz="0" w:space="0" w:color="auto"/>
        <w:left w:val="none" w:sz="0" w:space="0" w:color="auto"/>
        <w:bottom w:val="none" w:sz="0" w:space="0" w:color="auto"/>
        <w:right w:val="none" w:sz="0" w:space="0" w:color="auto"/>
      </w:divBdr>
    </w:div>
    <w:div w:id="2016879767">
      <w:bodyDiv w:val="1"/>
      <w:marLeft w:val="0"/>
      <w:marRight w:val="0"/>
      <w:marTop w:val="0"/>
      <w:marBottom w:val="0"/>
      <w:divBdr>
        <w:top w:val="none" w:sz="0" w:space="0" w:color="auto"/>
        <w:left w:val="none" w:sz="0" w:space="0" w:color="auto"/>
        <w:bottom w:val="none" w:sz="0" w:space="0" w:color="auto"/>
        <w:right w:val="none" w:sz="0" w:space="0" w:color="auto"/>
      </w:divBdr>
    </w:div>
    <w:div w:id="21386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journal.spa.msu.ru/37_2013Kulik.html" TargetMode="External"/><Relationship Id="rId18" Type="http://schemas.openxmlformats.org/officeDocument/2006/relationships/hyperlink" Target="http://www.imf.org/external/index.htm" TargetMode="External"/><Relationship Id="rId2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F%D1%89%D0%B8%D1%88%D0%B8%D0%BD%20%D0%86$" TargetMode="External"/><Relationship Id="rId3" Type="http://schemas.openxmlformats.org/officeDocument/2006/relationships/styles" Target="styles.xml"/><Relationship Id="rId21" Type="http://schemas.openxmlformats.org/officeDocument/2006/relationships/hyperlink" Target="http://www.moodys.com/moodys/cust/research/MDCdocs/31/2006800000443690.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nk.gov.ua/doccatalog" TargetMode="External"/><Relationship Id="rId17" Type="http://schemas.openxmlformats.org/officeDocument/2006/relationships/hyperlink" Target="http://www.imf.org/external/index.htm" TargetMode="External"/><Relationship Id="rId25" Type="http://schemas.openxmlformats.org/officeDocument/2006/relationships/hyperlink" Target="http://www.fermaasso.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lobal-national.in.ua/archive/10-2016/22.pdf" TargetMode="External"/><Relationship Id="rId20" Type="http://schemas.openxmlformats.org/officeDocument/2006/relationships/hyperlink" Target="http://www.bank.gov.ua/doccatalog" TargetMode="External"/><Relationship Id="rId29" Type="http://schemas.openxmlformats.org/officeDocument/2006/relationships/hyperlink" Target="http://www.riskmanagement.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buv.gov.ua/UJRN/trna_2016_2_4_8" TargetMode="External"/><Relationship Id="rId24" Type="http://schemas.openxmlformats.org/officeDocument/2006/relationships/hyperlink" Target="http://www.moodys.com/moodys/cust/research/MDCdocs/22/2006400000430007.pdf" TargetMode="External"/><Relationship Id="rId32" Type="http://schemas.openxmlformats.org/officeDocument/2006/relationships/hyperlink" Target="http://www.unece.org/fileadmin/DAM/trade/wp6/documents/2011/ISO_GUIDE_73_Russian.pdf" TargetMode="External"/><Relationship Id="rId5" Type="http://schemas.openxmlformats.org/officeDocument/2006/relationships/settings" Target="settings.xml"/><Relationship Id="rId15" Type="http://schemas.openxmlformats.org/officeDocument/2006/relationships/hyperlink" Target="http://www.standardandpoors.ru/" TargetMode="External"/><Relationship Id="rId23" Type="http://schemas.openxmlformats.org/officeDocument/2006/relationships/hyperlink" Target="http://www.moodys.com/moodys/cust/research/MDCdocs/31/2006800000443690.pdf" TargetMode="External"/><Relationship Id="rId28" Type="http://schemas.openxmlformats.org/officeDocument/2006/relationships/hyperlink" Target="http://nbuv.gov.ua/UJRN/inek_2014_5_30" TargetMode="Externa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3" TargetMode="External"/><Relationship Id="rId19" Type="http://schemas.openxmlformats.org/officeDocument/2006/relationships/hyperlink" Target="http://www.bank.gov.ua/doccatalog" TargetMode="External"/><Relationship Id="rId31" Type="http://schemas.openxmlformats.org/officeDocument/2006/relationships/hyperlink" Target="http://www.fitchratings.ru/financial/banks/news/comments/news.wbp?article-id=B9D0742C-7F9E-47DF-A7F0-B1AA7B913BC3" TargetMode="External"/><Relationship Id="rId4" Type="http://schemas.microsoft.com/office/2007/relationships/stylesWithEffects" Target="stylesWithEffect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0%D0%B3%D0%B0%20%D0%9E$" TargetMode="External"/><Relationship Id="rId14" Type="http://schemas.openxmlformats.org/officeDocument/2006/relationships/hyperlink" Target="http://www.standardandpoors.ru/article.php?pubid=5507&amp;sec=an" TargetMode="External"/><Relationship Id="rId22" Type="http://schemas.openxmlformats.org/officeDocument/2006/relationships/hyperlink" Target="http://www.moodys.com/moodys/cust/research/MDCdocs/22/2006400000430007.pdf" TargetMode="External"/><Relationship Id="rId2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888" TargetMode="External"/><Relationship Id="rId30" Type="http://schemas.openxmlformats.org/officeDocument/2006/relationships/hyperlink" Target="http://www.zakon3.rada.gov.ua/laws/show/994_862"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6A71-B30B-4002-806A-896CE62C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4074</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2</cp:revision>
  <dcterms:created xsi:type="dcterms:W3CDTF">2017-01-22T21:18:00Z</dcterms:created>
  <dcterms:modified xsi:type="dcterms:W3CDTF">2017-01-22T21:18:00Z</dcterms:modified>
</cp:coreProperties>
</file>