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3A" w:rsidRDefault="0074353A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ои2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3A" w:rsidRDefault="0074353A"/>
    <w:p w:rsidR="0074353A" w:rsidRDefault="0074353A"/>
    <w:p w:rsidR="0074353A" w:rsidRDefault="0074353A">
      <w:r>
        <w:t>Должна картинка растягиваться на полную ширину</w:t>
      </w:r>
    </w:p>
    <w:p w:rsidR="0074353A" w:rsidRDefault="0074353A"/>
    <w:p w:rsidR="0074353A" w:rsidRDefault="0074353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991100" cy="593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3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3A"/>
    <w:rsid w:val="001B643A"/>
    <w:rsid w:val="0074353A"/>
    <w:rsid w:val="00B844D0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 Марина</dc:creator>
  <cp:lastModifiedBy>Каминская Марина</cp:lastModifiedBy>
  <cp:revision>1</cp:revision>
  <dcterms:created xsi:type="dcterms:W3CDTF">2018-10-19T08:06:00Z</dcterms:created>
  <dcterms:modified xsi:type="dcterms:W3CDTF">2018-10-19T08:16:00Z</dcterms:modified>
</cp:coreProperties>
</file>